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817" w:rsidRPr="00026007" w:rsidRDefault="00AD6817" w:rsidP="00AD6817">
      <w:pPr>
        <w:pStyle w:val="Default"/>
        <w:rPr>
          <w:rFonts w:asciiTheme="minorHAnsi" w:hAnsiTheme="minorHAnsi" w:cstheme="minorHAnsi"/>
        </w:rPr>
      </w:pPr>
    </w:p>
    <w:p w:rsidR="00AD6817" w:rsidRPr="00FC737E" w:rsidRDefault="00AD6817" w:rsidP="00AD6817">
      <w:pPr>
        <w:pStyle w:val="Default"/>
        <w:jc w:val="center"/>
        <w:rPr>
          <w:rFonts w:asciiTheme="minorHAnsi" w:hAnsiTheme="minorHAnsi" w:cstheme="minorHAnsi"/>
          <w:b/>
        </w:rPr>
      </w:pPr>
      <w:r w:rsidRPr="00FC737E">
        <w:rPr>
          <w:rFonts w:asciiTheme="minorHAnsi" w:hAnsiTheme="minorHAnsi" w:cstheme="minorHAnsi"/>
          <w:b/>
        </w:rPr>
        <w:t>Edukacija o korištenju interneta za osobe starije životne dobi i umirovljenike</w:t>
      </w:r>
    </w:p>
    <w:p w:rsidR="00AD6817" w:rsidRPr="00FC737E" w:rsidRDefault="00AD6817" w:rsidP="00AD6817">
      <w:pPr>
        <w:pStyle w:val="Default"/>
        <w:rPr>
          <w:rFonts w:asciiTheme="minorHAnsi" w:hAnsiTheme="minorHAnsi" w:cstheme="minorHAnsi"/>
        </w:rPr>
      </w:pPr>
    </w:p>
    <w:p w:rsidR="00F25FC3" w:rsidRDefault="00AD6817" w:rsidP="00F25FC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91D6D">
        <w:rPr>
          <w:rFonts w:asciiTheme="minorHAnsi" w:hAnsiTheme="minorHAnsi" w:cstheme="minorHAnsi"/>
          <w:b/>
          <w:sz w:val="22"/>
          <w:szCs w:val="22"/>
        </w:rPr>
        <w:t>NAZIV PROJEKTA:</w:t>
      </w:r>
      <w:r w:rsidRPr="00191D6D">
        <w:rPr>
          <w:rFonts w:asciiTheme="minorHAnsi" w:hAnsiTheme="minorHAnsi" w:cstheme="minorHAnsi"/>
          <w:sz w:val="22"/>
          <w:szCs w:val="22"/>
        </w:rPr>
        <w:t xml:space="preserve"> </w:t>
      </w:r>
      <w:r w:rsidR="00BE1C21" w:rsidRPr="00BE1C21">
        <w:rPr>
          <w:rFonts w:asciiTheme="minorHAnsi" w:hAnsiTheme="minorHAnsi" w:cstheme="minorHAnsi"/>
          <w:sz w:val="22"/>
          <w:szCs w:val="22"/>
        </w:rPr>
        <w:t xml:space="preserve">Razvoj širokopojasne infrastrukture za Grad Bjelovar te Općine </w:t>
      </w:r>
      <w:proofErr w:type="spellStart"/>
      <w:r w:rsidR="00BE1C21" w:rsidRPr="00BE1C21">
        <w:rPr>
          <w:rFonts w:asciiTheme="minorHAnsi" w:hAnsiTheme="minorHAnsi" w:cstheme="minorHAnsi"/>
          <w:sz w:val="22"/>
          <w:szCs w:val="22"/>
        </w:rPr>
        <w:t>Rovišće</w:t>
      </w:r>
      <w:proofErr w:type="spellEnd"/>
      <w:r w:rsidR="00BE1C21" w:rsidRPr="00BE1C21">
        <w:rPr>
          <w:rFonts w:asciiTheme="minorHAnsi" w:hAnsiTheme="minorHAnsi" w:cstheme="minorHAnsi"/>
          <w:sz w:val="22"/>
          <w:szCs w:val="22"/>
        </w:rPr>
        <w:t xml:space="preserve">, Zrinski Topolovac, Kapela, Veliko Trojstvo, Severin, Šandrovac i Nova </w:t>
      </w:r>
      <w:proofErr w:type="spellStart"/>
      <w:r w:rsidR="00BE1C21" w:rsidRPr="00BE1C21">
        <w:rPr>
          <w:rFonts w:asciiTheme="minorHAnsi" w:hAnsiTheme="minorHAnsi" w:cstheme="minorHAnsi"/>
          <w:sz w:val="22"/>
          <w:szCs w:val="22"/>
        </w:rPr>
        <w:t>Rača</w:t>
      </w:r>
      <w:proofErr w:type="spellEnd"/>
      <w:r w:rsidR="00BE1C21" w:rsidRPr="00BE1C21">
        <w:rPr>
          <w:rFonts w:asciiTheme="minorHAnsi" w:hAnsiTheme="minorHAnsi" w:cstheme="minorHAnsi"/>
          <w:sz w:val="22"/>
          <w:szCs w:val="22"/>
        </w:rPr>
        <w:t xml:space="preserve">  - NPOO.C2.3.R4-I1.02.0027</w:t>
      </w:r>
    </w:p>
    <w:p w:rsidR="00BE1C21" w:rsidRPr="00191D6D" w:rsidRDefault="00BE1C21" w:rsidP="00F25FC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D6817" w:rsidRPr="00191D6D" w:rsidRDefault="00AD6817" w:rsidP="00AD6817">
      <w:pPr>
        <w:pStyle w:val="Default"/>
        <w:spacing w:after="240"/>
        <w:rPr>
          <w:rFonts w:asciiTheme="minorHAnsi" w:hAnsiTheme="minorHAnsi" w:cstheme="minorHAnsi"/>
          <w:sz w:val="22"/>
          <w:szCs w:val="22"/>
        </w:rPr>
      </w:pPr>
      <w:r w:rsidRPr="00191D6D">
        <w:rPr>
          <w:rFonts w:asciiTheme="minorHAnsi" w:hAnsiTheme="minorHAnsi" w:cstheme="minorHAnsi"/>
          <w:b/>
          <w:sz w:val="22"/>
          <w:szCs w:val="22"/>
        </w:rPr>
        <w:t>NAZIV UGOVORA:</w:t>
      </w:r>
      <w:r w:rsidRPr="00191D6D">
        <w:rPr>
          <w:rFonts w:asciiTheme="minorHAnsi" w:hAnsiTheme="minorHAnsi" w:cstheme="minorHAnsi"/>
          <w:sz w:val="22"/>
          <w:szCs w:val="22"/>
        </w:rPr>
        <w:t xml:space="preserve"> Ugovor o nabavi usluga organizacije i provedbe edukacija o korištenju interneta i informatičke pismenosti za ciljane skupine; broj: NPOO.00-5/2026</w:t>
      </w:r>
    </w:p>
    <w:p w:rsidR="00AD6817" w:rsidRPr="00191D6D" w:rsidRDefault="00AD6817" w:rsidP="009354A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91D6D">
        <w:rPr>
          <w:rFonts w:asciiTheme="minorHAnsi" w:hAnsiTheme="minorHAnsi" w:cstheme="minorHAnsi"/>
          <w:b/>
          <w:sz w:val="22"/>
          <w:szCs w:val="22"/>
        </w:rPr>
        <w:t>NARUČITELJ:</w:t>
      </w:r>
      <w:r w:rsidRPr="00191D6D">
        <w:rPr>
          <w:rFonts w:asciiTheme="minorHAnsi" w:hAnsiTheme="minorHAnsi" w:cstheme="minorHAnsi"/>
          <w:sz w:val="22"/>
          <w:szCs w:val="22"/>
        </w:rPr>
        <w:t xml:space="preserve"> Hrvatski Telekom d.d., Zagreb, Radnička cesta 21, OIB: 81793146560  </w:t>
      </w:r>
    </w:p>
    <w:p w:rsidR="00AD6817" w:rsidRPr="00191D6D" w:rsidRDefault="00AD6817" w:rsidP="009354A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91D6D">
        <w:rPr>
          <w:rFonts w:asciiTheme="minorHAnsi" w:hAnsiTheme="minorHAnsi" w:cstheme="minorHAnsi"/>
          <w:b/>
          <w:sz w:val="22"/>
          <w:szCs w:val="22"/>
        </w:rPr>
        <w:t>IZVRŠITELJ:</w:t>
      </w:r>
      <w:r w:rsidRPr="00191D6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1D6D">
        <w:rPr>
          <w:rFonts w:asciiTheme="minorHAnsi" w:hAnsiTheme="minorHAnsi" w:cstheme="minorHAnsi"/>
          <w:sz w:val="22"/>
          <w:szCs w:val="22"/>
        </w:rPr>
        <w:t>Saxum</w:t>
      </w:r>
      <w:proofErr w:type="spellEnd"/>
      <w:r w:rsidRPr="00191D6D">
        <w:rPr>
          <w:rFonts w:asciiTheme="minorHAnsi" w:hAnsiTheme="minorHAnsi" w:cstheme="minorHAnsi"/>
          <w:sz w:val="22"/>
          <w:szCs w:val="22"/>
        </w:rPr>
        <w:t xml:space="preserve"> Album, obrt za usluge i trgovinu  </w:t>
      </w:r>
    </w:p>
    <w:p w:rsidR="00AD6817" w:rsidRPr="00191D6D" w:rsidRDefault="00AD6817" w:rsidP="00F25FC3">
      <w:pPr>
        <w:pStyle w:val="Default"/>
        <w:rPr>
          <w:rFonts w:cstheme="minorHAnsi"/>
          <w:b/>
          <w:sz w:val="22"/>
          <w:szCs w:val="22"/>
        </w:rPr>
      </w:pPr>
      <w:r w:rsidRPr="00191D6D">
        <w:rPr>
          <w:rFonts w:asciiTheme="minorHAnsi" w:hAnsiTheme="minorHAnsi" w:cstheme="minorHAnsi"/>
          <w:b/>
          <w:sz w:val="22"/>
          <w:szCs w:val="22"/>
        </w:rPr>
        <w:t xml:space="preserve">LOKACIJA: </w:t>
      </w:r>
      <w:r w:rsidR="00BE1C21" w:rsidRPr="00BE1C21">
        <w:rPr>
          <w:rFonts w:asciiTheme="minorHAnsi" w:hAnsiTheme="minorHAnsi" w:cstheme="minorHAnsi"/>
          <w:sz w:val="22"/>
          <w:szCs w:val="22"/>
        </w:rPr>
        <w:t>Dom za starije osobe, Ulica Vlahe Paljetka 1, 43000 Bjelovar</w:t>
      </w:r>
    </w:p>
    <w:p w:rsidR="00AD6817" w:rsidRPr="00191D6D" w:rsidRDefault="00AD6817" w:rsidP="009354A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91D6D">
        <w:rPr>
          <w:rFonts w:asciiTheme="minorHAnsi" w:hAnsiTheme="minorHAnsi" w:cstheme="minorHAnsi"/>
          <w:b/>
          <w:sz w:val="22"/>
          <w:szCs w:val="22"/>
        </w:rPr>
        <w:t>DATUM ODRŽAVANJA:</w:t>
      </w:r>
      <w:r w:rsidR="00F25FC3" w:rsidRPr="00191D6D">
        <w:rPr>
          <w:rFonts w:asciiTheme="minorHAnsi" w:hAnsiTheme="minorHAnsi" w:cstheme="minorHAnsi"/>
          <w:sz w:val="22"/>
          <w:szCs w:val="22"/>
        </w:rPr>
        <w:t xml:space="preserve"> </w:t>
      </w:r>
      <w:r w:rsidR="00BE1C21">
        <w:rPr>
          <w:rFonts w:asciiTheme="minorHAnsi" w:hAnsiTheme="minorHAnsi" w:cstheme="minorHAnsi"/>
          <w:sz w:val="22"/>
          <w:szCs w:val="22"/>
        </w:rPr>
        <w:t>12</w:t>
      </w:r>
      <w:r w:rsidR="00F25FC3" w:rsidRPr="00191D6D">
        <w:rPr>
          <w:rFonts w:asciiTheme="minorHAnsi" w:hAnsiTheme="minorHAnsi" w:cstheme="minorHAnsi"/>
          <w:sz w:val="22"/>
          <w:szCs w:val="22"/>
        </w:rPr>
        <w:t>. svib</w:t>
      </w:r>
      <w:r w:rsidRPr="00191D6D">
        <w:rPr>
          <w:rFonts w:asciiTheme="minorHAnsi" w:hAnsiTheme="minorHAnsi" w:cstheme="minorHAnsi"/>
          <w:sz w:val="22"/>
          <w:szCs w:val="22"/>
        </w:rPr>
        <w:t>nja 2026.</w:t>
      </w:r>
    </w:p>
    <w:p w:rsidR="00AD6817" w:rsidRPr="00191D6D" w:rsidRDefault="00AD6817" w:rsidP="009354A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91D6D">
        <w:rPr>
          <w:rFonts w:asciiTheme="minorHAnsi" w:hAnsiTheme="minorHAnsi" w:cstheme="minorHAnsi"/>
          <w:b/>
          <w:sz w:val="22"/>
          <w:szCs w:val="22"/>
        </w:rPr>
        <w:t>PREDAVAČ:</w:t>
      </w:r>
      <w:r w:rsidRPr="00191D6D">
        <w:rPr>
          <w:rFonts w:asciiTheme="minorHAnsi" w:hAnsiTheme="minorHAnsi" w:cstheme="minorHAnsi"/>
          <w:sz w:val="22"/>
          <w:szCs w:val="22"/>
        </w:rPr>
        <w:t xml:space="preserve"> </w:t>
      </w:r>
      <w:r w:rsidR="00BE1C21" w:rsidRPr="00BE1C21">
        <w:rPr>
          <w:rFonts w:asciiTheme="minorHAnsi" w:hAnsiTheme="minorHAnsi" w:cstheme="minorHAnsi"/>
          <w:sz w:val="22"/>
          <w:szCs w:val="22"/>
        </w:rPr>
        <w:t xml:space="preserve">Nives </w:t>
      </w:r>
      <w:proofErr w:type="spellStart"/>
      <w:r w:rsidR="00BE1C21" w:rsidRPr="00BE1C21">
        <w:rPr>
          <w:rFonts w:asciiTheme="minorHAnsi" w:hAnsiTheme="minorHAnsi" w:cstheme="minorHAnsi"/>
          <w:sz w:val="22"/>
          <w:szCs w:val="22"/>
        </w:rPr>
        <w:t>Domjan</w:t>
      </w:r>
      <w:proofErr w:type="spellEnd"/>
      <w:r w:rsidR="00BE1C21" w:rsidRPr="00BE1C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E1C21" w:rsidRPr="00BE1C21">
        <w:rPr>
          <w:rFonts w:asciiTheme="minorHAnsi" w:hAnsiTheme="minorHAnsi" w:cstheme="minorHAnsi"/>
          <w:sz w:val="22"/>
          <w:szCs w:val="22"/>
        </w:rPr>
        <w:t>Kačarević</w:t>
      </w:r>
      <w:proofErr w:type="spellEnd"/>
    </w:p>
    <w:p w:rsidR="00AD6817" w:rsidRPr="00FC737E" w:rsidRDefault="00AD6817" w:rsidP="00AD6817">
      <w:pPr>
        <w:pStyle w:val="Default"/>
        <w:rPr>
          <w:rFonts w:asciiTheme="minorHAnsi" w:hAnsiTheme="minorHAnsi" w:cstheme="minorHAnsi"/>
        </w:rPr>
      </w:pPr>
      <w:r w:rsidRPr="00191D6D">
        <w:rPr>
          <w:rFonts w:asciiTheme="minorHAnsi" w:hAnsiTheme="minorHAnsi" w:cstheme="minorHAnsi"/>
          <w:b/>
          <w:sz w:val="22"/>
          <w:szCs w:val="22"/>
        </w:rPr>
        <w:t>TRAJANJE:</w:t>
      </w:r>
      <w:r w:rsidRPr="00191D6D">
        <w:rPr>
          <w:rFonts w:asciiTheme="minorHAnsi" w:hAnsiTheme="minorHAnsi" w:cstheme="minorHAnsi"/>
          <w:sz w:val="22"/>
          <w:szCs w:val="22"/>
        </w:rPr>
        <w:t xml:space="preserve"> 3 školska sata</w:t>
      </w:r>
    </w:p>
    <w:p w:rsidR="00AD6817" w:rsidRPr="00026007" w:rsidRDefault="00AD6817" w:rsidP="00AD6817">
      <w:pPr>
        <w:jc w:val="center"/>
        <w:rPr>
          <w:rFonts w:cstheme="minorHAnsi"/>
          <w:b/>
          <w:sz w:val="24"/>
          <w:szCs w:val="24"/>
        </w:rPr>
      </w:pPr>
      <w:r w:rsidRPr="00026007">
        <w:rPr>
          <w:rFonts w:cstheme="minorHAnsi"/>
          <w:b/>
          <w:sz w:val="24"/>
          <w:szCs w:val="24"/>
        </w:rPr>
        <w:t>PLAN PROVEDBE EDUKACIJE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6817" w:rsidRPr="00820D97" w:rsidTr="00A10FB9">
        <w:tc>
          <w:tcPr>
            <w:tcW w:w="9062" w:type="dxa"/>
            <w:shd w:val="clear" w:color="auto" w:fill="E20074"/>
          </w:tcPr>
          <w:p w:rsidR="00AD6817" w:rsidRPr="00820D97" w:rsidRDefault="00BE1C21" w:rsidP="00894BD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13:00 – 13</w:t>
            </w:r>
            <w:r w:rsidR="00AD6817" w:rsidRPr="00820D97">
              <w:rPr>
                <w:rFonts w:cstheme="minorHAnsi"/>
                <w:b/>
                <w:sz w:val="24"/>
                <w:szCs w:val="24"/>
              </w:rPr>
              <w:t>:45 Osnove rada na računalu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D6817" w:rsidP="00AD6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>Operativni sustav Microsoft Windows i ostali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D6817" w:rsidP="00AD6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>Radna površina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D6817" w:rsidP="00AD6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Internet preglednici i internet tražilice 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670AF" w:rsidP="00A670A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Praktični dio: o</w:t>
            </w:r>
            <w:r w:rsidR="00AD6817" w:rsidRPr="00820D97">
              <w:rPr>
                <w:rFonts w:cstheme="minorHAnsi"/>
                <w:sz w:val="24"/>
                <w:szCs w:val="24"/>
              </w:rPr>
              <w:t xml:space="preserve">tvaranje besplatnog e-mail </w:t>
            </w:r>
            <w:proofErr w:type="spellStart"/>
            <w:r w:rsidR="00AD6817" w:rsidRPr="00820D97">
              <w:rPr>
                <w:rFonts w:cstheme="minorHAnsi"/>
                <w:sz w:val="24"/>
                <w:szCs w:val="24"/>
              </w:rPr>
              <w:t>računa</w:t>
            </w:r>
            <w:proofErr w:type="spellEnd"/>
            <w:r w:rsidR="00AD6817" w:rsidRPr="00820D97">
              <w:rPr>
                <w:rFonts w:cstheme="minorHAnsi"/>
                <w:sz w:val="24"/>
                <w:szCs w:val="24"/>
              </w:rPr>
              <w:t xml:space="preserve"> i rad s </w:t>
            </w:r>
            <w:proofErr w:type="spellStart"/>
            <w:r w:rsidR="00AD6817" w:rsidRPr="00820D97">
              <w:rPr>
                <w:rFonts w:cstheme="minorHAnsi"/>
                <w:sz w:val="24"/>
                <w:szCs w:val="24"/>
              </w:rPr>
              <w:t>elektroničkom</w:t>
            </w:r>
            <w:proofErr w:type="spellEnd"/>
            <w:r w:rsidR="00AD6817" w:rsidRPr="00820D9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D6817" w:rsidRPr="00820D97">
              <w:rPr>
                <w:rFonts w:cstheme="minorHAnsi"/>
                <w:sz w:val="24"/>
                <w:szCs w:val="24"/>
              </w:rPr>
              <w:t>poštom</w:t>
            </w:r>
            <w:proofErr w:type="spellEnd"/>
            <w:r w:rsidR="00AD6817" w:rsidRPr="00820D9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D6817" w:rsidP="00AD6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Osnovne funkcionalnosti e-građani sustava </w:t>
            </w:r>
          </w:p>
        </w:tc>
      </w:tr>
      <w:tr w:rsidR="00A670AF" w:rsidRPr="00820D97" w:rsidTr="00894BDF">
        <w:tc>
          <w:tcPr>
            <w:tcW w:w="9062" w:type="dxa"/>
          </w:tcPr>
          <w:p w:rsidR="00A670AF" w:rsidRPr="00820D97" w:rsidRDefault="00A670AF" w:rsidP="00AD6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Praktični dio: prijava i preuzimanje potvrde p</w:t>
            </w:r>
            <w:r w:rsidR="00E70B0D">
              <w:rPr>
                <w:rFonts w:cstheme="minorHAnsi"/>
                <w:sz w:val="24"/>
                <w:szCs w:val="24"/>
              </w:rPr>
              <w:t>re</w:t>
            </w:r>
            <w:r>
              <w:rPr>
                <w:rFonts w:cstheme="minorHAnsi"/>
                <w:sz w:val="24"/>
                <w:szCs w:val="24"/>
              </w:rPr>
              <w:t>bivališta iz sustava e-građani</w:t>
            </w:r>
          </w:p>
        </w:tc>
      </w:tr>
    </w:tbl>
    <w:p w:rsidR="00AD6817" w:rsidRDefault="00AD6817" w:rsidP="00AD6817">
      <w:pPr>
        <w:rPr>
          <w:rFonts w:cstheme="minorHAnsi"/>
          <w:b/>
          <w:sz w:val="24"/>
          <w:szCs w:val="24"/>
          <w:highlight w:val="lightGra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6817" w:rsidRPr="00820D97" w:rsidTr="00A10FB9">
        <w:tc>
          <w:tcPr>
            <w:tcW w:w="9062" w:type="dxa"/>
            <w:shd w:val="clear" w:color="auto" w:fill="E20074"/>
          </w:tcPr>
          <w:p w:rsidR="00AD6817" w:rsidRPr="00820D97" w:rsidRDefault="00BE1C21" w:rsidP="00894BD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13:45 – 14</w:t>
            </w:r>
            <w:r w:rsidR="00AD6817" w:rsidRPr="00820D97">
              <w:rPr>
                <w:rFonts w:cstheme="minorHAnsi"/>
                <w:b/>
                <w:sz w:val="24"/>
                <w:szCs w:val="24"/>
              </w:rPr>
              <w:t xml:space="preserve">:30 Online komunikacija 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D6817" w:rsidP="00AD6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Tradicionalni i novi mediji 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D6817" w:rsidP="00AD6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820D97">
              <w:rPr>
                <w:rFonts w:cstheme="minorHAnsi"/>
                <w:sz w:val="24"/>
                <w:szCs w:val="24"/>
              </w:rPr>
              <w:t>Društvene</w:t>
            </w:r>
            <w:proofErr w:type="spellEnd"/>
            <w:r w:rsidRPr="00820D9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20D97">
              <w:rPr>
                <w:rFonts w:cstheme="minorHAnsi"/>
                <w:sz w:val="24"/>
                <w:szCs w:val="24"/>
              </w:rPr>
              <w:t>mreže</w:t>
            </w:r>
            <w:proofErr w:type="spellEnd"/>
            <w:r w:rsidRPr="00820D97">
              <w:rPr>
                <w:rFonts w:cstheme="minorHAnsi"/>
                <w:sz w:val="24"/>
                <w:szCs w:val="24"/>
              </w:rPr>
              <w:t xml:space="preserve"> i otvaranje Facebook </w:t>
            </w:r>
            <w:proofErr w:type="spellStart"/>
            <w:r w:rsidRPr="00820D97">
              <w:rPr>
                <w:rFonts w:cstheme="minorHAnsi"/>
                <w:sz w:val="24"/>
                <w:szCs w:val="24"/>
              </w:rPr>
              <w:t>računa</w:t>
            </w:r>
            <w:proofErr w:type="spellEnd"/>
            <w:r w:rsidRPr="00820D9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A23342" w:rsidRPr="00820D97" w:rsidTr="00894BDF">
        <w:tc>
          <w:tcPr>
            <w:tcW w:w="9062" w:type="dxa"/>
          </w:tcPr>
          <w:p w:rsidR="00A23342" w:rsidRPr="00820D97" w:rsidRDefault="00A23342" w:rsidP="00A2334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A23342">
              <w:rPr>
                <w:rFonts w:cstheme="minorHAnsi"/>
                <w:sz w:val="24"/>
                <w:szCs w:val="24"/>
              </w:rPr>
              <w:t>Praktična demonstracija: primjer objave ili komentara</w:t>
            </w:r>
            <w:r>
              <w:rPr>
                <w:rFonts w:cstheme="minorHAnsi"/>
                <w:sz w:val="24"/>
                <w:szCs w:val="24"/>
              </w:rPr>
              <w:t xml:space="preserve"> na društvenoj mreži</w:t>
            </w:r>
            <w:r w:rsidR="00F606AA">
              <w:rPr>
                <w:rFonts w:cstheme="minorHAnsi"/>
                <w:sz w:val="24"/>
                <w:szCs w:val="24"/>
              </w:rPr>
              <w:t>; postavke privatnosti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Default="00AD6817" w:rsidP="00AD6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Zoom alat za online komunikaciju (postavke </w:t>
            </w:r>
            <w:proofErr w:type="spellStart"/>
            <w:r w:rsidRPr="00820D97">
              <w:rPr>
                <w:rFonts w:cstheme="minorHAnsi"/>
                <w:sz w:val="24"/>
                <w:szCs w:val="24"/>
              </w:rPr>
              <w:t>ra</w:t>
            </w:r>
            <w:r w:rsidR="007E5346">
              <w:rPr>
                <w:rFonts w:cstheme="minorHAnsi"/>
                <w:sz w:val="24"/>
                <w:szCs w:val="24"/>
              </w:rPr>
              <w:t>čuna</w:t>
            </w:r>
            <w:proofErr w:type="spellEnd"/>
            <w:r w:rsidR="007E5346">
              <w:rPr>
                <w:rFonts w:cstheme="minorHAnsi"/>
                <w:sz w:val="24"/>
                <w:szCs w:val="24"/>
              </w:rPr>
              <w:t>, funkcionalnosti sustava);</w:t>
            </w:r>
          </w:p>
          <w:p w:rsidR="007E5346" w:rsidRPr="00820D97" w:rsidRDefault="007E5346" w:rsidP="00A416D6">
            <w:pPr>
              <w:pStyle w:val="ListParagraph"/>
              <w:ind w:left="77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Praktični dio: ulazak na sastanak, uključivanje/isključivanje mikrofona i kamere, chat </w:t>
            </w:r>
            <w:r w:rsidR="00820184">
              <w:rPr>
                <w:rFonts w:cstheme="minorHAnsi"/>
                <w:sz w:val="24"/>
                <w:szCs w:val="24"/>
              </w:rPr>
              <w:t>kome</w:t>
            </w:r>
            <w:r>
              <w:rPr>
                <w:rFonts w:cstheme="minorHAnsi"/>
                <w:sz w:val="24"/>
                <w:szCs w:val="24"/>
              </w:rPr>
              <w:t>ntari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D6817" w:rsidP="00AD6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Pravila </w:t>
            </w:r>
            <w:proofErr w:type="spellStart"/>
            <w:r w:rsidRPr="00820D97">
              <w:rPr>
                <w:rFonts w:cstheme="minorHAnsi"/>
                <w:sz w:val="24"/>
                <w:szCs w:val="24"/>
              </w:rPr>
              <w:t>ponašanja</w:t>
            </w:r>
            <w:proofErr w:type="spellEnd"/>
            <w:r w:rsidRPr="00820D97">
              <w:rPr>
                <w:rFonts w:cstheme="minorHAnsi"/>
                <w:sz w:val="24"/>
                <w:szCs w:val="24"/>
              </w:rPr>
              <w:t xml:space="preserve"> u online komunikaciji </w:t>
            </w:r>
          </w:p>
        </w:tc>
      </w:tr>
    </w:tbl>
    <w:p w:rsidR="00D946A2" w:rsidRPr="00026007" w:rsidRDefault="00BE1C21" w:rsidP="00AD681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14:30 – 14</w:t>
      </w:r>
      <w:r w:rsidR="00AD6817" w:rsidRPr="00820D97">
        <w:rPr>
          <w:rFonts w:cstheme="minorHAnsi"/>
          <w:b/>
          <w:sz w:val="24"/>
          <w:szCs w:val="24"/>
        </w:rPr>
        <w:t>:45 Pauza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6817" w:rsidRPr="00820D97" w:rsidTr="00A10FB9">
        <w:tc>
          <w:tcPr>
            <w:tcW w:w="9062" w:type="dxa"/>
            <w:shd w:val="clear" w:color="auto" w:fill="E20074"/>
          </w:tcPr>
          <w:p w:rsidR="00AD6817" w:rsidRPr="00820D97" w:rsidRDefault="00AD6817" w:rsidP="00BE1C21">
            <w:pPr>
              <w:rPr>
                <w:rFonts w:cstheme="minorHAnsi"/>
                <w:b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 </w:t>
            </w:r>
            <w:r w:rsidR="00F25FC3">
              <w:rPr>
                <w:rFonts w:cstheme="minorHAnsi"/>
                <w:b/>
                <w:sz w:val="24"/>
                <w:szCs w:val="24"/>
              </w:rPr>
              <w:t>1</w:t>
            </w:r>
            <w:r w:rsidR="00BE1C21">
              <w:rPr>
                <w:rFonts w:cstheme="minorHAnsi"/>
                <w:b/>
                <w:sz w:val="24"/>
                <w:szCs w:val="24"/>
              </w:rPr>
              <w:t>4:45 – 15</w:t>
            </w:r>
            <w:r w:rsidR="00B6025D">
              <w:rPr>
                <w:rFonts w:cstheme="minorHAnsi"/>
                <w:b/>
                <w:sz w:val="24"/>
                <w:szCs w:val="24"/>
              </w:rPr>
              <w:t>:</w:t>
            </w:r>
            <w:r w:rsidRPr="00820D97">
              <w:rPr>
                <w:rFonts w:cstheme="minorHAnsi"/>
                <w:b/>
                <w:sz w:val="24"/>
                <w:szCs w:val="24"/>
              </w:rPr>
              <w:t>0</w:t>
            </w:r>
            <w:r w:rsidR="00B6025D">
              <w:rPr>
                <w:rFonts w:cstheme="minorHAnsi"/>
                <w:b/>
                <w:sz w:val="24"/>
                <w:szCs w:val="24"/>
              </w:rPr>
              <w:t>5</w:t>
            </w:r>
            <w:r w:rsidRPr="00820D97">
              <w:rPr>
                <w:rFonts w:cstheme="minorHAnsi"/>
                <w:b/>
                <w:sz w:val="24"/>
                <w:szCs w:val="24"/>
              </w:rPr>
              <w:t xml:space="preserve">  Odgovorno i sigurno korištenje interneta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D6817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 Internetske prevare i kako ih otkriti 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D6817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20D97">
              <w:rPr>
                <w:rFonts w:cstheme="minorHAnsi"/>
                <w:sz w:val="24"/>
                <w:szCs w:val="24"/>
              </w:rPr>
              <w:t>Lažne</w:t>
            </w:r>
            <w:proofErr w:type="spellEnd"/>
            <w:r w:rsidRPr="00820D9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20D97">
              <w:rPr>
                <w:rFonts w:cstheme="minorHAnsi"/>
                <w:sz w:val="24"/>
                <w:szCs w:val="24"/>
              </w:rPr>
              <w:t>elektroničke</w:t>
            </w:r>
            <w:proofErr w:type="spellEnd"/>
            <w:r w:rsidRPr="00820D97">
              <w:rPr>
                <w:rFonts w:cstheme="minorHAnsi"/>
                <w:sz w:val="24"/>
                <w:szCs w:val="24"/>
              </w:rPr>
              <w:t xml:space="preserve"> poruke </w:t>
            </w:r>
          </w:p>
        </w:tc>
      </w:tr>
      <w:tr w:rsidR="00CB2A3D" w:rsidRPr="00820D97" w:rsidTr="00894BDF">
        <w:tc>
          <w:tcPr>
            <w:tcW w:w="9062" w:type="dxa"/>
          </w:tcPr>
          <w:p w:rsidR="00CB2A3D" w:rsidRPr="00CB2A3D" w:rsidRDefault="00B6025D" w:rsidP="00CB2A3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CB2A3D" w:rsidRPr="00CB2A3D">
              <w:rPr>
                <w:rFonts w:cstheme="minorHAnsi"/>
                <w:sz w:val="24"/>
                <w:szCs w:val="24"/>
              </w:rPr>
              <w:t>Primjer: lažne nagradne igre ili lažni profili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D6817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 Dezinformacije i </w:t>
            </w:r>
            <w:proofErr w:type="spellStart"/>
            <w:r w:rsidRPr="00820D97">
              <w:rPr>
                <w:rFonts w:cstheme="minorHAnsi"/>
                <w:sz w:val="24"/>
                <w:szCs w:val="24"/>
              </w:rPr>
              <w:t>lažne</w:t>
            </w:r>
            <w:proofErr w:type="spellEnd"/>
            <w:r w:rsidRPr="00820D97">
              <w:rPr>
                <w:rFonts w:cstheme="minorHAnsi"/>
                <w:sz w:val="24"/>
                <w:szCs w:val="24"/>
              </w:rPr>
              <w:t xml:space="preserve"> vijesti 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CB2A3D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D6817" w:rsidRPr="00820D97">
              <w:rPr>
                <w:rFonts w:cstheme="minorHAnsi"/>
                <w:sz w:val="24"/>
                <w:szCs w:val="24"/>
              </w:rPr>
              <w:t>Internetski trolovi</w:t>
            </w:r>
          </w:p>
        </w:tc>
      </w:tr>
      <w:tr w:rsidR="00B6025D" w:rsidRPr="00820D97" w:rsidTr="00A10FB9">
        <w:tc>
          <w:tcPr>
            <w:tcW w:w="9062" w:type="dxa"/>
            <w:shd w:val="clear" w:color="auto" w:fill="E20074"/>
          </w:tcPr>
          <w:p w:rsidR="00B6025D" w:rsidRPr="00820D97" w:rsidRDefault="00BE1C21" w:rsidP="00894BD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15</w:t>
            </w:r>
            <w:r w:rsidR="00B6025D">
              <w:rPr>
                <w:rFonts w:cstheme="minorHAnsi"/>
                <w:b/>
                <w:sz w:val="24"/>
                <w:szCs w:val="24"/>
              </w:rPr>
              <w:t>:05</w:t>
            </w:r>
            <w:r>
              <w:rPr>
                <w:rFonts w:cstheme="minorHAnsi"/>
                <w:b/>
                <w:sz w:val="24"/>
                <w:szCs w:val="24"/>
              </w:rPr>
              <w:t xml:space="preserve"> – 15</w:t>
            </w:r>
            <w:bookmarkStart w:id="0" w:name="_GoBack"/>
            <w:bookmarkEnd w:id="0"/>
            <w:r w:rsidR="00B6025D">
              <w:rPr>
                <w:rFonts w:cstheme="minorHAnsi"/>
                <w:b/>
                <w:sz w:val="24"/>
                <w:szCs w:val="24"/>
              </w:rPr>
              <w:t>:30</w:t>
            </w:r>
            <w:r w:rsidR="00B6025D" w:rsidRPr="00820D97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B6025D">
              <w:rPr>
                <w:rFonts w:cstheme="minorHAnsi"/>
                <w:b/>
                <w:sz w:val="24"/>
                <w:szCs w:val="24"/>
              </w:rPr>
              <w:t>K</w:t>
            </w:r>
            <w:r w:rsidR="00B6025D" w:rsidRPr="00B6025D">
              <w:rPr>
                <w:rFonts w:cstheme="minorHAnsi"/>
                <w:b/>
                <w:sz w:val="24"/>
                <w:szCs w:val="24"/>
              </w:rPr>
              <w:t>ako koristiti umjetnu inteligenciju u svakodnevnom životu</w:t>
            </w:r>
          </w:p>
        </w:tc>
      </w:tr>
      <w:tr w:rsidR="00B6025D" w:rsidRPr="00820D97" w:rsidTr="00894BDF">
        <w:tc>
          <w:tcPr>
            <w:tcW w:w="9062" w:type="dxa"/>
          </w:tcPr>
          <w:p w:rsidR="00B6025D" w:rsidRPr="00820D97" w:rsidRDefault="00B6025D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6025D">
              <w:rPr>
                <w:rFonts w:cstheme="minorHAnsi"/>
                <w:sz w:val="24"/>
                <w:szCs w:val="24"/>
              </w:rPr>
              <w:t>Što je umjetna inteligencija</w:t>
            </w:r>
          </w:p>
        </w:tc>
      </w:tr>
      <w:tr w:rsidR="00B6025D" w:rsidRPr="00820D97" w:rsidTr="00894BDF">
        <w:tc>
          <w:tcPr>
            <w:tcW w:w="9062" w:type="dxa"/>
          </w:tcPr>
          <w:p w:rsidR="00B6025D" w:rsidRPr="00820D97" w:rsidRDefault="00B6025D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6025D">
              <w:rPr>
                <w:rFonts w:cstheme="minorHAnsi"/>
                <w:sz w:val="24"/>
                <w:szCs w:val="24"/>
              </w:rPr>
              <w:t>Gdje možemo koristiti umjetnu inteligenciju</w:t>
            </w:r>
          </w:p>
        </w:tc>
      </w:tr>
      <w:tr w:rsidR="00B6025D" w:rsidRPr="00820D97" w:rsidTr="00894BDF">
        <w:tc>
          <w:tcPr>
            <w:tcW w:w="9062" w:type="dxa"/>
          </w:tcPr>
          <w:p w:rsidR="00B6025D" w:rsidRPr="00CB2A3D" w:rsidRDefault="00B6025D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6025D">
              <w:rPr>
                <w:rFonts w:cstheme="minorHAnsi"/>
                <w:sz w:val="24"/>
                <w:szCs w:val="24"/>
              </w:rPr>
              <w:t>Kako postaviti pitanje umjetnoj inteligenciji</w:t>
            </w:r>
          </w:p>
        </w:tc>
      </w:tr>
      <w:tr w:rsidR="00B6025D" w:rsidRPr="00820D97" w:rsidTr="00894BDF">
        <w:tc>
          <w:tcPr>
            <w:tcW w:w="9062" w:type="dxa"/>
          </w:tcPr>
          <w:p w:rsidR="00B6025D" w:rsidRPr="00820D97" w:rsidRDefault="00B6025D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6025D">
              <w:rPr>
                <w:rFonts w:cstheme="minorHAnsi"/>
                <w:sz w:val="24"/>
                <w:szCs w:val="24"/>
              </w:rPr>
              <w:t>Važna pravila kod korištenja umjetne inteligencije</w:t>
            </w:r>
          </w:p>
        </w:tc>
      </w:tr>
    </w:tbl>
    <w:p w:rsidR="00B6025D" w:rsidRDefault="00B6025D" w:rsidP="00B6025D"/>
    <w:sectPr w:rsidR="00B6025D" w:rsidSect="001F0371">
      <w:headerReference w:type="default" r:id="rId7"/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DCB" w:rsidRDefault="00787DCB" w:rsidP="00787DCB">
      <w:pPr>
        <w:spacing w:after="0" w:line="240" w:lineRule="auto"/>
      </w:pPr>
      <w:r>
        <w:separator/>
      </w:r>
    </w:p>
  </w:endnote>
  <w:endnote w:type="continuationSeparator" w:id="0">
    <w:p w:rsidR="00787DCB" w:rsidRDefault="00787DCB" w:rsidP="00787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DCB" w:rsidRDefault="00787DCB" w:rsidP="00787DCB">
      <w:pPr>
        <w:spacing w:after="0" w:line="240" w:lineRule="auto"/>
      </w:pPr>
      <w:r>
        <w:separator/>
      </w:r>
    </w:p>
  </w:footnote>
  <w:footnote w:type="continuationSeparator" w:id="0">
    <w:p w:rsidR="00787DCB" w:rsidRDefault="00787DCB" w:rsidP="00787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DCB" w:rsidRDefault="00787DCB">
    <w:pPr>
      <w:pStyle w:val="Header"/>
    </w:pPr>
    <w:r w:rsidRPr="00062FA1">
      <w:rPr>
        <w:noProof/>
        <w:lang w:eastAsia="hr-HR"/>
      </w:rPr>
      <w:drawing>
        <wp:inline distT="0" distB="0" distL="0" distR="0" wp14:anchorId="5646EE5B" wp14:editId="7A33021B">
          <wp:extent cx="2163403" cy="588397"/>
          <wp:effectExtent l="0" t="0" r="0" b="254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289504" cy="622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87DCB" w:rsidRDefault="00787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E6930"/>
    <w:multiLevelType w:val="hybridMultilevel"/>
    <w:tmpl w:val="28941B00"/>
    <w:lvl w:ilvl="0" w:tplc="B60EBC76">
      <w:start w:val="22"/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17"/>
    <w:rsid w:val="000F22C2"/>
    <w:rsid w:val="00191D6D"/>
    <w:rsid w:val="001F0371"/>
    <w:rsid w:val="002A2CF2"/>
    <w:rsid w:val="003C03FE"/>
    <w:rsid w:val="004819EF"/>
    <w:rsid w:val="00614518"/>
    <w:rsid w:val="00787DCB"/>
    <w:rsid w:val="007E5346"/>
    <w:rsid w:val="00820184"/>
    <w:rsid w:val="009354AF"/>
    <w:rsid w:val="00A10FB9"/>
    <w:rsid w:val="00A23342"/>
    <w:rsid w:val="00A416D6"/>
    <w:rsid w:val="00A670AF"/>
    <w:rsid w:val="00AD6817"/>
    <w:rsid w:val="00B6025D"/>
    <w:rsid w:val="00B75771"/>
    <w:rsid w:val="00BE1C21"/>
    <w:rsid w:val="00CB2A3D"/>
    <w:rsid w:val="00CC00C8"/>
    <w:rsid w:val="00D31ED5"/>
    <w:rsid w:val="00D946A2"/>
    <w:rsid w:val="00E70B0D"/>
    <w:rsid w:val="00F25FC3"/>
    <w:rsid w:val="00F606AA"/>
    <w:rsid w:val="00FC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C8EE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6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D6817"/>
    <w:pPr>
      <w:ind w:left="720"/>
      <w:contextualSpacing/>
    </w:pPr>
  </w:style>
  <w:style w:type="table" w:styleId="TableGrid">
    <w:name w:val="Table Grid"/>
    <w:basedOn w:val="TableNormal"/>
    <w:uiPriority w:val="39"/>
    <w:rsid w:val="00AD6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7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DCB"/>
  </w:style>
  <w:style w:type="paragraph" w:styleId="Footer">
    <w:name w:val="footer"/>
    <w:basedOn w:val="Normal"/>
    <w:link w:val="FooterChar"/>
    <w:uiPriority w:val="99"/>
    <w:unhideWhenUsed/>
    <w:rsid w:val="00787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DCB"/>
  </w:style>
  <w:style w:type="paragraph" w:styleId="BalloonText">
    <w:name w:val="Balloon Text"/>
    <w:basedOn w:val="Normal"/>
    <w:link w:val="BalloonTextChar"/>
    <w:uiPriority w:val="99"/>
    <w:semiHidden/>
    <w:unhideWhenUsed/>
    <w:rsid w:val="00614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5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2026-03-23T08:46:00Z</dcterms:created>
  <dcterms:modified xsi:type="dcterms:W3CDTF">2026-04-28T20:32:00Z</dcterms:modified>
</cp:coreProperties>
</file>