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0E" w:rsidRPr="00372C0E" w:rsidRDefault="00372C0E" w:rsidP="00372C0E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>ŽUPANIJA BJELOVARSKO-BILOGORSKA</w:t>
      </w:r>
    </w:p>
    <w:p w:rsidR="00372C0E" w:rsidRPr="00372C0E" w:rsidRDefault="00372C0E" w:rsidP="00372C0E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Upravni odjel za </w:t>
      </w:r>
      <w:r w:rsidR="005B034A">
        <w:rPr>
          <w:rFonts w:ascii="Times New Roman" w:eastAsia="Calibri" w:hAnsi="Times New Roman"/>
          <w:b/>
          <w:sz w:val="22"/>
          <w:szCs w:val="22"/>
          <w:lang w:val="hr-HR" w:eastAsia="en-US"/>
        </w:rPr>
        <w:t>poslove državne uprave</w:t>
      </w:r>
    </w:p>
    <w:p w:rsidR="00372C0E" w:rsidRPr="00372C0E" w:rsidRDefault="00372C0E" w:rsidP="00372C0E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>Bjelovar</w:t>
      </w:r>
    </w:p>
    <w:p w:rsidR="00372C0E" w:rsidRPr="00372C0E" w:rsidRDefault="00372C0E" w:rsidP="00372C0E">
      <w:pPr>
        <w:ind w:left="4395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372C0E" w:rsidRDefault="00AF4C7F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AF4C7F" w:rsidRDefault="00AF4C7F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</w:p>
    <w:p w:rsidR="00AF4C7F" w:rsidRPr="00372C0E" w:rsidRDefault="00AF4C7F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after="160" w:line="259" w:lineRule="auto"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>ODJAVA PRUŽANJA USLUGA TURISTIČKE AGENCIJE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bookmarkEnd w:id="1"/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372C0E" w:rsidRPr="00372C0E" w:rsidRDefault="00372C0E" w:rsidP="00372C0E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372C0E" w:rsidRPr="00372C0E" w:rsidTr="00DD1E9C">
        <w:trPr>
          <w:trHeight w:val="362"/>
        </w:trPr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372C0E" w:rsidRPr="00372C0E" w:rsidRDefault="00372C0E" w:rsidP="00372C0E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372C0E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372C0E" w:rsidRPr="00372C0E" w:rsidRDefault="00372C0E" w:rsidP="00372C0E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372C0E" w:rsidRPr="00372C0E" w:rsidRDefault="00372C0E" w:rsidP="00372C0E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372C0E" w:rsidRPr="00372C0E" w:rsidRDefault="00372C0E" w:rsidP="00372C0E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TURISTIČKOJ AGENCIJI: </w:t>
      </w:r>
    </w:p>
    <w:p w:rsidR="00372C0E" w:rsidRPr="00372C0E" w:rsidRDefault="00372C0E" w:rsidP="00372C0E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Naziv turističke agencije: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turističke agencije: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Adresa poslovnice/stambenog prostora: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numPr>
          <w:ilvl w:val="0"/>
          <w:numId w:val="18"/>
        </w:numPr>
        <w:spacing w:after="160" w:line="360" w:lineRule="auto"/>
        <w:ind w:left="360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sz w:val="22"/>
          <w:szCs w:val="22"/>
          <w:lang w:val="hr-HR" w:eastAsia="en-US"/>
        </w:rPr>
        <w:t xml:space="preserve">Upisni broj rješenja: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372C0E">
        <w:rPr>
          <w:rFonts w:ascii="Times New Roman" w:eastAsia="Calibri" w:hAnsi="Times New Roman"/>
          <w:szCs w:val="24"/>
          <w:lang w:val="hr-HR" w:eastAsia="en-US"/>
        </w:rPr>
        <w:t xml:space="preserve">Datum odjave: 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372C0E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372C0E" w:rsidRPr="00372C0E" w:rsidRDefault="00372C0E" w:rsidP="00372C0E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372C0E" w:rsidRPr="00372C0E" w:rsidRDefault="00372C0E" w:rsidP="00372C0E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372C0E">
        <w:rPr>
          <w:rFonts w:ascii="Times New Roman" w:eastAsia="Calibri" w:hAnsi="Times New Roman"/>
          <w:szCs w:val="24"/>
          <w:lang w:val="hr-HR" w:eastAsia="en-US"/>
        </w:rPr>
        <w:t xml:space="preserve">Bjelovar, </w:t>
      </w:r>
      <w:r w:rsidRPr="00372C0E">
        <w:rPr>
          <w:rFonts w:ascii="Times New Roman" w:eastAsia="Calibri" w:hAnsi="Times New Roman"/>
          <w:szCs w:val="24"/>
          <w:lang w:val="hr-HR" w:eastAsia="en-US"/>
        </w:rPr>
        <w:fldChar w:fldCharType="begin"/>
      </w:r>
      <w:r w:rsidRPr="00372C0E">
        <w:rPr>
          <w:rFonts w:ascii="Times New Roman" w:eastAsia="Calibri" w:hAnsi="Times New Roman"/>
          <w:szCs w:val="24"/>
          <w:lang w:val="hr-HR" w:eastAsia="en-US"/>
        </w:rPr>
        <w:instrText xml:space="preserve"> TIME \@ "d. MMMM yyyy." </w:instrText>
      </w:r>
      <w:r w:rsidRPr="00372C0E">
        <w:rPr>
          <w:rFonts w:ascii="Times New Roman" w:eastAsia="Calibri" w:hAnsi="Times New Roman"/>
          <w:szCs w:val="24"/>
          <w:lang w:val="hr-HR" w:eastAsia="en-US"/>
        </w:rPr>
        <w:fldChar w:fldCharType="separate"/>
      </w:r>
      <w:r w:rsidR="003D56DE">
        <w:rPr>
          <w:rFonts w:ascii="Times New Roman" w:eastAsia="Calibri" w:hAnsi="Times New Roman"/>
          <w:noProof/>
          <w:szCs w:val="24"/>
          <w:lang w:val="hr-HR" w:eastAsia="en-US"/>
        </w:rPr>
        <w:t>11. siječnja 2022.</w:t>
      </w:r>
      <w:r w:rsidRPr="00372C0E">
        <w:rPr>
          <w:rFonts w:ascii="Times New Roman" w:eastAsia="Calibri" w:hAnsi="Times New Roman"/>
          <w:szCs w:val="24"/>
          <w:lang w:val="hr-HR" w:eastAsia="en-US"/>
        </w:rPr>
        <w:fldChar w:fldCharType="end"/>
      </w:r>
      <w:r w:rsidRPr="00372C0E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372C0E" w:rsidRPr="00372C0E" w:rsidRDefault="00372C0E" w:rsidP="00372C0E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372C0E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372C0E" w:rsidRPr="00372C0E" w:rsidRDefault="00372C0E" w:rsidP="00372C0E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372C0E" w:rsidRPr="00372C0E" w:rsidRDefault="00372C0E" w:rsidP="00372C0E">
      <w:pPr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</w:p>
    <w:p w:rsidR="00372C0E" w:rsidRPr="00372C0E" w:rsidRDefault="00372C0E" w:rsidP="00372C0E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372C0E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372C0E" w:rsidRPr="00372C0E" w:rsidRDefault="003D56DE" w:rsidP="00372C0E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2C0E" w:rsidRPr="00372C0E">
            <w:rPr>
              <w:rFonts w:ascii="Segoe UI Symbol" w:eastAsia="Calibri" w:hAnsi="Segoe UI Symbol" w:cs="Segoe UI Symbol"/>
              <w:sz w:val="28"/>
              <w:szCs w:val="28"/>
              <w:lang w:val="hr-HR" w:eastAsia="en-US"/>
            </w:rPr>
            <w:t>☐</w:t>
          </w:r>
        </w:sdtContent>
      </w:sdt>
      <w:r w:rsidR="00372C0E" w:rsidRPr="00372C0E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372C0E" w:rsidRPr="00372C0E">
        <w:rPr>
          <w:rFonts w:ascii="Times New Roman" w:eastAsia="Calibri" w:hAnsi="Times New Roman"/>
          <w:sz w:val="22"/>
          <w:szCs w:val="22"/>
          <w:lang w:val="hr-HR" w:eastAsia="en-US"/>
        </w:rPr>
        <w:t>Rješenje o ispunjavanju uvjeta za pružanje usluga turističke agencije</w:t>
      </w:r>
    </w:p>
    <w:p w:rsidR="00813F17" w:rsidRDefault="00813F17" w:rsidP="00372C0E">
      <w:pPr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7C9" w:rsidRDefault="003457C9">
      <w:r>
        <w:separator/>
      </w:r>
    </w:p>
  </w:endnote>
  <w:endnote w:type="continuationSeparator" w:id="0">
    <w:p w:rsidR="003457C9" w:rsidRDefault="0034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372C0E" w:rsidRDefault="003D56DE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372C0E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372C0E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372C0E" w:rsidRDefault="003D56DE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372C0E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372C0E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9C83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372C0E" w:rsidRDefault="003D56DE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372C0E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372C0E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372C0E" w:rsidRDefault="003D56DE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372C0E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372C0E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59C0A6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7C9" w:rsidRDefault="003457C9">
      <w:r>
        <w:separator/>
      </w:r>
    </w:p>
  </w:footnote>
  <w:footnote w:type="continuationSeparator" w:id="0">
    <w:p w:rsidR="003457C9" w:rsidRDefault="0034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3D56DE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7F" w:rsidRDefault="00AF4C7F" w:rsidP="00AF4C7F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UP/I-334-08/2</w:t>
    </w:r>
    <w:r w:rsidR="003D56DE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-02/__</w:t>
    </w:r>
  </w:p>
  <w:p w:rsidR="00AF4C7F" w:rsidRPr="00AF4C7F" w:rsidRDefault="00AF4C7F" w:rsidP="00AF4C7F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274AB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2309"/>
    <w:rsid w:val="002D3676"/>
    <w:rsid w:val="002E19C9"/>
    <w:rsid w:val="002E2B97"/>
    <w:rsid w:val="003045D1"/>
    <w:rsid w:val="00316562"/>
    <w:rsid w:val="0032156B"/>
    <w:rsid w:val="00333EDD"/>
    <w:rsid w:val="00341CB6"/>
    <w:rsid w:val="003457C9"/>
    <w:rsid w:val="003502EC"/>
    <w:rsid w:val="00351D9D"/>
    <w:rsid w:val="00354544"/>
    <w:rsid w:val="00372C0E"/>
    <w:rsid w:val="00392791"/>
    <w:rsid w:val="0039397B"/>
    <w:rsid w:val="00394233"/>
    <w:rsid w:val="003B45F3"/>
    <w:rsid w:val="003C244F"/>
    <w:rsid w:val="003D24DA"/>
    <w:rsid w:val="003D56DE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034A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4C7F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1DA802"/>
  <w15:docId w15:val="{1E203C50-06D5-4E1A-90A0-B1F24BF2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372C0E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BCCC-9114-45B9-B5CD-5E658232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6</cp:revision>
  <cp:lastPrinted>2016-12-07T07:50:00Z</cp:lastPrinted>
  <dcterms:created xsi:type="dcterms:W3CDTF">2020-01-08T09:58:00Z</dcterms:created>
  <dcterms:modified xsi:type="dcterms:W3CDTF">2022-01-11T06:30:00Z</dcterms:modified>
</cp:coreProperties>
</file>