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E5A2" w14:textId="156AB405" w:rsidR="00853CF1" w:rsidRPr="00853CF1" w:rsidRDefault="0000733C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bookmarkEnd w:id="0"/>
      <w:r>
        <w:rPr>
          <w:lang w:val="hr-HR"/>
        </w:rPr>
        <w:fldChar w:fldCharType="end"/>
      </w:r>
    </w:p>
    <w:p w14:paraId="43AD782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>Trgovac (naziv poslovnog subjekta)</w:t>
      </w:r>
    </w:p>
    <w:p w14:paraId="70E7D2AC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088A1483" w14:textId="7AB0C542" w:rsidR="00853CF1" w:rsidRPr="00853CF1" w:rsidRDefault="0000733C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34419B2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 xml:space="preserve">Adresa sjedišta </w:t>
      </w:r>
    </w:p>
    <w:p w14:paraId="53EA6F3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63B9DD28" w14:textId="7C420140" w:rsidR="00853CF1" w:rsidRPr="00853CF1" w:rsidRDefault="0000733C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6C66469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kern w:val="1"/>
          <w:sz w:val="20"/>
          <w:lang w:val="hr-HR" w:eastAsia="en-US"/>
        </w:rPr>
        <w:t>Telefon / mobitel / e-pošta</w:t>
      </w:r>
    </w:p>
    <w:p w14:paraId="2AAFAAE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303C7733" w14:textId="03515DC1" w:rsidR="00853CF1" w:rsidRPr="00853CF1" w:rsidRDefault="0000733C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1AB5AF1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>OIB</w:t>
      </w:r>
    </w:p>
    <w:p w14:paraId="470B4E8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17D0D2A9" w14:textId="5EF05104" w:rsidR="00853CF1" w:rsidRPr="00853CF1" w:rsidRDefault="0000733C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u w:val="single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412E5EA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Mjesto i datum podnošenja zahtjeva</w:t>
      </w:r>
    </w:p>
    <w:p w14:paraId="28E3CAD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5E9AD4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</w:p>
    <w:p w14:paraId="30A8D9A7" w14:textId="77777777" w:rsidR="00853CF1" w:rsidRDefault="00853CF1" w:rsidP="00853CF1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BJELOVARSKO-BILOGORSKA ŽUPANIJA</w:t>
      </w:r>
    </w:p>
    <w:p w14:paraId="59D33A71" w14:textId="634F9033" w:rsidR="00853CF1" w:rsidRDefault="00853CF1" w:rsidP="0000733C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 xml:space="preserve">Upravni odjel za </w:t>
      </w:r>
      <w:r w:rsidR="0000733C"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gospodarstvo</w:t>
      </w:r>
    </w:p>
    <w:p w14:paraId="7E5BEE82" w14:textId="2D15D7BB" w:rsidR="0000733C" w:rsidRDefault="0000733C" w:rsidP="0000733C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i poljoprivredu</w:t>
      </w:r>
    </w:p>
    <w:p w14:paraId="3A01D8FB" w14:textId="2220E412" w:rsidR="0000733C" w:rsidRPr="00853CF1" w:rsidRDefault="0000733C" w:rsidP="0000733C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1775EA8D" w14:textId="77777777" w:rsid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</w:p>
    <w:p w14:paraId="21B3F37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</w:pPr>
      <w:r w:rsidRPr="00853CF1"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  <w:t>ZAHTJEV ZA UTVRĐIVANJE MINIMALNIH TEHNIČKIH I DRUGIH UVJETA KOJI SE ODNOSE NA PRODAJNE OBJEKTE, OPREMU I SREDSTVA U PRODAJNIM OBJEKTIMA I UVJ</w:t>
      </w:r>
      <w:r w:rsidRPr="00853CF1">
        <w:rPr>
          <w:rFonts w:ascii="Arial" w:hAnsi="Arial" w:cs="Arial"/>
          <w:b/>
          <w:bCs/>
          <w:kern w:val="28"/>
          <w:sz w:val="20"/>
          <w:lang w:val="hr-HR" w:eastAsia="ar-SA"/>
        </w:rPr>
        <w:t>ETA</w:t>
      </w:r>
      <w:r w:rsidRPr="00853CF1"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  <w:t xml:space="preserve">  ZA PRODAJU ROBE IZVAN PRODAVAONICA</w:t>
      </w:r>
    </w:p>
    <w:p w14:paraId="0F90310B" w14:textId="77777777" w:rsidR="00853CF1" w:rsidRPr="00853CF1" w:rsidRDefault="00853CF1" w:rsidP="00853CF1">
      <w:pPr>
        <w:suppressAutoHyphens/>
        <w:spacing w:line="100" w:lineRule="atLeast"/>
        <w:jc w:val="both"/>
        <w:rPr>
          <w:rFonts w:ascii="Arial" w:hAnsi="Arial" w:cs="Arial"/>
          <w:bCs/>
          <w:color w:val="00000A"/>
          <w:kern w:val="1"/>
          <w:sz w:val="20"/>
          <w:lang w:val="hr-HR" w:eastAsia="ar-SA"/>
        </w:rPr>
      </w:pPr>
    </w:p>
    <w:p w14:paraId="29B61C6F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Naziv poslovnog subjekta pod kojim se posluje </w:t>
      </w:r>
    </w:p>
    <w:p w14:paraId="4A6D92F5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</w:p>
    <w:p w14:paraId="68ABA987" w14:textId="3EAD4DF2" w:rsidR="00853CF1" w:rsidRPr="00853CF1" w:rsidRDefault="0000733C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1C9388CC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62F3AB0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Prodajni objekt za kojeg upućujem zahtjev za utvrđivanje minimalno tehničkih i drugih uvjeta nalazi se </w:t>
      </w:r>
    </w:p>
    <w:p w14:paraId="38F56990" w14:textId="71C93884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na adresi </w:t>
      </w:r>
      <w:r w:rsidR="0000733C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733C">
        <w:rPr>
          <w:lang w:val="hr-HR"/>
        </w:rPr>
        <w:instrText xml:space="preserve"> FORMTEXT </w:instrText>
      </w:r>
      <w:r w:rsidR="0000733C">
        <w:rPr>
          <w:lang w:val="hr-HR"/>
        </w:rPr>
      </w:r>
      <w:r w:rsidR="0000733C">
        <w:rPr>
          <w:lang w:val="hr-HR"/>
        </w:rPr>
        <w:fldChar w:fldCharType="separate"/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fldChar w:fldCharType="end"/>
      </w:r>
    </w:p>
    <w:p w14:paraId="39DF855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(ulica, poštanski broj i mjesto)</w:t>
      </w:r>
    </w:p>
    <w:p w14:paraId="4F0C28A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07FC59D" w14:textId="75D22689" w:rsid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Vrsta djelatnosti koju namjeravam obavljati u prodajnom objektu u skladu sa Odlukom o nacionalnoj klasifikaciji djelatnosti 20</w:t>
      </w:r>
      <w:r w:rsidR="0000733C">
        <w:rPr>
          <w:rFonts w:ascii="Arial" w:hAnsi="Arial" w:cs="Arial"/>
          <w:color w:val="00000A"/>
          <w:kern w:val="1"/>
          <w:sz w:val="20"/>
          <w:lang w:val="hr-HR" w:eastAsia="ar-SA"/>
        </w:rPr>
        <w:t>25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. – NKD 20</w:t>
      </w:r>
      <w:r w:rsidR="0000733C">
        <w:rPr>
          <w:rFonts w:ascii="Arial" w:hAnsi="Arial" w:cs="Arial"/>
          <w:color w:val="00000A"/>
          <w:kern w:val="1"/>
          <w:sz w:val="20"/>
          <w:lang w:val="hr-HR" w:eastAsia="ar-SA"/>
        </w:rPr>
        <w:t>25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. </w:t>
      </w:r>
    </w:p>
    <w:p w14:paraId="60CCEE0D" w14:textId="77777777" w:rsidR="00463AC4" w:rsidRPr="00853CF1" w:rsidRDefault="00463AC4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0369BD54" w14:textId="5C5CA85E" w:rsidR="00463AC4" w:rsidRDefault="0000733C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69B407B9" w14:textId="422E3801" w:rsidR="0000733C" w:rsidRDefault="0000733C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02274B65" w14:textId="76DFBFA7" w:rsidR="0000733C" w:rsidRDefault="0000733C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fldChar w:fldCharType="end"/>
      </w:r>
    </w:p>
    <w:p w14:paraId="00C8714B" w14:textId="77777777" w:rsidR="0000733C" w:rsidRPr="00853CF1" w:rsidRDefault="0000733C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0A90FAA3" w14:textId="7EFD5DF8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Površina prodajnog objekta (prodavaonica, skladište, tržnica na veliko/malo ili koji od oblika izvan prodavaonice (npr. kiosk, štand, klupa, automat) iznosi: </w:t>
      </w:r>
      <w:r w:rsidR="0000733C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733C">
        <w:rPr>
          <w:lang w:val="hr-HR"/>
        </w:rPr>
        <w:instrText xml:space="preserve"> FORMTEXT </w:instrText>
      </w:r>
      <w:r w:rsidR="0000733C">
        <w:rPr>
          <w:lang w:val="hr-HR"/>
        </w:rPr>
      </w:r>
      <w:r w:rsidR="0000733C">
        <w:rPr>
          <w:lang w:val="hr-HR"/>
        </w:rPr>
        <w:fldChar w:fldCharType="separate"/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t> </w:t>
      </w:r>
      <w:r w:rsidR="0000733C">
        <w:rPr>
          <w:lang w:val="hr-HR"/>
        </w:rPr>
        <w:fldChar w:fldCharType="end"/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m².</w:t>
      </w:r>
    </w:p>
    <w:p w14:paraId="76EBFEC0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56990D26" w14:textId="6789E740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Oblik prodajnog objekta </w:t>
      </w:r>
      <w:r w:rsidR="00816EA5"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  <w:t>Ostali oblici prodaje – pokretna prodaja</w:t>
      </w:r>
    </w:p>
    <w:p w14:paraId="489A5F51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16"/>
          <w:szCs w:val="16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16"/>
          <w:szCs w:val="16"/>
          <w:lang w:val="hr-HR" w:eastAsia="ar-SA"/>
        </w:rPr>
        <w:t>(po potrebi pogledati Pravilnik o klasifikaciji prodavaonica i drugih oblika trgovine na malo)</w:t>
      </w:r>
    </w:p>
    <w:p w14:paraId="2CF00302" w14:textId="590AF52B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</w:t>
      </w:r>
    </w:p>
    <w:p w14:paraId="0EB03BC5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19F1B87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693E035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PODNOSITELJ  ZAHTJEVA</w:t>
      </w:r>
    </w:p>
    <w:p w14:paraId="0B13329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                                                   </w:t>
      </w:r>
    </w:p>
    <w:p w14:paraId="7A87B83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________________________________ </w:t>
      </w:r>
    </w:p>
    <w:p w14:paraId="43B32A7D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   </w:t>
      </w:r>
    </w:p>
    <w:p w14:paraId="4B71D7D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3B2F17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2E684E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*zahtjev se mora vlastoručno potpisati, bez stavljanja pečata te potom poslati u skeniranom obliku na službenu adresu elektroničke pošte nadležnog </w:t>
      </w:r>
      <w:r w:rsidR="00872457">
        <w:rPr>
          <w:rFonts w:ascii="Arial" w:hAnsi="Arial" w:cs="Arial"/>
          <w:color w:val="00000A"/>
          <w:kern w:val="1"/>
          <w:sz w:val="20"/>
          <w:lang w:val="hr-HR" w:eastAsia="ar-SA"/>
        </w:rPr>
        <w:t>Upravnog odjela županije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ili Gradu Zagrebu.</w:t>
      </w:r>
    </w:p>
    <w:p w14:paraId="2085528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lastRenderedPageBreak/>
        <w:t xml:space="preserve">                                                                                                                              </w:t>
      </w:r>
    </w:p>
    <w:p w14:paraId="35BB0EB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b/>
          <w:color w:val="00000A"/>
          <w:kern w:val="1"/>
          <w:sz w:val="20"/>
          <w:lang w:val="hr-HR" w:eastAsia="ar-SA"/>
        </w:rPr>
        <w:t>UZ ZAHTJEV PRILAŽEM SLIJEDEĆE ISPRAVE:</w:t>
      </w:r>
    </w:p>
    <w:p w14:paraId="6430FD0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668520F" w14:textId="77777777" w:rsidR="00853CF1" w:rsidRPr="005626D0" w:rsidRDefault="00853CF1" w:rsidP="005626D0">
      <w:pPr>
        <w:pStyle w:val="ListParagraph"/>
        <w:numPr>
          <w:ilvl w:val="0"/>
          <w:numId w:val="20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Dokaz o pravu korištenja poslovnog prostora (ugovor o zakupu poslovnog   </w:t>
      </w:r>
    </w:p>
    <w:p w14:paraId="2B20D2B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prostora, vlasnički list</w:t>
      </w:r>
      <w:r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(gruntovnica)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)</w:t>
      </w:r>
    </w:p>
    <w:p w14:paraId="25411C2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DE13A23" w14:textId="77777777" w:rsidR="00853CF1" w:rsidRPr="005626D0" w:rsidRDefault="00853CF1" w:rsidP="005626D0">
      <w:pPr>
        <w:pStyle w:val="ListParagraph"/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>Dokazi za uporabu građevine sukladno Zakonu o gradnji (NN 153/13 i 20/17) – uporabna dozvola</w:t>
      </w:r>
    </w:p>
    <w:p w14:paraId="54803F3C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5706B790" w14:textId="77777777" w:rsidR="00853CF1" w:rsidRPr="005626D0" w:rsidRDefault="00853CF1" w:rsidP="005626D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>Dokaz o izvršenoj uplati upravne pristojbe (priložiti dokaz o uplati pristojbe elektroničkim putem ili državni biljeg)</w:t>
      </w:r>
    </w:p>
    <w:p w14:paraId="37BCF631" w14:textId="77777777" w:rsidR="005626D0" w:rsidRPr="005626D0" w:rsidRDefault="005626D0" w:rsidP="005626D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>
        <w:rPr>
          <w:rFonts w:ascii="Arial" w:hAnsi="Arial" w:cs="Arial"/>
          <w:color w:val="00000A"/>
          <w:kern w:val="1"/>
          <w:sz w:val="20"/>
          <w:lang w:val="hr-HR" w:eastAsia="ar-SA"/>
        </w:rPr>
        <w:t>Registraciju poduzeća (rješenje trgovačkog suda o registraciji i obavijest o razvrstavanju po NKD) ili izvadak iz obrtnog registra za obrtnike.</w:t>
      </w:r>
    </w:p>
    <w:p w14:paraId="673D7856" w14:textId="77777777" w:rsidR="00853CF1" w:rsidRPr="00853CF1" w:rsidRDefault="00853CF1" w:rsidP="00853CF1">
      <w:p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3C3E6079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Za 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 xml:space="preserve">rješenja o utvrđivanju minimalno tehničkih i drugih uvjeta u poslovnim prostorijama,  </w:t>
      </w:r>
      <w:r w:rsidRPr="00853CF1">
        <w:rPr>
          <w:rFonts w:ascii="Arial" w:eastAsia="Calibri" w:hAnsi="Arial" w:cs="Arial"/>
          <w:sz w:val="20"/>
          <w:lang w:val="hr-HR" w:eastAsia="en-US"/>
        </w:rPr>
        <w:t>naplaćuju se iznosi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 xml:space="preserve"> </w:t>
      </w:r>
      <w:r w:rsidRPr="00853CF1">
        <w:rPr>
          <w:rFonts w:ascii="Arial" w:eastAsia="Calibri" w:hAnsi="Arial" w:cs="Arial"/>
          <w:sz w:val="20"/>
          <w:lang w:val="hr-HR" w:eastAsia="en-US"/>
        </w:rPr>
        <w:t>upravne pristojbe kako slijedi:</w:t>
      </w:r>
    </w:p>
    <w:p w14:paraId="4007C4A5" w14:textId="23A21C68" w:rsidR="00853CF1" w:rsidRPr="00774D50" w:rsidRDefault="00853CF1" w:rsidP="00853CF1">
      <w:pPr>
        <w:spacing w:line="276" w:lineRule="auto"/>
        <w:jc w:val="both"/>
        <w:rPr>
          <w:rFonts w:ascii="Arial" w:eastAsia="Calibri" w:hAnsi="Arial" w:cs="Arial"/>
          <w:sz w:val="20"/>
          <w:lang w:val="hr-HR" w:eastAsia="en-US"/>
        </w:rPr>
      </w:pPr>
      <w:r w:rsidRPr="00774D50">
        <w:rPr>
          <w:rFonts w:ascii="Arial" w:eastAsia="Calibri" w:hAnsi="Arial" w:cs="Arial"/>
          <w:sz w:val="20"/>
          <w:lang w:val="hr-HR" w:eastAsia="en-US"/>
        </w:rPr>
        <w:t xml:space="preserve"> -  za prodajne objekte površine do 200 m</w:t>
      </w:r>
      <w:r w:rsidRPr="00774D50">
        <w:rPr>
          <w:rFonts w:ascii="Arial" w:eastAsia="Calibri" w:hAnsi="Arial" w:cs="Arial"/>
          <w:sz w:val="20"/>
          <w:vertAlign w:val="superscript"/>
          <w:lang w:val="hr-HR" w:eastAsia="en-US"/>
        </w:rPr>
        <w:t>2</w:t>
      </w:r>
      <w:r w:rsidRPr="00774D50">
        <w:rPr>
          <w:rFonts w:ascii="Arial" w:eastAsia="Calibri" w:hAnsi="Arial" w:cs="Arial"/>
          <w:sz w:val="20"/>
          <w:lang w:val="hr-HR" w:eastAsia="en-US"/>
        </w:rPr>
        <w:t xml:space="preserve">…………………………………………………… </w:t>
      </w:r>
      <w:r w:rsidR="00B451E3" w:rsidRPr="00774D50">
        <w:rPr>
          <w:rFonts w:ascii="Arial" w:eastAsia="Calibri" w:hAnsi="Arial" w:cs="Arial"/>
          <w:sz w:val="20"/>
          <w:lang w:val="hr-HR" w:eastAsia="en-US"/>
        </w:rPr>
        <w:t>17,25 EUR</w:t>
      </w:r>
    </w:p>
    <w:p w14:paraId="050FBABF" w14:textId="00E23E2B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sz w:val="20"/>
          <w:lang w:val="hr-HR" w:eastAsia="en-US"/>
        </w:rPr>
      </w:pPr>
      <w:r w:rsidRPr="00774D50">
        <w:rPr>
          <w:rFonts w:ascii="Arial" w:eastAsia="Calibri" w:hAnsi="Arial" w:cs="Arial"/>
          <w:bCs/>
          <w:sz w:val="20"/>
          <w:lang w:val="hr-HR" w:eastAsia="en-US"/>
        </w:rPr>
        <w:t xml:space="preserve"> -  za prodajne objekte površine veće od 200 m</w:t>
      </w:r>
      <w:r w:rsidRPr="00774D50">
        <w:rPr>
          <w:rFonts w:ascii="Arial" w:eastAsia="Calibri" w:hAnsi="Arial" w:cs="Arial"/>
          <w:bCs/>
          <w:sz w:val="20"/>
          <w:vertAlign w:val="superscript"/>
          <w:lang w:val="hr-HR" w:eastAsia="en-US"/>
        </w:rPr>
        <w:t>2</w:t>
      </w:r>
      <w:r w:rsidRPr="00774D50">
        <w:rPr>
          <w:rFonts w:ascii="Arial" w:eastAsia="Calibri" w:hAnsi="Arial" w:cs="Arial"/>
          <w:bCs/>
          <w:sz w:val="20"/>
          <w:lang w:val="hr-HR" w:eastAsia="en-US"/>
        </w:rPr>
        <w:t xml:space="preserve">……………………………………………   </w:t>
      </w:r>
      <w:r w:rsidR="00B451E3" w:rsidRPr="00774D50">
        <w:rPr>
          <w:rFonts w:ascii="Arial" w:eastAsia="Calibri" w:hAnsi="Arial" w:cs="Arial"/>
          <w:bCs/>
          <w:sz w:val="20"/>
          <w:lang w:val="hr-HR" w:eastAsia="en-US"/>
        </w:rPr>
        <w:t>37,16 EUR</w:t>
      </w:r>
    </w:p>
    <w:p w14:paraId="477BEBD5" w14:textId="04AB9815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 -  </w:t>
      </w:r>
      <w:r w:rsidRPr="00774D50">
        <w:rPr>
          <w:rFonts w:ascii="Arial" w:eastAsia="Calibri" w:hAnsi="Arial" w:cs="Arial"/>
          <w:b/>
          <w:bCs/>
          <w:sz w:val="20"/>
          <w:u w:val="single"/>
          <w:lang w:val="hr-HR" w:eastAsia="en-US"/>
        </w:rPr>
        <w:t>za prodajne objekte u kojima se djelatnost trgovine obavlja izvan prodavaonica………</w:t>
      </w:r>
      <w:r w:rsidR="00B451E3" w:rsidRPr="00774D50">
        <w:rPr>
          <w:rFonts w:ascii="Arial" w:eastAsia="Calibri" w:hAnsi="Arial" w:cs="Arial"/>
          <w:b/>
          <w:bCs/>
          <w:sz w:val="20"/>
          <w:u w:val="single"/>
          <w:lang w:val="hr-HR" w:eastAsia="en-US"/>
        </w:rPr>
        <w:t>.</w:t>
      </w:r>
      <w:r w:rsidRPr="00774D50">
        <w:rPr>
          <w:rFonts w:ascii="Arial" w:eastAsia="Calibri" w:hAnsi="Arial" w:cs="Arial"/>
          <w:b/>
          <w:bCs/>
          <w:sz w:val="20"/>
          <w:u w:val="single"/>
          <w:lang w:val="hr-HR" w:eastAsia="en-US"/>
        </w:rPr>
        <w:t xml:space="preserve"> </w:t>
      </w:r>
      <w:r w:rsidR="00B451E3" w:rsidRPr="00774D50">
        <w:rPr>
          <w:rFonts w:ascii="Arial" w:eastAsia="Calibri" w:hAnsi="Arial" w:cs="Arial"/>
          <w:b/>
          <w:bCs/>
          <w:sz w:val="20"/>
          <w:u w:val="single"/>
          <w:lang w:val="hr-HR" w:eastAsia="en-US"/>
        </w:rPr>
        <w:t xml:space="preserve"> 6,64 EUR</w:t>
      </w:r>
    </w:p>
    <w:p w14:paraId="781317ED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</w:p>
    <w:p w14:paraId="0F89DF3A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b/>
          <w:sz w:val="20"/>
          <w:lang w:val="hr-HR" w:eastAsia="en-US"/>
        </w:rPr>
        <w:t>Napomena:</w:t>
      </w:r>
    </w:p>
    <w:p w14:paraId="37457EED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>Na zahtjev je potrebno uplatiti još dodatno 20,00 HRK ukoliko se zahtjev podnosi u Gradu Zagrebu</w:t>
      </w:r>
    </w:p>
    <w:p w14:paraId="00230F30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</w:p>
    <w:p w14:paraId="5C0A43AE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</w:p>
    <w:p w14:paraId="10D3609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b/>
          <w:color w:val="00000A"/>
          <w:kern w:val="1"/>
          <w:sz w:val="20"/>
          <w:lang w:val="hr-HR" w:eastAsia="ar-SA"/>
        </w:rPr>
        <w:t>OVISNO O PRODAJNOM OBJEKTU ILI DRUGIM OBLICIMA PRODAJE POTREBNO JE UDOVOLJITI OSTALIM UVJETIMA U SKLADU SA POSEBNIM PROPISIMA (orijentacijski popis):</w:t>
      </w:r>
    </w:p>
    <w:p w14:paraId="182DB58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C991398" w14:textId="77777777" w:rsidR="00853CF1" w:rsidRPr="004723BB" w:rsidRDefault="00853CF1" w:rsidP="004723BB">
      <w:pPr>
        <w:pStyle w:val="ListParagraph"/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4723BB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Atest o ispravnosti električnih instalacija </w:t>
      </w:r>
    </w:p>
    <w:p w14:paraId="0791801F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73ECC6D4" w14:textId="77777777" w:rsidR="00853CF1" w:rsidRPr="00853CF1" w:rsidRDefault="00853CF1" w:rsidP="005626D0">
      <w:pPr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Atest o ispravnosti plinske instalacije </w:t>
      </w:r>
    </w:p>
    <w:p w14:paraId="5D949B3D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914667A" w14:textId="77777777" w:rsidR="00853CF1" w:rsidRPr="00853CF1" w:rsidRDefault="00853CF1" w:rsidP="005626D0">
      <w:pPr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Atest o zdravstvenoj ispravnosti vode</w:t>
      </w:r>
      <w:r w:rsidR="004723BB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(ukoliko se ne koristi gradski vodovod)</w:t>
      </w:r>
    </w:p>
    <w:p w14:paraId="0EAC1EB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7C22A4B2" w14:textId="77777777" w:rsidR="00853CF1" w:rsidRPr="005626D0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</w:p>
    <w:p w14:paraId="5815418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280352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B841A3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5EDC1C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D2F2843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E139" w14:textId="77777777" w:rsidR="005E4866" w:rsidRDefault="005E4866">
      <w:r>
        <w:separator/>
      </w:r>
    </w:p>
  </w:endnote>
  <w:endnote w:type="continuationSeparator" w:id="0">
    <w:p w14:paraId="4FC23992" w14:textId="77777777" w:rsidR="005E4866" w:rsidRDefault="005E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9A90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C535CFC" wp14:editId="55232D0D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11BAB" w14:textId="77777777" w:rsidR="00267D8C" w:rsidRPr="00853CF1" w:rsidRDefault="00816EA5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853CF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853CF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04FF5EB1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35C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66311BAB" w14:textId="77777777" w:rsidR="00267D8C" w:rsidRPr="00853CF1" w:rsidRDefault="00816EA5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853CF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853CF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04FF5EB1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2D1E7AE7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842F27" wp14:editId="0711C66F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A6037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4FF64CF1" wp14:editId="36F2915E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5DBBAD" w14:textId="77777777" w:rsidR="00267D8C" w:rsidRDefault="00267D8C" w:rsidP="00267D8C">
    <w:pPr>
      <w:pStyle w:val="Footer"/>
    </w:pPr>
    <w:r>
      <w:ptab w:relativeTo="margin" w:alignment="right" w:leader="none"/>
    </w:r>
  </w:p>
  <w:p w14:paraId="77F58175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7226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2BF987F" wp14:editId="5B49EF57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06850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475EB335" w14:textId="77777777" w:rsidR="00F143C8" w:rsidRPr="00853CF1" w:rsidRDefault="00816EA5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853CF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853CF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170DD28C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F98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64706850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475EB335" w14:textId="77777777" w:rsidR="00F143C8" w:rsidRPr="00853CF1" w:rsidRDefault="00816EA5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853CF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853CF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170DD28C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6FC714" wp14:editId="61352860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240F1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4F5ACA1C" wp14:editId="690868D7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E1D86B" w14:textId="77777777" w:rsidR="00F143C8" w:rsidRDefault="00F143C8" w:rsidP="00F143C8">
    <w:pPr>
      <w:pStyle w:val="Footer"/>
    </w:pPr>
    <w:r>
      <w:ptab w:relativeTo="margin" w:alignment="right" w:leader="none"/>
    </w:r>
  </w:p>
  <w:p w14:paraId="51387F0D" w14:textId="77777777" w:rsidR="00F143C8" w:rsidRDefault="00F143C8" w:rsidP="00F143C8">
    <w:pPr>
      <w:pStyle w:val="Footer"/>
    </w:pPr>
  </w:p>
  <w:p w14:paraId="7F6EEB10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02AAE3B0" wp14:editId="70ED99C5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64B1" w14:textId="77777777" w:rsidR="005E4866" w:rsidRDefault="005E4866">
      <w:r>
        <w:separator/>
      </w:r>
    </w:p>
  </w:footnote>
  <w:footnote w:type="continuationSeparator" w:id="0">
    <w:p w14:paraId="434015ED" w14:textId="77777777" w:rsidR="005E4866" w:rsidRDefault="005E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865F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5A7F4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64FA" w14:textId="77777777" w:rsidR="00F143C8" w:rsidRDefault="00816EA5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DF37C1" w:rsidRPr="00DF37C1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1233A4AA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D658" w14:textId="1AF14675" w:rsidR="00853CF1" w:rsidRDefault="00853CF1" w:rsidP="00853CF1">
    <w:pPr>
      <w:tabs>
        <w:tab w:val="center" w:pos="4513"/>
        <w:tab w:val="right" w:pos="9026"/>
      </w:tabs>
      <w:suppressAutoHyphens/>
      <w:spacing w:line="100" w:lineRule="atLeast"/>
      <w:jc w:val="right"/>
      <w:rPr>
        <w:rFonts w:ascii="Times New Roman" w:hAnsi="Times New Roman"/>
        <w:color w:val="00000A"/>
        <w:kern w:val="1"/>
        <w:lang w:val="hr-HR" w:eastAsia="ar-SA"/>
      </w:rPr>
    </w:pPr>
    <w:r w:rsidRPr="00853CF1">
      <w:rPr>
        <w:rFonts w:ascii="Times New Roman" w:hAnsi="Times New Roman"/>
        <w:color w:val="00000A"/>
        <w:kern w:val="1"/>
        <w:lang w:val="hr-HR" w:eastAsia="ar-SA"/>
      </w:rPr>
      <w:t>KLASA: UP/I-330-0</w:t>
    </w:r>
    <w:r w:rsidR="00C1135E">
      <w:rPr>
        <w:rFonts w:ascii="Times New Roman" w:hAnsi="Times New Roman"/>
        <w:color w:val="00000A"/>
        <w:kern w:val="1"/>
        <w:lang w:val="hr-HR" w:eastAsia="ar-SA"/>
      </w:rPr>
      <w:t>2</w:t>
    </w:r>
    <w:r w:rsidRPr="00853CF1">
      <w:rPr>
        <w:rFonts w:ascii="Times New Roman" w:hAnsi="Times New Roman"/>
        <w:color w:val="00000A"/>
        <w:kern w:val="1"/>
        <w:lang w:val="hr-HR" w:eastAsia="ar-SA"/>
      </w:rPr>
      <w:t>/</w:t>
    </w:r>
    <w:r w:rsidR="003A5B95">
      <w:rPr>
        <w:rFonts w:ascii="Times New Roman" w:hAnsi="Times New Roman"/>
        <w:color w:val="00000A"/>
        <w:kern w:val="1"/>
        <w:lang w:val="hr-HR" w:eastAsia="ar-SA"/>
      </w:rPr>
      <w:t>2</w:t>
    </w:r>
    <w:r w:rsidR="0000733C">
      <w:rPr>
        <w:rFonts w:ascii="Times New Roman" w:hAnsi="Times New Roman"/>
        <w:color w:val="00000A"/>
        <w:kern w:val="1"/>
        <w:lang w:val="hr-HR" w:eastAsia="ar-SA"/>
      </w:rPr>
      <w:t>5</w:t>
    </w:r>
    <w:r w:rsidRPr="00853CF1">
      <w:rPr>
        <w:rFonts w:ascii="Times New Roman" w:hAnsi="Times New Roman"/>
        <w:color w:val="00000A"/>
        <w:kern w:val="1"/>
        <w:lang w:val="hr-HR" w:eastAsia="ar-SA"/>
      </w:rPr>
      <w:t>-01/</w:t>
    </w:r>
    <w:r w:rsidR="003A5B95">
      <w:rPr>
        <w:rFonts w:ascii="Times New Roman" w:hAnsi="Times New Roman"/>
        <w:color w:val="00000A"/>
        <w:kern w:val="1"/>
        <w:lang w:val="hr-HR" w:eastAsia="ar-SA"/>
      </w:rPr>
      <w:t>__</w:t>
    </w:r>
  </w:p>
  <w:p w14:paraId="2937CA95" w14:textId="77777777" w:rsidR="00025FED" w:rsidRPr="00853CF1" w:rsidRDefault="00025FED" w:rsidP="00853CF1">
    <w:pPr>
      <w:tabs>
        <w:tab w:val="center" w:pos="4513"/>
        <w:tab w:val="right" w:pos="9026"/>
      </w:tabs>
      <w:suppressAutoHyphens/>
      <w:spacing w:line="100" w:lineRule="atLeast"/>
      <w:jc w:val="right"/>
      <w:rPr>
        <w:rFonts w:ascii="Times New Roman" w:hAnsi="Times New Roman"/>
        <w:color w:val="00000A"/>
        <w:kern w:val="1"/>
        <w:lang w:val="hr-HR" w:eastAsia="ar-SA"/>
      </w:rPr>
    </w:pPr>
    <w:r>
      <w:rPr>
        <w:rFonts w:ascii="Times New Roman" w:hAnsi="Times New Roman"/>
        <w:color w:val="00000A"/>
        <w:kern w:val="1"/>
        <w:lang w:val="hr-HR" w:eastAsia="ar-SA"/>
      </w:rPr>
      <w:t>Sig</w:t>
    </w:r>
    <w:r w:rsidR="003A5B95">
      <w:rPr>
        <w:rFonts w:ascii="Times New Roman" w:hAnsi="Times New Roman"/>
        <w:color w:val="00000A"/>
        <w:kern w:val="1"/>
        <w:lang w:val="hr-HR" w:eastAsia="ar-SA"/>
      </w:rPr>
      <w:t>nirati: __________________</w:t>
    </w:r>
  </w:p>
  <w:p w14:paraId="5C637D16" w14:textId="77777777" w:rsidR="00853CF1" w:rsidRDefault="00853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4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38960BA4"/>
    <w:multiLevelType w:val="hybridMultilevel"/>
    <w:tmpl w:val="508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9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0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6EB26E99"/>
    <w:multiLevelType w:val="hybridMultilevel"/>
    <w:tmpl w:val="28C69B1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15"/>
  </w:num>
  <w:num w:numId="5">
    <w:abstractNumId w:val="12"/>
  </w:num>
  <w:num w:numId="6">
    <w:abstractNumId w:val="3"/>
  </w:num>
  <w:num w:numId="7">
    <w:abstractNumId w:val="13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0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0733C"/>
    <w:rsid w:val="00021A83"/>
    <w:rsid w:val="00023F38"/>
    <w:rsid w:val="00025E6E"/>
    <w:rsid w:val="00025FED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A5B95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63AC4"/>
    <w:rsid w:val="004723BB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626D0"/>
    <w:rsid w:val="0058548A"/>
    <w:rsid w:val="00596962"/>
    <w:rsid w:val="005A6780"/>
    <w:rsid w:val="005A71FF"/>
    <w:rsid w:val="005B41EB"/>
    <w:rsid w:val="005D07FA"/>
    <w:rsid w:val="005E12DC"/>
    <w:rsid w:val="005E4302"/>
    <w:rsid w:val="005E4866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73E3B"/>
    <w:rsid w:val="00774D50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16EA5"/>
    <w:rsid w:val="00822B38"/>
    <w:rsid w:val="008232F1"/>
    <w:rsid w:val="00825655"/>
    <w:rsid w:val="0083244B"/>
    <w:rsid w:val="008367FD"/>
    <w:rsid w:val="00836931"/>
    <w:rsid w:val="00841036"/>
    <w:rsid w:val="00842901"/>
    <w:rsid w:val="00853CF1"/>
    <w:rsid w:val="00860960"/>
    <w:rsid w:val="008620E6"/>
    <w:rsid w:val="008678D1"/>
    <w:rsid w:val="00872457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451E3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135E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0CDD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DF37C1"/>
    <w:rsid w:val="00E05A59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8E988A8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42F7-B47E-4FD0-BA05-6ADDB244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2</cp:revision>
  <cp:lastPrinted>2016-12-07T07:50:00Z</cp:lastPrinted>
  <dcterms:created xsi:type="dcterms:W3CDTF">2025-07-16T09:04:00Z</dcterms:created>
  <dcterms:modified xsi:type="dcterms:W3CDTF">2025-07-16T09:04:00Z</dcterms:modified>
</cp:coreProperties>
</file>