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F9C" w:rsidRPr="002A0031" w:rsidRDefault="00E57F9C">
      <w:pPr>
        <w:jc w:val="both"/>
        <w:rPr>
          <w:noProof/>
        </w:rPr>
      </w:pPr>
      <w:r w:rsidRPr="002A0031">
        <w:rPr>
          <w:noProof/>
        </w:rPr>
        <w:t xml:space="preserve">              </w:t>
      </w:r>
      <w:r w:rsidR="00697809" w:rsidRPr="002A0031">
        <w:rPr>
          <w:noProof/>
        </w:rPr>
        <w:t xml:space="preserve">                          </w:t>
      </w:r>
      <w:r w:rsidRPr="002A0031">
        <w:rPr>
          <w:noProof/>
        </w:rPr>
        <w:t xml:space="preserve"> </w:t>
      </w:r>
      <w:r w:rsidR="002B079B" w:rsidRPr="002A0031">
        <w:rPr>
          <w:noProof/>
        </w:rPr>
        <w:t xml:space="preserve">  </w:t>
      </w:r>
      <w:r w:rsidR="002A098B" w:rsidRPr="002A0031">
        <w:rPr>
          <w:noProof/>
        </w:rPr>
        <w:t xml:space="preserve">  </w:t>
      </w:r>
      <w:r w:rsidR="004A1AEA">
        <w:rPr>
          <w:noProof/>
        </w:rPr>
        <w:t xml:space="preserve">     </w:t>
      </w:r>
      <w:r w:rsidR="002B079B" w:rsidRPr="002A0031">
        <w:rPr>
          <w:noProof/>
        </w:rPr>
        <w:t xml:space="preserve"> </w:t>
      </w:r>
      <w:r w:rsidR="002B079B" w:rsidRPr="002A0031">
        <w:rPr>
          <w:noProof/>
        </w:rPr>
        <w:object w:dxaOrig="751" w:dyaOrig="9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pt;height:56.45pt" o:ole="">
            <v:imagedata r:id="rId9" o:title=""/>
          </v:shape>
          <o:OLEObject Type="Embed" ProgID="Word.Picture.8" ShapeID="_x0000_i1025" DrawAspect="Content" ObjectID="_1572344896" r:id="rId10"/>
        </w:object>
      </w:r>
    </w:p>
    <w:p w:rsidR="00E57F9C" w:rsidRPr="002A0031" w:rsidRDefault="00E57F9C">
      <w:pPr>
        <w:framePr w:hSpace="181" w:wrap="around" w:vAnchor="page" w:hAnchor="page" w:x="1152" w:y="2881" w:anchorLock="1"/>
        <w:tabs>
          <w:tab w:val="center" w:pos="3119"/>
        </w:tabs>
        <w:spacing w:line="360" w:lineRule="auto"/>
        <w:rPr>
          <w:b/>
          <w:noProof/>
        </w:rPr>
      </w:pPr>
      <w:r w:rsidRPr="002A0031">
        <w:rPr>
          <w:b/>
          <w:noProof/>
        </w:rPr>
        <w:object w:dxaOrig="3200" w:dyaOrig="3964">
          <v:shape id="_x0000_i1026" type="#_x0000_t75" style="width:27.65pt;height:34pt" o:ole="">
            <v:imagedata r:id="rId11" o:title=""/>
          </v:shape>
          <o:OLEObject Type="Embed" ProgID="Word.Document.8" ShapeID="_x0000_i1026" DrawAspect="Content" ObjectID="_1572344897" r:id="rId12"/>
        </w:object>
      </w:r>
    </w:p>
    <w:p w:rsidR="00E57F9C" w:rsidRPr="002A0031" w:rsidRDefault="00E57F9C">
      <w:pPr>
        <w:rPr>
          <w:noProof/>
        </w:rPr>
      </w:pPr>
    </w:p>
    <w:p w:rsidR="00E57F9C" w:rsidRPr="002A0031" w:rsidRDefault="00F63B3B">
      <w:pPr>
        <w:tabs>
          <w:tab w:val="center" w:pos="2552"/>
        </w:tabs>
        <w:rPr>
          <w:rFonts w:ascii="Arial" w:hAnsi="Arial" w:cs="Arial"/>
          <w:b/>
          <w:noProof/>
        </w:rPr>
      </w:pPr>
      <w:r w:rsidRPr="002A0031">
        <w:rPr>
          <w:b/>
          <w:noProof/>
        </w:rPr>
        <w:t xml:space="preserve">                </w:t>
      </w:r>
      <w:r w:rsidR="00697809" w:rsidRPr="002A0031">
        <w:rPr>
          <w:b/>
          <w:noProof/>
        </w:rPr>
        <w:t xml:space="preserve">     </w:t>
      </w:r>
      <w:r w:rsidR="002A098B" w:rsidRPr="002A0031">
        <w:rPr>
          <w:b/>
          <w:noProof/>
        </w:rPr>
        <w:t xml:space="preserve">  </w:t>
      </w:r>
      <w:r w:rsidR="00E57F9C" w:rsidRPr="002A0031">
        <w:rPr>
          <w:rFonts w:ascii="Arial" w:hAnsi="Arial" w:cs="Arial"/>
          <w:b/>
          <w:noProof/>
        </w:rPr>
        <w:t xml:space="preserve">REPUBLIKA HRVATSKA      </w:t>
      </w:r>
      <w:r w:rsidR="00E57F9C" w:rsidRPr="002A0031">
        <w:rPr>
          <w:rFonts w:ascii="Arial" w:hAnsi="Arial" w:cs="Arial"/>
          <w:b/>
          <w:noProof/>
        </w:rPr>
        <w:tab/>
      </w:r>
      <w:r w:rsidR="00E57F9C" w:rsidRPr="002A0031">
        <w:rPr>
          <w:rFonts w:ascii="Arial" w:hAnsi="Arial" w:cs="Arial"/>
          <w:b/>
          <w:noProof/>
        </w:rPr>
        <w:tab/>
      </w:r>
      <w:r w:rsidR="00E57F9C" w:rsidRPr="002A0031">
        <w:rPr>
          <w:rFonts w:ascii="Arial" w:hAnsi="Arial" w:cs="Arial"/>
          <w:b/>
          <w:noProof/>
        </w:rPr>
        <w:tab/>
      </w:r>
      <w:r w:rsidR="00E57F9C" w:rsidRPr="002A0031">
        <w:rPr>
          <w:rFonts w:ascii="Arial" w:hAnsi="Arial" w:cs="Arial"/>
          <w:b/>
          <w:noProof/>
        </w:rPr>
        <w:tab/>
      </w:r>
    </w:p>
    <w:p w:rsidR="002A098B" w:rsidRPr="002A0031" w:rsidRDefault="00F63B3B" w:rsidP="002A098B">
      <w:pPr>
        <w:tabs>
          <w:tab w:val="center" w:pos="2552"/>
        </w:tabs>
        <w:rPr>
          <w:rFonts w:ascii="Arial" w:hAnsi="Arial" w:cs="Arial"/>
          <w:b/>
          <w:noProof/>
        </w:rPr>
      </w:pPr>
      <w:r w:rsidRPr="002A0031">
        <w:rPr>
          <w:rFonts w:ascii="Arial" w:hAnsi="Arial" w:cs="Arial"/>
          <w:b/>
          <w:noProof/>
        </w:rPr>
        <w:t xml:space="preserve"> </w:t>
      </w:r>
      <w:r w:rsidR="00E57F9C" w:rsidRPr="002A0031">
        <w:rPr>
          <w:rFonts w:ascii="Arial" w:hAnsi="Arial" w:cs="Arial"/>
          <w:b/>
          <w:noProof/>
        </w:rPr>
        <w:t xml:space="preserve"> </w:t>
      </w:r>
      <w:r w:rsidR="002B079B" w:rsidRPr="002A0031">
        <w:rPr>
          <w:rFonts w:ascii="Arial" w:hAnsi="Arial" w:cs="Arial"/>
          <w:b/>
          <w:noProof/>
        </w:rPr>
        <w:t xml:space="preserve">   </w:t>
      </w:r>
      <w:r w:rsidR="002A098B" w:rsidRPr="002A0031">
        <w:rPr>
          <w:rFonts w:ascii="Arial" w:hAnsi="Arial" w:cs="Arial"/>
          <w:b/>
          <w:noProof/>
        </w:rPr>
        <w:t xml:space="preserve">  </w:t>
      </w:r>
      <w:r w:rsidR="00E57F9C" w:rsidRPr="002A0031">
        <w:rPr>
          <w:rFonts w:ascii="Arial" w:hAnsi="Arial" w:cs="Arial"/>
          <w:b/>
          <w:noProof/>
        </w:rPr>
        <w:t>BJELOVARSKO-BILOGORSKA ŽUPANIJA</w:t>
      </w:r>
    </w:p>
    <w:p w:rsidR="00E57F9C" w:rsidRPr="002A0031" w:rsidRDefault="00921249" w:rsidP="002A098B">
      <w:pPr>
        <w:tabs>
          <w:tab w:val="center" w:pos="2552"/>
        </w:tabs>
        <w:rPr>
          <w:rFonts w:ascii="Arial" w:hAnsi="Arial" w:cs="Arial"/>
          <w:b/>
          <w:noProof/>
        </w:rPr>
      </w:pPr>
      <w:r w:rsidRPr="002A0031">
        <w:rPr>
          <w:rFonts w:ascii="Arial" w:hAnsi="Arial" w:cs="Arial"/>
          <w:b/>
        </w:rPr>
        <w:tab/>
        <w:t xml:space="preserve">     ŽUPAN</w:t>
      </w:r>
    </w:p>
    <w:p w:rsidR="00011BDF" w:rsidRPr="002A0031" w:rsidRDefault="00011BDF">
      <w:pPr>
        <w:rPr>
          <w:b/>
        </w:rPr>
      </w:pPr>
    </w:p>
    <w:p w:rsidR="002B079B" w:rsidRPr="002A0031" w:rsidRDefault="002B079B">
      <w:pPr>
        <w:rPr>
          <w:b/>
        </w:rPr>
      </w:pPr>
    </w:p>
    <w:p w:rsidR="006D1007" w:rsidRPr="002A0031" w:rsidRDefault="00D07A3F">
      <w:pPr>
        <w:rPr>
          <w:rFonts w:ascii="Arial" w:hAnsi="Arial" w:cs="Arial"/>
        </w:rPr>
      </w:pPr>
      <w:r w:rsidRPr="002A0031">
        <w:rPr>
          <w:rFonts w:ascii="Arial" w:hAnsi="Arial" w:cs="Arial"/>
        </w:rPr>
        <w:t xml:space="preserve">KLASA: </w:t>
      </w:r>
      <w:r w:rsidR="005B58C4">
        <w:rPr>
          <w:rFonts w:ascii="Arial" w:hAnsi="Arial" w:cs="Arial"/>
        </w:rPr>
        <w:t>406-01/17-01/20</w:t>
      </w:r>
    </w:p>
    <w:p w:rsidR="00AB22E3" w:rsidRPr="002A0031" w:rsidRDefault="009C2FC6">
      <w:pPr>
        <w:rPr>
          <w:rFonts w:ascii="Arial" w:hAnsi="Arial" w:cs="Arial"/>
        </w:rPr>
      </w:pPr>
      <w:r w:rsidRPr="002A0031">
        <w:rPr>
          <w:rFonts w:ascii="Arial" w:hAnsi="Arial" w:cs="Arial"/>
        </w:rPr>
        <w:t xml:space="preserve">URBROJ: </w:t>
      </w:r>
      <w:r w:rsidR="0002744B">
        <w:rPr>
          <w:rFonts w:ascii="Arial" w:hAnsi="Arial" w:cs="Arial"/>
        </w:rPr>
        <w:t>2103-09-17-5</w:t>
      </w:r>
    </w:p>
    <w:p w:rsidR="00AB22E3" w:rsidRDefault="00AB22E3">
      <w:pPr>
        <w:rPr>
          <w:rFonts w:ascii="Arial" w:hAnsi="Arial" w:cs="Arial"/>
          <w:b/>
        </w:rPr>
      </w:pPr>
    </w:p>
    <w:p w:rsidR="00585129" w:rsidRPr="002A0031" w:rsidRDefault="00585129">
      <w:pPr>
        <w:rPr>
          <w:rFonts w:ascii="Arial" w:hAnsi="Arial" w:cs="Arial"/>
          <w:b/>
        </w:rPr>
      </w:pPr>
    </w:p>
    <w:p w:rsidR="00AB22E3" w:rsidRPr="002A0031" w:rsidRDefault="00AB22E3">
      <w:pPr>
        <w:rPr>
          <w:rFonts w:ascii="Arial" w:hAnsi="Arial" w:cs="Arial"/>
          <w:b/>
        </w:rPr>
      </w:pPr>
    </w:p>
    <w:p w:rsidR="00AB22E3" w:rsidRPr="00585129" w:rsidRDefault="00A62EAA" w:rsidP="00A62EAA">
      <w:pPr>
        <w:jc w:val="center"/>
        <w:rPr>
          <w:rFonts w:ascii="Arial" w:hAnsi="Arial" w:cs="Arial"/>
          <w:b/>
          <w:sz w:val="32"/>
          <w:szCs w:val="32"/>
        </w:rPr>
      </w:pPr>
      <w:r w:rsidRPr="00585129">
        <w:rPr>
          <w:rFonts w:ascii="Arial" w:hAnsi="Arial" w:cs="Arial"/>
          <w:b/>
          <w:sz w:val="32"/>
          <w:szCs w:val="32"/>
        </w:rPr>
        <w:t>NACRT</w:t>
      </w:r>
    </w:p>
    <w:p w:rsidR="00AB22E3" w:rsidRDefault="00AB22E3">
      <w:pPr>
        <w:rPr>
          <w:rFonts w:ascii="Arial" w:hAnsi="Arial" w:cs="Arial"/>
          <w:b/>
        </w:rPr>
      </w:pPr>
    </w:p>
    <w:p w:rsidR="00585129" w:rsidRPr="002A0031" w:rsidRDefault="00585129">
      <w:pPr>
        <w:rPr>
          <w:rFonts w:ascii="Arial" w:hAnsi="Arial" w:cs="Arial"/>
          <w:b/>
        </w:rPr>
      </w:pPr>
    </w:p>
    <w:p w:rsidR="00AB22E3" w:rsidRPr="002A0031" w:rsidRDefault="00AB22E3">
      <w:pPr>
        <w:rPr>
          <w:rFonts w:ascii="Arial" w:hAnsi="Arial" w:cs="Arial"/>
          <w:b/>
        </w:rPr>
      </w:pPr>
    </w:p>
    <w:p w:rsidR="00AB22E3" w:rsidRPr="002A0031" w:rsidRDefault="00A62EAA" w:rsidP="00AB22E3">
      <w:pPr>
        <w:jc w:val="center"/>
        <w:rPr>
          <w:rFonts w:ascii="Arial" w:hAnsi="Arial" w:cs="Arial"/>
          <w:b/>
          <w:sz w:val="40"/>
          <w:szCs w:val="40"/>
          <w:u w:val="single"/>
        </w:rPr>
      </w:pPr>
      <w:r>
        <w:rPr>
          <w:rFonts w:ascii="Arial" w:hAnsi="Arial" w:cs="Arial"/>
          <w:b/>
          <w:sz w:val="40"/>
          <w:szCs w:val="40"/>
          <w:u w:val="single"/>
        </w:rPr>
        <w:t>DOKUMENTACIJE</w:t>
      </w:r>
      <w:r w:rsidR="00E1529B">
        <w:rPr>
          <w:rFonts w:ascii="Arial" w:hAnsi="Arial" w:cs="Arial"/>
          <w:b/>
          <w:sz w:val="40"/>
          <w:szCs w:val="40"/>
          <w:u w:val="single"/>
        </w:rPr>
        <w:t xml:space="preserve"> O NABAVI</w:t>
      </w:r>
    </w:p>
    <w:p w:rsidR="00AB22E3" w:rsidRPr="002A0031" w:rsidRDefault="00AB22E3">
      <w:pPr>
        <w:rPr>
          <w:rFonts w:ascii="Arial" w:hAnsi="Arial" w:cs="Arial"/>
          <w:b/>
        </w:rPr>
      </w:pPr>
    </w:p>
    <w:p w:rsidR="00AB22E3" w:rsidRPr="002A0031" w:rsidRDefault="00AB22E3">
      <w:pPr>
        <w:rPr>
          <w:rFonts w:ascii="Arial" w:hAnsi="Arial" w:cs="Arial"/>
          <w:b/>
        </w:rPr>
      </w:pPr>
    </w:p>
    <w:p w:rsidR="00AB22E3" w:rsidRDefault="00AB22E3" w:rsidP="006D1007">
      <w:pPr>
        <w:spacing w:line="360" w:lineRule="auto"/>
        <w:jc w:val="center"/>
        <w:rPr>
          <w:rFonts w:ascii="Arial" w:hAnsi="Arial" w:cs="Arial"/>
          <w:b/>
        </w:rPr>
      </w:pPr>
      <w:r w:rsidRPr="002A0031">
        <w:rPr>
          <w:rFonts w:ascii="Arial" w:hAnsi="Arial" w:cs="Arial"/>
          <w:b/>
        </w:rPr>
        <w:t>ZA PROVEDBU OTVORENOG POSTUPKA JAVNE NABAVE</w:t>
      </w:r>
      <w:r w:rsidR="00464B48">
        <w:rPr>
          <w:rFonts w:ascii="Arial" w:hAnsi="Arial" w:cs="Arial"/>
          <w:b/>
        </w:rPr>
        <w:t xml:space="preserve"> MALE VRIJEDNOSTI</w:t>
      </w:r>
    </w:p>
    <w:p w:rsidR="00183C94" w:rsidRDefault="00183C94" w:rsidP="006D1007">
      <w:pPr>
        <w:spacing w:line="360" w:lineRule="auto"/>
        <w:jc w:val="center"/>
        <w:rPr>
          <w:rFonts w:ascii="Arial" w:hAnsi="Arial" w:cs="Arial"/>
          <w:b/>
        </w:rPr>
      </w:pPr>
    </w:p>
    <w:p w:rsidR="00EF21A3" w:rsidRDefault="00183C94" w:rsidP="00EF21A3">
      <w:pPr>
        <w:spacing w:line="360" w:lineRule="auto"/>
        <w:jc w:val="center"/>
        <w:rPr>
          <w:rFonts w:ascii="Arial" w:hAnsi="Arial" w:cs="Arial"/>
          <w:b/>
          <w:sz w:val="32"/>
          <w:szCs w:val="32"/>
        </w:rPr>
      </w:pPr>
      <w:r>
        <w:rPr>
          <w:rFonts w:ascii="Arial" w:hAnsi="Arial" w:cs="Arial"/>
          <w:b/>
          <w:sz w:val="32"/>
          <w:szCs w:val="32"/>
        </w:rPr>
        <w:t>NABAVA</w:t>
      </w:r>
      <w:r w:rsidRPr="00183C94">
        <w:rPr>
          <w:rFonts w:ascii="Arial" w:hAnsi="Arial" w:cs="Arial"/>
          <w:b/>
          <w:sz w:val="32"/>
          <w:szCs w:val="32"/>
        </w:rPr>
        <w:t xml:space="preserve"> INFRASTRUKTURNIH RADOVA U </w:t>
      </w:r>
      <w:r w:rsidR="00EF21A3">
        <w:rPr>
          <w:rFonts w:ascii="Arial" w:hAnsi="Arial" w:cs="Arial"/>
          <w:b/>
          <w:sz w:val="32"/>
          <w:szCs w:val="32"/>
        </w:rPr>
        <w:t xml:space="preserve">PROJEKTU </w:t>
      </w:r>
    </w:p>
    <w:p w:rsidR="00A166F1" w:rsidRPr="00183C94" w:rsidRDefault="00EF21A3" w:rsidP="006D1007">
      <w:pPr>
        <w:spacing w:line="360" w:lineRule="auto"/>
        <w:jc w:val="center"/>
        <w:rPr>
          <w:rFonts w:ascii="Arial" w:hAnsi="Arial" w:cs="Arial"/>
          <w:b/>
          <w:sz w:val="32"/>
          <w:szCs w:val="32"/>
        </w:rPr>
      </w:pPr>
      <w:r>
        <w:rPr>
          <w:rFonts w:ascii="Arial" w:hAnsi="Arial" w:cs="Arial"/>
          <w:b/>
          <w:sz w:val="32"/>
          <w:szCs w:val="32"/>
        </w:rPr>
        <w:t>„ZA ZDRAVLJE BJELOVARSKO-BILOGORSKE ŽUPANIJE</w:t>
      </w:r>
      <w:r w:rsidR="00183C94" w:rsidRPr="00183C94">
        <w:rPr>
          <w:rFonts w:ascii="Arial" w:hAnsi="Arial" w:cs="Arial"/>
          <w:b/>
          <w:sz w:val="32"/>
          <w:szCs w:val="32"/>
        </w:rPr>
        <w:t>“</w:t>
      </w:r>
    </w:p>
    <w:p w:rsidR="006D1007" w:rsidRPr="00183C94" w:rsidRDefault="006D1007" w:rsidP="006D1007">
      <w:pPr>
        <w:spacing w:line="360" w:lineRule="auto"/>
        <w:jc w:val="center"/>
        <w:rPr>
          <w:rFonts w:ascii="Arial" w:hAnsi="Arial" w:cs="Arial"/>
          <w:b/>
          <w:sz w:val="32"/>
          <w:szCs w:val="32"/>
        </w:rPr>
      </w:pPr>
    </w:p>
    <w:p w:rsidR="00E1529B" w:rsidRDefault="00E1529B" w:rsidP="006D1007">
      <w:pPr>
        <w:spacing w:line="360" w:lineRule="auto"/>
        <w:jc w:val="center"/>
        <w:rPr>
          <w:rFonts w:ascii="Arial" w:hAnsi="Arial" w:cs="Arial"/>
          <w:b/>
        </w:rPr>
      </w:pPr>
    </w:p>
    <w:p w:rsidR="00E1529B" w:rsidRDefault="00E1529B" w:rsidP="006D1007">
      <w:pPr>
        <w:spacing w:line="360" w:lineRule="auto"/>
        <w:jc w:val="center"/>
        <w:rPr>
          <w:rFonts w:ascii="Arial" w:hAnsi="Arial" w:cs="Arial"/>
          <w:b/>
        </w:rPr>
      </w:pPr>
    </w:p>
    <w:p w:rsidR="00E1529B" w:rsidRPr="002A0031" w:rsidRDefault="00E1529B" w:rsidP="006D1007">
      <w:pPr>
        <w:spacing w:line="360" w:lineRule="auto"/>
        <w:jc w:val="center"/>
        <w:rPr>
          <w:rFonts w:ascii="Arial" w:hAnsi="Arial" w:cs="Arial"/>
          <w:b/>
        </w:rPr>
      </w:pPr>
    </w:p>
    <w:p w:rsidR="004143A6" w:rsidRPr="002A0031" w:rsidRDefault="004143A6" w:rsidP="006D1007">
      <w:pPr>
        <w:spacing w:line="360" w:lineRule="auto"/>
        <w:jc w:val="center"/>
        <w:rPr>
          <w:rFonts w:ascii="Arial" w:hAnsi="Arial" w:cs="Arial"/>
          <w:b/>
        </w:rPr>
      </w:pPr>
    </w:p>
    <w:p w:rsidR="004143A6" w:rsidRPr="002A0031" w:rsidRDefault="004143A6" w:rsidP="00AB22E3">
      <w:pPr>
        <w:jc w:val="center"/>
        <w:rPr>
          <w:rFonts w:ascii="Arial" w:hAnsi="Arial" w:cs="Arial"/>
          <w:b/>
        </w:rPr>
      </w:pPr>
    </w:p>
    <w:p w:rsidR="00AB22E3" w:rsidRPr="002A0031" w:rsidRDefault="006E711E" w:rsidP="00AB22E3">
      <w:pPr>
        <w:jc w:val="center"/>
        <w:rPr>
          <w:rFonts w:ascii="Arial" w:hAnsi="Arial" w:cs="Arial"/>
        </w:rPr>
      </w:pPr>
      <w:r w:rsidRPr="002A0031">
        <w:rPr>
          <w:rFonts w:ascii="Arial" w:hAnsi="Arial" w:cs="Arial"/>
        </w:rPr>
        <w:t>Evidencijski broj nabave:</w:t>
      </w:r>
      <w:r w:rsidR="00AB22E3" w:rsidRPr="002A0031">
        <w:rPr>
          <w:rFonts w:ascii="Arial" w:hAnsi="Arial" w:cs="Arial"/>
        </w:rPr>
        <w:t xml:space="preserve"> </w:t>
      </w:r>
      <w:r w:rsidR="005B58C4">
        <w:rPr>
          <w:rFonts w:ascii="Arial" w:hAnsi="Arial" w:cs="Arial"/>
        </w:rPr>
        <w:t>30</w:t>
      </w:r>
      <w:r w:rsidR="0015237F">
        <w:rPr>
          <w:rFonts w:ascii="Arial" w:hAnsi="Arial" w:cs="Arial"/>
        </w:rPr>
        <w:t>/EV-M</w:t>
      </w:r>
    </w:p>
    <w:p w:rsidR="006E711E" w:rsidRPr="002A0031" w:rsidRDefault="006E711E" w:rsidP="00AB22E3">
      <w:pPr>
        <w:jc w:val="center"/>
        <w:rPr>
          <w:rFonts w:ascii="Arial" w:hAnsi="Arial" w:cs="Arial"/>
          <w:b/>
        </w:rPr>
      </w:pPr>
    </w:p>
    <w:p w:rsidR="006E711E" w:rsidRPr="002A0031" w:rsidRDefault="006E711E" w:rsidP="00AB22E3">
      <w:pPr>
        <w:jc w:val="center"/>
        <w:rPr>
          <w:rFonts w:ascii="Arial" w:hAnsi="Arial" w:cs="Arial"/>
          <w:b/>
        </w:rPr>
      </w:pPr>
    </w:p>
    <w:p w:rsidR="006E711E" w:rsidRPr="002A0031" w:rsidRDefault="006E711E" w:rsidP="00AB22E3">
      <w:pPr>
        <w:jc w:val="center"/>
        <w:rPr>
          <w:rFonts w:ascii="Arial" w:hAnsi="Arial" w:cs="Arial"/>
          <w:b/>
        </w:rPr>
      </w:pPr>
    </w:p>
    <w:p w:rsidR="006E711E" w:rsidRPr="002A0031" w:rsidRDefault="00F61E43" w:rsidP="00F61E43">
      <w:pPr>
        <w:tabs>
          <w:tab w:val="left" w:pos="7626"/>
        </w:tabs>
        <w:rPr>
          <w:rFonts w:ascii="Arial" w:hAnsi="Arial" w:cs="Arial"/>
          <w:b/>
        </w:rPr>
      </w:pPr>
      <w:r>
        <w:rPr>
          <w:rFonts w:ascii="Arial" w:hAnsi="Arial" w:cs="Arial"/>
          <w:b/>
        </w:rPr>
        <w:tab/>
      </w:r>
    </w:p>
    <w:p w:rsidR="006E711E" w:rsidRPr="002A0031" w:rsidRDefault="006E711E" w:rsidP="00AB22E3">
      <w:pPr>
        <w:jc w:val="center"/>
        <w:rPr>
          <w:rFonts w:ascii="Arial" w:hAnsi="Arial" w:cs="Arial"/>
          <w:b/>
        </w:rPr>
      </w:pPr>
    </w:p>
    <w:p w:rsidR="00F61E43" w:rsidRDefault="00F61E43" w:rsidP="00F61E43">
      <w:pPr>
        <w:rPr>
          <w:rFonts w:ascii="Arial" w:hAnsi="Arial" w:cs="Arial"/>
          <w:b/>
        </w:rPr>
      </w:pPr>
    </w:p>
    <w:p w:rsidR="00F61E43" w:rsidRDefault="00F61E43" w:rsidP="00F61E43">
      <w:pPr>
        <w:jc w:val="center"/>
        <w:rPr>
          <w:rFonts w:ascii="Arial" w:hAnsi="Arial" w:cs="Arial"/>
        </w:rPr>
      </w:pPr>
    </w:p>
    <w:p w:rsidR="00F61E43" w:rsidRDefault="00F61E43" w:rsidP="00F61E43">
      <w:pPr>
        <w:jc w:val="center"/>
        <w:rPr>
          <w:rFonts w:ascii="Arial" w:hAnsi="Arial" w:cs="Arial"/>
        </w:rPr>
      </w:pPr>
    </w:p>
    <w:p w:rsidR="00F57335" w:rsidRDefault="007029D1" w:rsidP="00F61E43">
      <w:pPr>
        <w:jc w:val="center"/>
        <w:rPr>
          <w:rFonts w:ascii="Arial" w:hAnsi="Arial" w:cs="Arial"/>
        </w:rPr>
      </w:pPr>
      <w:r>
        <w:rPr>
          <w:rFonts w:ascii="Arial" w:hAnsi="Arial" w:cs="Arial"/>
        </w:rPr>
        <w:t xml:space="preserve">Bjelovar, </w:t>
      </w:r>
      <w:r w:rsidR="0075491C">
        <w:rPr>
          <w:rFonts w:ascii="Arial" w:hAnsi="Arial" w:cs="Arial"/>
        </w:rPr>
        <w:t>studeni</w:t>
      </w:r>
      <w:r w:rsidR="001F7D90">
        <w:rPr>
          <w:rFonts w:ascii="Arial" w:hAnsi="Arial" w:cs="Arial"/>
        </w:rPr>
        <w:t xml:space="preserve"> 2017</w:t>
      </w:r>
      <w:r w:rsidR="006E711E" w:rsidRPr="002A0031">
        <w:rPr>
          <w:rFonts w:ascii="Arial" w:hAnsi="Arial" w:cs="Arial"/>
        </w:rPr>
        <w:t>.</w:t>
      </w:r>
    </w:p>
    <w:p w:rsidR="00F57335" w:rsidRDefault="00F57335" w:rsidP="00F57335">
      <w:pPr>
        <w:rPr>
          <w:rFonts w:ascii="Arial" w:hAnsi="Arial" w:cs="Arial"/>
        </w:rPr>
        <w:sectPr w:rsidR="00F57335" w:rsidSect="00F61E43">
          <w:headerReference w:type="default" r:id="rId13"/>
          <w:footerReference w:type="default" r:id="rId14"/>
          <w:footerReference w:type="first" r:id="rId15"/>
          <w:pgSz w:w="11906" w:h="16838"/>
          <w:pgMar w:top="1440" w:right="1080" w:bottom="1440" w:left="1080" w:header="706" w:footer="169" w:gutter="0"/>
          <w:pgNumType w:fmt="lowerRoman"/>
          <w:cols w:space="708"/>
          <w:titlePg/>
          <w:docGrid w:linePitch="360"/>
        </w:sectPr>
      </w:pPr>
    </w:p>
    <w:p w:rsidR="00270171" w:rsidRPr="002A0031" w:rsidRDefault="00270171" w:rsidP="00F57335">
      <w:pPr>
        <w:rPr>
          <w:rFonts w:ascii="Arial" w:hAnsi="Arial" w:cs="Arial"/>
        </w:rPr>
      </w:pPr>
    </w:p>
    <w:p w:rsidR="00EC252A" w:rsidRDefault="00EC252A" w:rsidP="00270171">
      <w:pPr>
        <w:jc w:val="center"/>
        <w:rPr>
          <w:rFonts w:ascii="Arial" w:hAnsi="Arial" w:cs="Arial"/>
          <w:b/>
        </w:rPr>
      </w:pPr>
      <w:r w:rsidRPr="002A0031">
        <w:rPr>
          <w:rFonts w:ascii="Arial" w:hAnsi="Arial" w:cs="Arial"/>
          <w:b/>
        </w:rPr>
        <w:t>SADRŽAJ:</w:t>
      </w:r>
    </w:p>
    <w:p w:rsidR="00DB7DC9" w:rsidRPr="002A0031" w:rsidRDefault="00DB7DC9" w:rsidP="00270171">
      <w:pPr>
        <w:jc w:val="center"/>
        <w:rPr>
          <w:rFonts w:ascii="Arial" w:hAnsi="Arial" w:cs="Arial"/>
        </w:rPr>
      </w:pPr>
    </w:p>
    <w:p w:rsidR="00EC252A" w:rsidRDefault="00EC252A" w:rsidP="00EC252A">
      <w:pPr>
        <w:jc w:val="both"/>
        <w:rPr>
          <w:rFonts w:ascii="Arial" w:hAnsi="Arial" w:cs="Arial"/>
        </w:rPr>
      </w:pPr>
    </w:p>
    <w:p w:rsidR="0018068F" w:rsidRPr="002A0031" w:rsidRDefault="0018068F" w:rsidP="00EC252A">
      <w:pPr>
        <w:jc w:val="both"/>
        <w:rPr>
          <w:rFonts w:ascii="Arial" w:hAnsi="Arial" w:cs="Arial"/>
        </w:rPr>
      </w:pPr>
    </w:p>
    <w:p w:rsidR="00B91F10" w:rsidRDefault="00DF7499" w:rsidP="00B91F10">
      <w:pPr>
        <w:spacing w:line="276" w:lineRule="auto"/>
        <w:jc w:val="both"/>
        <w:rPr>
          <w:rFonts w:ascii="Arial" w:hAnsi="Arial" w:cs="Arial"/>
          <w:b/>
        </w:rPr>
      </w:pPr>
      <w:r w:rsidRPr="002A0031">
        <w:rPr>
          <w:rFonts w:ascii="Arial" w:hAnsi="Arial" w:cs="Arial"/>
          <w:b/>
        </w:rPr>
        <w:t xml:space="preserve"> </w:t>
      </w:r>
      <w:r w:rsidR="00B91F10">
        <w:rPr>
          <w:rFonts w:ascii="Arial" w:hAnsi="Arial" w:cs="Arial"/>
          <w:b/>
        </w:rPr>
        <w:t>1. OPĆI PODACI</w:t>
      </w:r>
    </w:p>
    <w:p w:rsidR="00EC252A" w:rsidRPr="00B87C75" w:rsidRDefault="00EC6A1C" w:rsidP="00B91F10">
      <w:pPr>
        <w:spacing w:line="276" w:lineRule="auto"/>
        <w:ind w:firstLine="708"/>
        <w:jc w:val="both"/>
        <w:rPr>
          <w:rFonts w:ascii="Arial" w:hAnsi="Arial" w:cs="Arial"/>
          <w:b/>
          <w:sz w:val="22"/>
          <w:szCs w:val="22"/>
        </w:rPr>
      </w:pPr>
      <w:r w:rsidRPr="00B87C75">
        <w:rPr>
          <w:rFonts w:ascii="Arial" w:hAnsi="Arial" w:cs="Arial"/>
          <w:b/>
          <w:sz w:val="22"/>
          <w:szCs w:val="22"/>
        </w:rPr>
        <w:t>1.</w:t>
      </w:r>
      <w:r w:rsidR="00B91F10" w:rsidRPr="00B87C75">
        <w:rPr>
          <w:rFonts w:ascii="Arial" w:hAnsi="Arial" w:cs="Arial"/>
          <w:b/>
          <w:sz w:val="22"/>
          <w:szCs w:val="22"/>
        </w:rPr>
        <w:t>1</w:t>
      </w:r>
      <w:r w:rsidR="00D33FF0">
        <w:rPr>
          <w:rFonts w:ascii="Arial" w:hAnsi="Arial" w:cs="Arial"/>
          <w:b/>
          <w:sz w:val="22"/>
          <w:szCs w:val="22"/>
        </w:rPr>
        <w:t xml:space="preserve">  </w:t>
      </w:r>
      <w:r w:rsidR="00EC252A" w:rsidRPr="00B87C75">
        <w:rPr>
          <w:rFonts w:ascii="Arial" w:hAnsi="Arial" w:cs="Arial"/>
          <w:b/>
          <w:sz w:val="22"/>
          <w:szCs w:val="22"/>
        </w:rPr>
        <w:t>PODACI O NARUČITELJU</w:t>
      </w:r>
    </w:p>
    <w:p w:rsidR="00EC6A1C" w:rsidRPr="00B87C75" w:rsidRDefault="00B91F10" w:rsidP="00B91F10">
      <w:pPr>
        <w:spacing w:line="276" w:lineRule="auto"/>
        <w:ind w:firstLine="708"/>
        <w:rPr>
          <w:rFonts w:ascii="Arial" w:hAnsi="Arial" w:cs="Arial"/>
          <w:b/>
          <w:sz w:val="22"/>
          <w:szCs w:val="22"/>
        </w:rPr>
      </w:pPr>
      <w:r w:rsidRPr="00B87C75">
        <w:rPr>
          <w:rFonts w:ascii="Arial" w:hAnsi="Arial" w:cs="Arial"/>
          <w:b/>
          <w:sz w:val="22"/>
          <w:szCs w:val="22"/>
        </w:rPr>
        <w:t xml:space="preserve">1.2 </w:t>
      </w:r>
      <w:r w:rsidR="00D33FF0">
        <w:rPr>
          <w:rFonts w:ascii="Arial" w:hAnsi="Arial" w:cs="Arial"/>
          <w:b/>
          <w:sz w:val="22"/>
          <w:szCs w:val="22"/>
        </w:rPr>
        <w:t xml:space="preserve"> </w:t>
      </w:r>
      <w:r w:rsidR="00EC6A1C" w:rsidRPr="00B87C75">
        <w:rPr>
          <w:rFonts w:ascii="Arial" w:hAnsi="Arial" w:cs="Arial"/>
          <w:b/>
          <w:sz w:val="22"/>
          <w:szCs w:val="22"/>
        </w:rPr>
        <w:t>PODACI O OSOBI ZADUŽENOJ ZA KOMUNIKACIJU S PONUDITELJIMA</w:t>
      </w:r>
    </w:p>
    <w:p w:rsidR="00B91F10" w:rsidRPr="00B87C75" w:rsidRDefault="00B91F10" w:rsidP="00B91F10">
      <w:pPr>
        <w:spacing w:line="276" w:lineRule="auto"/>
        <w:ind w:firstLine="708"/>
        <w:rPr>
          <w:rFonts w:ascii="Arial" w:hAnsi="Arial" w:cs="Arial"/>
          <w:b/>
          <w:sz w:val="22"/>
          <w:szCs w:val="22"/>
        </w:rPr>
      </w:pPr>
      <w:r w:rsidRPr="00B87C75">
        <w:rPr>
          <w:rFonts w:ascii="Arial" w:hAnsi="Arial" w:cs="Arial"/>
          <w:b/>
          <w:sz w:val="22"/>
          <w:szCs w:val="22"/>
        </w:rPr>
        <w:t xml:space="preserve">1.3 </w:t>
      </w:r>
      <w:r w:rsidR="00D33FF0">
        <w:rPr>
          <w:rFonts w:ascii="Arial" w:hAnsi="Arial" w:cs="Arial"/>
          <w:b/>
          <w:sz w:val="22"/>
          <w:szCs w:val="22"/>
        </w:rPr>
        <w:t xml:space="preserve"> </w:t>
      </w:r>
      <w:r w:rsidRPr="00B87C75">
        <w:rPr>
          <w:rFonts w:ascii="Arial" w:hAnsi="Arial" w:cs="Arial"/>
          <w:b/>
          <w:sz w:val="22"/>
          <w:szCs w:val="22"/>
        </w:rPr>
        <w:t>EVIDENCIJSKI BROJ NABAVE</w:t>
      </w:r>
    </w:p>
    <w:p w:rsidR="00F25F41" w:rsidRPr="00B87C75" w:rsidRDefault="00DF7499" w:rsidP="00C6621A">
      <w:pPr>
        <w:spacing w:line="276" w:lineRule="auto"/>
        <w:rPr>
          <w:rFonts w:ascii="Arial" w:hAnsi="Arial" w:cs="Arial"/>
          <w:b/>
          <w:sz w:val="22"/>
          <w:szCs w:val="22"/>
        </w:rPr>
      </w:pPr>
      <w:r w:rsidRPr="00B87C75">
        <w:rPr>
          <w:rFonts w:ascii="Arial" w:hAnsi="Arial" w:cs="Arial"/>
          <w:b/>
          <w:sz w:val="22"/>
          <w:szCs w:val="22"/>
        </w:rPr>
        <w:t xml:space="preserve"> </w:t>
      </w:r>
      <w:r w:rsidR="00B91F10" w:rsidRPr="00B87C75">
        <w:rPr>
          <w:rFonts w:ascii="Arial" w:hAnsi="Arial" w:cs="Arial"/>
          <w:b/>
          <w:sz w:val="22"/>
          <w:szCs w:val="22"/>
        </w:rPr>
        <w:tab/>
        <w:t>1.4</w:t>
      </w:r>
      <w:r w:rsidR="00F25F41" w:rsidRPr="00B87C75">
        <w:rPr>
          <w:rFonts w:ascii="Arial" w:hAnsi="Arial" w:cs="Arial"/>
          <w:b/>
          <w:sz w:val="22"/>
          <w:szCs w:val="22"/>
        </w:rPr>
        <w:t xml:space="preserve"> </w:t>
      </w:r>
      <w:r w:rsidR="00D33FF0">
        <w:rPr>
          <w:rFonts w:ascii="Arial" w:hAnsi="Arial" w:cs="Arial"/>
          <w:b/>
          <w:sz w:val="22"/>
          <w:szCs w:val="22"/>
        </w:rPr>
        <w:t xml:space="preserve"> </w:t>
      </w:r>
      <w:r w:rsidR="00F25F41" w:rsidRPr="00B87C75">
        <w:rPr>
          <w:rFonts w:ascii="Arial" w:hAnsi="Arial" w:cs="Arial"/>
          <w:b/>
          <w:sz w:val="22"/>
          <w:szCs w:val="22"/>
        </w:rPr>
        <w:t>SUKOB INTERESA</w:t>
      </w:r>
    </w:p>
    <w:p w:rsidR="00F25F41" w:rsidRPr="00B87C75" w:rsidRDefault="00DF7499" w:rsidP="00C6621A">
      <w:pPr>
        <w:spacing w:line="276" w:lineRule="auto"/>
        <w:rPr>
          <w:rFonts w:ascii="Arial" w:hAnsi="Arial" w:cs="Arial"/>
          <w:b/>
          <w:sz w:val="22"/>
          <w:szCs w:val="22"/>
        </w:rPr>
      </w:pPr>
      <w:r w:rsidRPr="00B87C75">
        <w:rPr>
          <w:rFonts w:ascii="Arial" w:hAnsi="Arial" w:cs="Arial"/>
          <w:b/>
          <w:sz w:val="22"/>
          <w:szCs w:val="22"/>
        </w:rPr>
        <w:t xml:space="preserve"> </w:t>
      </w:r>
      <w:r w:rsidR="00D23A75" w:rsidRPr="00B87C75">
        <w:rPr>
          <w:rFonts w:ascii="Arial" w:hAnsi="Arial" w:cs="Arial"/>
          <w:b/>
          <w:sz w:val="22"/>
          <w:szCs w:val="22"/>
        </w:rPr>
        <w:tab/>
        <w:t xml:space="preserve">1.5 </w:t>
      </w:r>
      <w:r w:rsidR="00D33FF0">
        <w:rPr>
          <w:rFonts w:ascii="Arial" w:hAnsi="Arial" w:cs="Arial"/>
          <w:b/>
          <w:sz w:val="22"/>
          <w:szCs w:val="22"/>
        </w:rPr>
        <w:t xml:space="preserve"> </w:t>
      </w:r>
      <w:r w:rsidR="00D23A75" w:rsidRPr="00B87C75">
        <w:rPr>
          <w:rFonts w:ascii="Arial" w:hAnsi="Arial" w:cs="Arial"/>
          <w:b/>
          <w:sz w:val="22"/>
          <w:szCs w:val="22"/>
        </w:rPr>
        <w:t>VRSTA POSTUPKA</w:t>
      </w:r>
      <w:r w:rsidR="00EC6A1C" w:rsidRPr="00B87C75">
        <w:rPr>
          <w:rFonts w:ascii="Arial" w:hAnsi="Arial" w:cs="Arial"/>
          <w:b/>
          <w:sz w:val="22"/>
          <w:szCs w:val="22"/>
        </w:rPr>
        <w:t xml:space="preserve"> JAVNE NABAVE</w:t>
      </w:r>
      <w:r w:rsidR="00D23A75" w:rsidRPr="00B87C75">
        <w:rPr>
          <w:rFonts w:ascii="Arial" w:hAnsi="Arial" w:cs="Arial"/>
          <w:b/>
          <w:sz w:val="22"/>
          <w:szCs w:val="22"/>
        </w:rPr>
        <w:t xml:space="preserve"> ILI POSEBNOG REŽIMA NABAVE</w:t>
      </w:r>
    </w:p>
    <w:p w:rsidR="000A00BC" w:rsidRPr="00B87C75" w:rsidRDefault="00DF7499" w:rsidP="00C6621A">
      <w:pPr>
        <w:spacing w:line="276" w:lineRule="auto"/>
        <w:jc w:val="both"/>
        <w:rPr>
          <w:rFonts w:ascii="Arial" w:hAnsi="Arial" w:cs="Arial"/>
          <w:b/>
          <w:sz w:val="22"/>
          <w:szCs w:val="22"/>
        </w:rPr>
      </w:pPr>
      <w:r w:rsidRPr="00B87C75">
        <w:rPr>
          <w:rFonts w:ascii="Arial" w:hAnsi="Arial" w:cs="Arial"/>
          <w:b/>
          <w:sz w:val="22"/>
          <w:szCs w:val="22"/>
        </w:rPr>
        <w:t xml:space="preserve"> </w:t>
      </w:r>
      <w:r w:rsidR="00D23A75" w:rsidRPr="00B87C75">
        <w:rPr>
          <w:rFonts w:ascii="Arial" w:hAnsi="Arial" w:cs="Arial"/>
          <w:b/>
          <w:sz w:val="22"/>
          <w:szCs w:val="22"/>
        </w:rPr>
        <w:tab/>
        <w:t>1.6</w:t>
      </w:r>
      <w:r w:rsidR="000A00BC" w:rsidRPr="00B87C75">
        <w:rPr>
          <w:rFonts w:ascii="Arial" w:hAnsi="Arial" w:cs="Arial"/>
          <w:b/>
          <w:sz w:val="22"/>
          <w:szCs w:val="22"/>
        </w:rPr>
        <w:t xml:space="preserve"> </w:t>
      </w:r>
      <w:r w:rsidR="00D33FF0">
        <w:rPr>
          <w:rFonts w:ascii="Arial" w:hAnsi="Arial" w:cs="Arial"/>
          <w:b/>
          <w:sz w:val="22"/>
          <w:szCs w:val="22"/>
        </w:rPr>
        <w:t xml:space="preserve"> </w:t>
      </w:r>
      <w:r w:rsidR="000A00BC" w:rsidRPr="00B87C75">
        <w:rPr>
          <w:rFonts w:ascii="Arial" w:hAnsi="Arial" w:cs="Arial"/>
          <w:b/>
          <w:sz w:val="22"/>
          <w:szCs w:val="22"/>
        </w:rPr>
        <w:t>PROCIJENJENA VRIJEDNOST NABAVE</w:t>
      </w:r>
    </w:p>
    <w:p w:rsidR="000A00BC" w:rsidRPr="00B87C75" w:rsidRDefault="00DF7499" w:rsidP="00B87C75">
      <w:pPr>
        <w:spacing w:line="276" w:lineRule="auto"/>
        <w:jc w:val="both"/>
        <w:rPr>
          <w:rFonts w:ascii="Arial" w:hAnsi="Arial" w:cs="Arial"/>
          <w:b/>
          <w:sz w:val="22"/>
          <w:szCs w:val="22"/>
        </w:rPr>
      </w:pPr>
      <w:r w:rsidRPr="00B87C75">
        <w:rPr>
          <w:rFonts w:ascii="Arial" w:hAnsi="Arial" w:cs="Arial"/>
          <w:b/>
          <w:sz w:val="22"/>
          <w:szCs w:val="22"/>
        </w:rPr>
        <w:t xml:space="preserve"> </w:t>
      </w:r>
      <w:r w:rsidR="00B87C75" w:rsidRPr="00B87C75">
        <w:rPr>
          <w:rFonts w:ascii="Arial" w:hAnsi="Arial" w:cs="Arial"/>
          <w:b/>
          <w:sz w:val="22"/>
          <w:szCs w:val="22"/>
        </w:rPr>
        <w:tab/>
        <w:t>1.7</w:t>
      </w:r>
      <w:r w:rsidR="000A00BC" w:rsidRPr="00B87C75">
        <w:rPr>
          <w:rFonts w:ascii="Arial" w:hAnsi="Arial" w:cs="Arial"/>
          <w:b/>
          <w:sz w:val="22"/>
          <w:szCs w:val="22"/>
        </w:rPr>
        <w:t xml:space="preserve"> </w:t>
      </w:r>
      <w:r w:rsidR="00D33FF0">
        <w:rPr>
          <w:rFonts w:ascii="Arial" w:hAnsi="Arial" w:cs="Arial"/>
          <w:b/>
          <w:sz w:val="22"/>
          <w:szCs w:val="22"/>
        </w:rPr>
        <w:t xml:space="preserve"> </w:t>
      </w:r>
      <w:r w:rsidR="000A00BC" w:rsidRPr="00B87C75">
        <w:rPr>
          <w:rFonts w:ascii="Arial" w:hAnsi="Arial" w:cs="Arial"/>
          <w:b/>
          <w:sz w:val="22"/>
          <w:szCs w:val="22"/>
        </w:rPr>
        <w:t>VRSTA UGOVORA O JAVNOJ NABAVI</w:t>
      </w:r>
    </w:p>
    <w:p w:rsidR="00B87C75" w:rsidRDefault="00B87C75" w:rsidP="00B87C75">
      <w:pPr>
        <w:spacing w:line="276" w:lineRule="auto"/>
        <w:jc w:val="both"/>
        <w:rPr>
          <w:rFonts w:ascii="Arial" w:hAnsi="Arial" w:cs="Arial"/>
          <w:b/>
          <w:sz w:val="22"/>
          <w:szCs w:val="22"/>
        </w:rPr>
      </w:pPr>
      <w:r w:rsidRPr="00B87C75">
        <w:rPr>
          <w:rFonts w:ascii="Arial" w:hAnsi="Arial" w:cs="Arial"/>
          <w:b/>
          <w:sz w:val="22"/>
          <w:szCs w:val="22"/>
        </w:rPr>
        <w:tab/>
        <w:t xml:space="preserve">1.8 </w:t>
      </w:r>
      <w:r w:rsidR="00D33FF0">
        <w:rPr>
          <w:rFonts w:ascii="Arial" w:hAnsi="Arial" w:cs="Arial"/>
          <w:b/>
          <w:sz w:val="22"/>
          <w:szCs w:val="22"/>
        </w:rPr>
        <w:t xml:space="preserve"> </w:t>
      </w:r>
      <w:r w:rsidRPr="00B87C75">
        <w:rPr>
          <w:rFonts w:ascii="Arial" w:hAnsi="Arial" w:cs="Arial"/>
          <w:b/>
          <w:sz w:val="22"/>
          <w:szCs w:val="22"/>
        </w:rPr>
        <w:t>NAVOD SKLAPA LI SE UGOVOR O JAVNOJ NABAVI ILI OKVIRNI SPORAZUM</w:t>
      </w:r>
    </w:p>
    <w:p w:rsidR="00B87C75" w:rsidRDefault="00B87C75" w:rsidP="00B87C75">
      <w:pPr>
        <w:spacing w:line="276" w:lineRule="auto"/>
        <w:ind w:firstLine="708"/>
        <w:jc w:val="both"/>
        <w:rPr>
          <w:rFonts w:ascii="Arial" w:hAnsi="Arial" w:cs="Arial"/>
          <w:b/>
          <w:sz w:val="22"/>
          <w:szCs w:val="22"/>
        </w:rPr>
      </w:pPr>
      <w:r>
        <w:rPr>
          <w:rFonts w:ascii="Arial" w:hAnsi="Arial" w:cs="Arial"/>
          <w:b/>
          <w:sz w:val="22"/>
          <w:szCs w:val="22"/>
        </w:rPr>
        <w:t xml:space="preserve">1.9 </w:t>
      </w:r>
      <w:r w:rsidR="00D33FF0">
        <w:rPr>
          <w:rFonts w:ascii="Arial" w:hAnsi="Arial" w:cs="Arial"/>
          <w:b/>
          <w:sz w:val="22"/>
          <w:szCs w:val="22"/>
        </w:rPr>
        <w:t xml:space="preserve"> </w:t>
      </w:r>
      <w:r>
        <w:rPr>
          <w:rFonts w:ascii="Arial" w:hAnsi="Arial" w:cs="Arial"/>
          <w:b/>
          <w:sz w:val="22"/>
          <w:szCs w:val="22"/>
        </w:rPr>
        <w:t>NAVOD PROVODI LI SE ELEKTRONIČKA DRAŽBA</w:t>
      </w:r>
    </w:p>
    <w:p w:rsidR="00B87C75" w:rsidRDefault="00B87C75" w:rsidP="00B87C75">
      <w:pPr>
        <w:spacing w:line="276" w:lineRule="auto"/>
        <w:ind w:firstLine="708"/>
        <w:jc w:val="both"/>
        <w:rPr>
          <w:rFonts w:ascii="Arial" w:hAnsi="Arial" w:cs="Arial"/>
          <w:b/>
          <w:sz w:val="22"/>
          <w:szCs w:val="22"/>
        </w:rPr>
      </w:pPr>
      <w:r>
        <w:rPr>
          <w:rFonts w:ascii="Arial" w:hAnsi="Arial" w:cs="Arial"/>
          <w:b/>
          <w:sz w:val="22"/>
          <w:szCs w:val="22"/>
        </w:rPr>
        <w:t>1.10 PRETHODNO SAVJETOVANJE SA ZAINTERESIRANIM GOSP. SUBJEKTIMA</w:t>
      </w:r>
    </w:p>
    <w:p w:rsidR="00DB7DC9" w:rsidRPr="00B87C75" w:rsidRDefault="00DB7DC9" w:rsidP="00B87C75">
      <w:pPr>
        <w:spacing w:line="276" w:lineRule="auto"/>
        <w:ind w:firstLine="708"/>
        <w:jc w:val="both"/>
        <w:rPr>
          <w:rFonts w:ascii="Arial" w:hAnsi="Arial" w:cs="Arial"/>
          <w:b/>
          <w:sz w:val="22"/>
          <w:szCs w:val="22"/>
        </w:rPr>
      </w:pPr>
    </w:p>
    <w:p w:rsidR="00433679" w:rsidRDefault="00433679" w:rsidP="00C6621A">
      <w:pPr>
        <w:spacing w:line="276" w:lineRule="auto"/>
        <w:rPr>
          <w:rFonts w:ascii="Arial" w:hAnsi="Arial" w:cs="Arial"/>
          <w:b/>
        </w:rPr>
      </w:pPr>
      <w:r>
        <w:rPr>
          <w:rFonts w:ascii="Arial" w:hAnsi="Arial" w:cs="Arial"/>
          <w:b/>
        </w:rPr>
        <w:t>2. PODACI O PREDMETU NABAVE</w:t>
      </w:r>
    </w:p>
    <w:p w:rsidR="00ED1DEB" w:rsidRDefault="00433679" w:rsidP="00433679">
      <w:pPr>
        <w:spacing w:line="276" w:lineRule="auto"/>
        <w:ind w:firstLine="708"/>
        <w:rPr>
          <w:rFonts w:ascii="Arial" w:hAnsi="Arial" w:cs="Arial"/>
          <w:b/>
          <w:sz w:val="22"/>
          <w:szCs w:val="22"/>
        </w:rPr>
      </w:pPr>
      <w:r w:rsidRPr="00433679">
        <w:rPr>
          <w:rFonts w:ascii="Arial" w:hAnsi="Arial" w:cs="Arial"/>
          <w:b/>
          <w:sz w:val="22"/>
          <w:szCs w:val="22"/>
        </w:rPr>
        <w:t xml:space="preserve">2.1 </w:t>
      </w:r>
      <w:r w:rsidR="00D33FF0">
        <w:rPr>
          <w:rFonts w:ascii="Arial" w:hAnsi="Arial" w:cs="Arial"/>
          <w:b/>
          <w:sz w:val="22"/>
          <w:szCs w:val="22"/>
        </w:rPr>
        <w:t xml:space="preserve"> </w:t>
      </w:r>
      <w:r w:rsidR="00ED1DEB" w:rsidRPr="00433679">
        <w:rPr>
          <w:rFonts w:ascii="Arial" w:hAnsi="Arial" w:cs="Arial"/>
          <w:b/>
          <w:sz w:val="22"/>
          <w:szCs w:val="22"/>
        </w:rPr>
        <w:t>OPIS PREDMETA NABAVE</w:t>
      </w:r>
    </w:p>
    <w:p w:rsidR="00433679" w:rsidRDefault="00433679" w:rsidP="00433679">
      <w:pPr>
        <w:spacing w:line="276" w:lineRule="auto"/>
        <w:ind w:firstLine="708"/>
        <w:rPr>
          <w:rFonts w:ascii="Arial" w:hAnsi="Arial" w:cs="Arial"/>
          <w:b/>
          <w:sz w:val="22"/>
          <w:szCs w:val="22"/>
        </w:rPr>
      </w:pPr>
      <w:r>
        <w:rPr>
          <w:rFonts w:ascii="Arial" w:hAnsi="Arial" w:cs="Arial"/>
          <w:b/>
          <w:sz w:val="22"/>
          <w:szCs w:val="22"/>
        </w:rPr>
        <w:t xml:space="preserve">2.2 </w:t>
      </w:r>
      <w:r w:rsidR="00D33FF0">
        <w:rPr>
          <w:rFonts w:ascii="Arial" w:hAnsi="Arial" w:cs="Arial"/>
          <w:b/>
          <w:sz w:val="22"/>
          <w:szCs w:val="22"/>
        </w:rPr>
        <w:t xml:space="preserve"> </w:t>
      </w:r>
      <w:r>
        <w:rPr>
          <w:rFonts w:ascii="Arial" w:hAnsi="Arial" w:cs="Arial"/>
          <w:b/>
          <w:sz w:val="22"/>
          <w:szCs w:val="22"/>
        </w:rPr>
        <w:t>OPIS I OZNAKA GRUPA PREDMETA NABAVE</w:t>
      </w:r>
    </w:p>
    <w:p w:rsidR="00433679" w:rsidRDefault="00433679" w:rsidP="00433679">
      <w:pPr>
        <w:spacing w:line="276" w:lineRule="auto"/>
        <w:ind w:firstLine="708"/>
        <w:rPr>
          <w:rFonts w:ascii="Arial" w:hAnsi="Arial" w:cs="Arial"/>
          <w:b/>
          <w:sz w:val="22"/>
          <w:szCs w:val="22"/>
        </w:rPr>
      </w:pPr>
      <w:r>
        <w:rPr>
          <w:rFonts w:ascii="Arial" w:hAnsi="Arial" w:cs="Arial"/>
          <w:b/>
          <w:sz w:val="22"/>
          <w:szCs w:val="22"/>
        </w:rPr>
        <w:t xml:space="preserve">2.3 </w:t>
      </w:r>
      <w:r w:rsidR="00D33FF0">
        <w:rPr>
          <w:rFonts w:ascii="Arial" w:hAnsi="Arial" w:cs="Arial"/>
          <w:b/>
          <w:sz w:val="22"/>
          <w:szCs w:val="22"/>
        </w:rPr>
        <w:t xml:space="preserve"> </w:t>
      </w:r>
      <w:r>
        <w:rPr>
          <w:rFonts w:ascii="Arial" w:hAnsi="Arial" w:cs="Arial"/>
          <w:b/>
          <w:sz w:val="22"/>
          <w:szCs w:val="22"/>
        </w:rPr>
        <w:t>KOLIČINA PREDMETA NABAVE</w:t>
      </w:r>
    </w:p>
    <w:p w:rsidR="00810670" w:rsidRDefault="00810670" w:rsidP="00433679">
      <w:pPr>
        <w:spacing w:line="276" w:lineRule="auto"/>
        <w:ind w:firstLine="708"/>
        <w:rPr>
          <w:rFonts w:ascii="Arial" w:hAnsi="Arial" w:cs="Arial"/>
          <w:b/>
          <w:sz w:val="22"/>
          <w:szCs w:val="22"/>
        </w:rPr>
      </w:pPr>
      <w:r>
        <w:rPr>
          <w:rFonts w:ascii="Arial" w:hAnsi="Arial" w:cs="Arial"/>
          <w:b/>
          <w:sz w:val="22"/>
          <w:szCs w:val="22"/>
        </w:rPr>
        <w:t xml:space="preserve">2.4 </w:t>
      </w:r>
      <w:r w:rsidR="00D33FF0">
        <w:rPr>
          <w:rFonts w:ascii="Arial" w:hAnsi="Arial" w:cs="Arial"/>
          <w:b/>
          <w:sz w:val="22"/>
          <w:szCs w:val="22"/>
        </w:rPr>
        <w:t xml:space="preserve"> </w:t>
      </w:r>
      <w:r>
        <w:rPr>
          <w:rFonts w:ascii="Arial" w:hAnsi="Arial" w:cs="Arial"/>
          <w:b/>
          <w:sz w:val="22"/>
          <w:szCs w:val="22"/>
        </w:rPr>
        <w:t>TEHNIČKA SPECIFIKACIJA PREDMETA NABAVE</w:t>
      </w:r>
    </w:p>
    <w:p w:rsidR="00A561EE" w:rsidRDefault="00FC3482" w:rsidP="00433679">
      <w:pPr>
        <w:spacing w:line="276" w:lineRule="auto"/>
        <w:ind w:firstLine="708"/>
        <w:rPr>
          <w:rFonts w:ascii="Arial" w:hAnsi="Arial" w:cs="Arial"/>
          <w:b/>
          <w:sz w:val="22"/>
          <w:szCs w:val="22"/>
        </w:rPr>
      </w:pPr>
      <w:r>
        <w:rPr>
          <w:rFonts w:ascii="Arial" w:hAnsi="Arial" w:cs="Arial"/>
          <w:b/>
          <w:sz w:val="22"/>
          <w:szCs w:val="22"/>
        </w:rPr>
        <w:t>2.5</w:t>
      </w:r>
      <w:r w:rsidR="00A561EE">
        <w:rPr>
          <w:rFonts w:ascii="Arial" w:hAnsi="Arial" w:cs="Arial"/>
          <w:b/>
          <w:sz w:val="22"/>
          <w:szCs w:val="22"/>
        </w:rPr>
        <w:t xml:space="preserve"> </w:t>
      </w:r>
      <w:r w:rsidR="00D33FF0">
        <w:rPr>
          <w:rFonts w:ascii="Arial" w:hAnsi="Arial" w:cs="Arial"/>
          <w:b/>
          <w:sz w:val="22"/>
          <w:szCs w:val="22"/>
        </w:rPr>
        <w:t xml:space="preserve"> </w:t>
      </w:r>
      <w:r w:rsidR="00A561EE">
        <w:rPr>
          <w:rFonts w:ascii="Arial" w:hAnsi="Arial" w:cs="Arial"/>
          <w:b/>
          <w:sz w:val="22"/>
          <w:szCs w:val="22"/>
        </w:rPr>
        <w:t>TROŠKOVNIK</w:t>
      </w:r>
    </w:p>
    <w:p w:rsidR="00FC3482" w:rsidRDefault="00FC3482" w:rsidP="00FC3482">
      <w:pPr>
        <w:spacing w:line="276" w:lineRule="auto"/>
        <w:ind w:firstLine="708"/>
        <w:rPr>
          <w:rFonts w:ascii="Arial" w:hAnsi="Arial" w:cs="Arial"/>
          <w:b/>
          <w:sz w:val="22"/>
          <w:szCs w:val="22"/>
        </w:rPr>
      </w:pPr>
      <w:r>
        <w:rPr>
          <w:rFonts w:ascii="Arial" w:hAnsi="Arial" w:cs="Arial"/>
          <w:b/>
          <w:sz w:val="22"/>
          <w:szCs w:val="22"/>
        </w:rPr>
        <w:t xml:space="preserve">2.6 </w:t>
      </w:r>
      <w:r w:rsidR="00D33FF0">
        <w:rPr>
          <w:rFonts w:ascii="Arial" w:hAnsi="Arial" w:cs="Arial"/>
          <w:b/>
          <w:sz w:val="22"/>
          <w:szCs w:val="22"/>
        </w:rPr>
        <w:t xml:space="preserve"> </w:t>
      </w:r>
      <w:r>
        <w:rPr>
          <w:rFonts w:ascii="Arial" w:hAnsi="Arial" w:cs="Arial"/>
          <w:b/>
          <w:sz w:val="22"/>
          <w:szCs w:val="22"/>
        </w:rPr>
        <w:t>KRITERIJI ZA OCJENU JEDNAKOVRIJEDNOSTI PREDMETA NABAVE</w:t>
      </w:r>
    </w:p>
    <w:p w:rsidR="00810670" w:rsidRDefault="00A561EE" w:rsidP="00433679">
      <w:pPr>
        <w:spacing w:line="276" w:lineRule="auto"/>
        <w:ind w:firstLine="708"/>
        <w:rPr>
          <w:rFonts w:ascii="Arial" w:hAnsi="Arial" w:cs="Arial"/>
          <w:b/>
          <w:sz w:val="22"/>
          <w:szCs w:val="22"/>
        </w:rPr>
      </w:pPr>
      <w:r>
        <w:rPr>
          <w:rFonts w:ascii="Arial" w:hAnsi="Arial" w:cs="Arial"/>
          <w:b/>
          <w:sz w:val="22"/>
          <w:szCs w:val="22"/>
        </w:rPr>
        <w:t>2.7</w:t>
      </w:r>
      <w:r w:rsidR="00810670">
        <w:rPr>
          <w:rFonts w:ascii="Arial" w:hAnsi="Arial" w:cs="Arial"/>
          <w:b/>
          <w:sz w:val="22"/>
          <w:szCs w:val="22"/>
        </w:rPr>
        <w:t xml:space="preserve"> </w:t>
      </w:r>
      <w:r w:rsidR="00D33FF0">
        <w:rPr>
          <w:rFonts w:ascii="Arial" w:hAnsi="Arial" w:cs="Arial"/>
          <w:b/>
          <w:sz w:val="22"/>
          <w:szCs w:val="22"/>
        </w:rPr>
        <w:t xml:space="preserve"> </w:t>
      </w:r>
      <w:r w:rsidR="00810670">
        <w:rPr>
          <w:rFonts w:ascii="Arial" w:hAnsi="Arial" w:cs="Arial"/>
          <w:b/>
          <w:sz w:val="22"/>
          <w:szCs w:val="22"/>
        </w:rPr>
        <w:t>MJESTO IZVOĐENJA RADOVA</w:t>
      </w:r>
    </w:p>
    <w:p w:rsidR="002F79BC" w:rsidRDefault="00A561EE" w:rsidP="00433679">
      <w:pPr>
        <w:spacing w:line="276" w:lineRule="auto"/>
        <w:ind w:firstLine="708"/>
        <w:rPr>
          <w:rFonts w:ascii="Arial" w:hAnsi="Arial" w:cs="Arial"/>
          <w:b/>
          <w:sz w:val="22"/>
          <w:szCs w:val="22"/>
        </w:rPr>
      </w:pPr>
      <w:r>
        <w:rPr>
          <w:rFonts w:ascii="Arial" w:hAnsi="Arial" w:cs="Arial"/>
          <w:b/>
          <w:sz w:val="22"/>
          <w:szCs w:val="22"/>
        </w:rPr>
        <w:t>2.8</w:t>
      </w:r>
      <w:r w:rsidR="002F79BC">
        <w:rPr>
          <w:rFonts w:ascii="Arial" w:hAnsi="Arial" w:cs="Arial"/>
          <w:b/>
          <w:sz w:val="22"/>
          <w:szCs w:val="22"/>
        </w:rPr>
        <w:t xml:space="preserve"> </w:t>
      </w:r>
      <w:r w:rsidR="00D33FF0">
        <w:rPr>
          <w:rFonts w:ascii="Arial" w:hAnsi="Arial" w:cs="Arial"/>
          <w:b/>
          <w:sz w:val="22"/>
          <w:szCs w:val="22"/>
        </w:rPr>
        <w:t xml:space="preserve"> </w:t>
      </w:r>
      <w:r w:rsidR="002F79BC">
        <w:rPr>
          <w:rFonts w:ascii="Arial" w:hAnsi="Arial" w:cs="Arial"/>
          <w:b/>
          <w:sz w:val="22"/>
          <w:szCs w:val="22"/>
        </w:rPr>
        <w:t>ROK POČETKA I ZAVRŠETKAIZVOĐENJA RADOVA</w:t>
      </w:r>
    </w:p>
    <w:p w:rsidR="00DB7DC9" w:rsidRDefault="00DB7DC9" w:rsidP="00433679">
      <w:pPr>
        <w:spacing w:line="276" w:lineRule="auto"/>
        <w:ind w:firstLine="708"/>
        <w:rPr>
          <w:rFonts w:ascii="Arial" w:hAnsi="Arial" w:cs="Arial"/>
          <w:b/>
          <w:sz w:val="22"/>
          <w:szCs w:val="22"/>
        </w:rPr>
      </w:pPr>
    </w:p>
    <w:p w:rsidR="00E435DF" w:rsidRDefault="00E435DF" w:rsidP="00E435DF">
      <w:pPr>
        <w:spacing w:line="276" w:lineRule="auto"/>
        <w:rPr>
          <w:rFonts w:ascii="Arial" w:hAnsi="Arial" w:cs="Arial"/>
          <w:b/>
        </w:rPr>
      </w:pPr>
      <w:r>
        <w:rPr>
          <w:rFonts w:ascii="Arial" w:hAnsi="Arial" w:cs="Arial"/>
          <w:b/>
        </w:rPr>
        <w:t>3. OSNOVE ZA ISKLJUČENJE GOSPODARSKOG SUBJEKTA</w:t>
      </w:r>
    </w:p>
    <w:p w:rsidR="00E435DF" w:rsidRDefault="00E435DF" w:rsidP="00E435DF">
      <w:pPr>
        <w:spacing w:line="276" w:lineRule="auto"/>
        <w:rPr>
          <w:rFonts w:ascii="Arial" w:hAnsi="Arial" w:cs="Arial"/>
          <w:b/>
          <w:sz w:val="22"/>
          <w:szCs w:val="22"/>
        </w:rPr>
      </w:pPr>
      <w:r>
        <w:rPr>
          <w:rFonts w:ascii="Arial" w:hAnsi="Arial" w:cs="Arial"/>
          <w:b/>
        </w:rPr>
        <w:tab/>
      </w:r>
      <w:r w:rsidR="00D33FF0">
        <w:rPr>
          <w:rFonts w:ascii="Arial" w:hAnsi="Arial" w:cs="Arial"/>
          <w:b/>
          <w:sz w:val="22"/>
          <w:szCs w:val="22"/>
        </w:rPr>
        <w:t xml:space="preserve">3.1. </w:t>
      </w:r>
      <w:r>
        <w:rPr>
          <w:rFonts w:ascii="Arial" w:hAnsi="Arial" w:cs="Arial"/>
          <w:b/>
          <w:sz w:val="22"/>
          <w:szCs w:val="22"/>
        </w:rPr>
        <w:t>OBVEZNE OSNOVE ZA ISKLJUČENJE GOSP</w:t>
      </w:r>
      <w:r w:rsidR="00313313">
        <w:rPr>
          <w:rFonts w:ascii="Arial" w:hAnsi="Arial" w:cs="Arial"/>
          <w:b/>
          <w:sz w:val="22"/>
          <w:szCs w:val="22"/>
        </w:rPr>
        <w:t>O</w:t>
      </w:r>
      <w:r>
        <w:rPr>
          <w:rFonts w:ascii="Arial" w:hAnsi="Arial" w:cs="Arial"/>
          <w:b/>
          <w:sz w:val="22"/>
          <w:szCs w:val="22"/>
        </w:rPr>
        <w:t>DARSKOG SUBJEKTA</w:t>
      </w:r>
    </w:p>
    <w:p w:rsidR="00313313" w:rsidRDefault="00313313" w:rsidP="00E435DF">
      <w:pPr>
        <w:spacing w:line="276" w:lineRule="auto"/>
        <w:rPr>
          <w:rFonts w:ascii="Arial" w:hAnsi="Arial" w:cs="Arial"/>
          <w:b/>
          <w:sz w:val="22"/>
          <w:szCs w:val="22"/>
        </w:rPr>
      </w:pPr>
      <w:r>
        <w:rPr>
          <w:rFonts w:ascii="Arial" w:hAnsi="Arial" w:cs="Arial"/>
          <w:b/>
          <w:sz w:val="22"/>
          <w:szCs w:val="22"/>
        </w:rPr>
        <w:tab/>
        <w:t>3.2  OSTALE OSNOVE ZA ISKLJUČENJE GOSPODARSKOG SUBJEKTA</w:t>
      </w:r>
    </w:p>
    <w:p w:rsidR="00DB7DC9" w:rsidRPr="00E435DF" w:rsidRDefault="00DB7DC9" w:rsidP="00E435DF">
      <w:pPr>
        <w:spacing w:line="276" w:lineRule="auto"/>
        <w:rPr>
          <w:rFonts w:ascii="Arial" w:hAnsi="Arial" w:cs="Arial"/>
          <w:b/>
          <w:sz w:val="22"/>
          <w:szCs w:val="22"/>
        </w:rPr>
      </w:pPr>
    </w:p>
    <w:p w:rsidR="00FE64F0" w:rsidRDefault="00131691" w:rsidP="00C6621A">
      <w:pPr>
        <w:spacing w:line="276" w:lineRule="auto"/>
        <w:jc w:val="both"/>
        <w:rPr>
          <w:rFonts w:ascii="Arial" w:hAnsi="Arial" w:cs="Arial"/>
          <w:b/>
        </w:rPr>
      </w:pPr>
      <w:r>
        <w:rPr>
          <w:rFonts w:ascii="Arial" w:hAnsi="Arial" w:cs="Arial"/>
          <w:b/>
        </w:rPr>
        <w:t>4. KRITERIJI ZA ODABIR GOSPODARSKOG SUBJEKTA (UVJETI SPOSOBNOSTI)</w:t>
      </w:r>
    </w:p>
    <w:p w:rsidR="00131691" w:rsidRDefault="00131691" w:rsidP="00C6621A">
      <w:pPr>
        <w:spacing w:line="276" w:lineRule="auto"/>
        <w:jc w:val="both"/>
        <w:rPr>
          <w:rFonts w:ascii="Arial" w:hAnsi="Arial" w:cs="Arial"/>
          <w:b/>
          <w:sz w:val="22"/>
          <w:szCs w:val="22"/>
        </w:rPr>
      </w:pPr>
      <w:r w:rsidRPr="00131691">
        <w:rPr>
          <w:rFonts w:ascii="Arial" w:hAnsi="Arial" w:cs="Arial"/>
          <w:b/>
          <w:sz w:val="22"/>
          <w:szCs w:val="22"/>
        </w:rPr>
        <w:tab/>
        <w:t>4.1. UVJETI SPOSOBNOSTI ZA OBAVLJANJE PROFESIONALNE DJELATNOSTI</w:t>
      </w:r>
    </w:p>
    <w:p w:rsidR="000844B8" w:rsidRDefault="000844B8" w:rsidP="00C6621A">
      <w:pPr>
        <w:spacing w:line="276" w:lineRule="auto"/>
        <w:jc w:val="both"/>
        <w:rPr>
          <w:rFonts w:ascii="Arial" w:hAnsi="Arial" w:cs="Arial"/>
          <w:b/>
          <w:sz w:val="22"/>
          <w:szCs w:val="22"/>
        </w:rPr>
      </w:pPr>
      <w:r>
        <w:rPr>
          <w:rFonts w:ascii="Arial" w:hAnsi="Arial" w:cs="Arial"/>
          <w:b/>
          <w:sz w:val="22"/>
          <w:szCs w:val="22"/>
        </w:rPr>
        <w:tab/>
        <w:t>4.2  EKONOMSKA I FINANCIJSKA SPOSOBNOST</w:t>
      </w:r>
    </w:p>
    <w:p w:rsidR="006304BF" w:rsidRDefault="000844B8" w:rsidP="00C6621A">
      <w:pPr>
        <w:spacing w:line="276" w:lineRule="auto"/>
        <w:jc w:val="both"/>
        <w:rPr>
          <w:rFonts w:ascii="Arial" w:hAnsi="Arial" w:cs="Arial"/>
          <w:b/>
          <w:sz w:val="22"/>
          <w:szCs w:val="22"/>
        </w:rPr>
      </w:pPr>
      <w:r>
        <w:rPr>
          <w:rFonts w:ascii="Arial" w:hAnsi="Arial" w:cs="Arial"/>
          <w:b/>
          <w:sz w:val="22"/>
          <w:szCs w:val="22"/>
        </w:rPr>
        <w:tab/>
        <w:t>4.3</w:t>
      </w:r>
      <w:r w:rsidR="006304BF">
        <w:rPr>
          <w:rFonts w:ascii="Arial" w:hAnsi="Arial" w:cs="Arial"/>
          <w:b/>
          <w:sz w:val="22"/>
          <w:szCs w:val="22"/>
        </w:rPr>
        <w:t xml:space="preserve">  TEHNIČKA I STRUČNA SPOSOBNOST</w:t>
      </w:r>
    </w:p>
    <w:p w:rsidR="00DB7DC9" w:rsidRDefault="00DB7DC9" w:rsidP="00C6621A">
      <w:pPr>
        <w:spacing w:line="276" w:lineRule="auto"/>
        <w:jc w:val="both"/>
        <w:rPr>
          <w:rFonts w:ascii="Arial" w:hAnsi="Arial" w:cs="Arial"/>
          <w:b/>
          <w:sz w:val="22"/>
          <w:szCs w:val="22"/>
        </w:rPr>
      </w:pPr>
    </w:p>
    <w:p w:rsidR="005D4FDE" w:rsidRDefault="005D4FDE" w:rsidP="00C6621A">
      <w:pPr>
        <w:spacing w:line="276" w:lineRule="auto"/>
        <w:jc w:val="both"/>
        <w:rPr>
          <w:rFonts w:ascii="Arial" w:hAnsi="Arial" w:cs="Arial"/>
          <w:b/>
        </w:rPr>
      </w:pPr>
      <w:r>
        <w:rPr>
          <w:rFonts w:ascii="Arial" w:hAnsi="Arial" w:cs="Arial"/>
          <w:b/>
        </w:rPr>
        <w:t>5. EUROPSKA JEDINSTVENA DOKUMENTACIJA O NABAVI (ESPD)</w:t>
      </w:r>
    </w:p>
    <w:p w:rsidR="00DB7DC9" w:rsidRDefault="00DB7DC9" w:rsidP="00C6621A">
      <w:pPr>
        <w:spacing w:line="276" w:lineRule="auto"/>
        <w:jc w:val="both"/>
        <w:rPr>
          <w:rFonts w:ascii="Arial" w:hAnsi="Arial" w:cs="Arial"/>
          <w:b/>
        </w:rPr>
      </w:pPr>
    </w:p>
    <w:p w:rsidR="006304BF" w:rsidRDefault="006304BF" w:rsidP="00C6621A">
      <w:pPr>
        <w:spacing w:line="276" w:lineRule="auto"/>
        <w:jc w:val="both"/>
        <w:rPr>
          <w:rFonts w:ascii="Arial" w:hAnsi="Arial" w:cs="Arial"/>
          <w:b/>
        </w:rPr>
      </w:pPr>
      <w:r>
        <w:rPr>
          <w:rFonts w:ascii="Arial" w:hAnsi="Arial" w:cs="Arial"/>
          <w:b/>
        </w:rPr>
        <w:t>6. PODACI O PONUDI</w:t>
      </w:r>
    </w:p>
    <w:p w:rsidR="006304BF" w:rsidRPr="006304BF" w:rsidRDefault="00D33FF0" w:rsidP="00C6621A">
      <w:pPr>
        <w:spacing w:line="276" w:lineRule="auto"/>
        <w:jc w:val="both"/>
        <w:rPr>
          <w:rFonts w:ascii="Arial" w:hAnsi="Arial" w:cs="Arial"/>
          <w:b/>
          <w:sz w:val="22"/>
          <w:szCs w:val="22"/>
        </w:rPr>
      </w:pPr>
      <w:r>
        <w:rPr>
          <w:rFonts w:ascii="Arial" w:hAnsi="Arial" w:cs="Arial"/>
          <w:b/>
          <w:sz w:val="22"/>
          <w:szCs w:val="22"/>
        </w:rPr>
        <w:tab/>
        <w:t xml:space="preserve">6.1  </w:t>
      </w:r>
      <w:r w:rsidR="006304BF" w:rsidRPr="006304BF">
        <w:rPr>
          <w:rFonts w:ascii="Arial" w:hAnsi="Arial" w:cs="Arial"/>
          <w:b/>
          <w:sz w:val="22"/>
          <w:szCs w:val="22"/>
        </w:rPr>
        <w:t>SADRŽAJ I NAČIN IZRADE PONUDE</w:t>
      </w:r>
    </w:p>
    <w:p w:rsidR="006304BF" w:rsidRPr="006304BF" w:rsidRDefault="006304BF" w:rsidP="00C6621A">
      <w:pPr>
        <w:spacing w:line="276" w:lineRule="auto"/>
        <w:jc w:val="both"/>
        <w:rPr>
          <w:rFonts w:ascii="Arial" w:hAnsi="Arial" w:cs="Arial"/>
          <w:b/>
          <w:sz w:val="22"/>
          <w:szCs w:val="22"/>
        </w:rPr>
      </w:pPr>
      <w:r w:rsidRPr="006304BF">
        <w:rPr>
          <w:rFonts w:ascii="Arial" w:hAnsi="Arial" w:cs="Arial"/>
          <w:b/>
          <w:sz w:val="22"/>
          <w:szCs w:val="22"/>
        </w:rPr>
        <w:tab/>
        <w:t>6.2  NAČIN DOSTAVE PONUDA</w:t>
      </w:r>
    </w:p>
    <w:p w:rsidR="006304BF" w:rsidRPr="006304BF" w:rsidRDefault="006304BF" w:rsidP="00C6621A">
      <w:pPr>
        <w:spacing w:line="276" w:lineRule="auto"/>
        <w:jc w:val="both"/>
        <w:rPr>
          <w:rFonts w:ascii="Arial" w:hAnsi="Arial" w:cs="Arial"/>
          <w:b/>
          <w:sz w:val="22"/>
          <w:szCs w:val="22"/>
        </w:rPr>
      </w:pPr>
      <w:r w:rsidRPr="006304BF">
        <w:rPr>
          <w:rFonts w:ascii="Arial" w:hAnsi="Arial" w:cs="Arial"/>
          <w:b/>
          <w:sz w:val="22"/>
          <w:szCs w:val="22"/>
        </w:rPr>
        <w:tab/>
        <w:t>6.3  VARIJANTE PONUDA</w:t>
      </w:r>
    </w:p>
    <w:p w:rsidR="006304BF" w:rsidRDefault="006304BF" w:rsidP="00C6621A">
      <w:pPr>
        <w:spacing w:line="276" w:lineRule="auto"/>
        <w:jc w:val="both"/>
        <w:rPr>
          <w:rFonts w:ascii="Arial" w:hAnsi="Arial" w:cs="Arial"/>
          <w:b/>
          <w:sz w:val="22"/>
          <w:szCs w:val="22"/>
        </w:rPr>
      </w:pPr>
      <w:r w:rsidRPr="006304BF">
        <w:rPr>
          <w:rFonts w:ascii="Arial" w:hAnsi="Arial" w:cs="Arial"/>
          <w:b/>
          <w:sz w:val="22"/>
          <w:szCs w:val="22"/>
        </w:rPr>
        <w:tab/>
        <w:t xml:space="preserve">6.4  </w:t>
      </w:r>
      <w:r>
        <w:rPr>
          <w:rFonts w:ascii="Arial" w:hAnsi="Arial" w:cs="Arial"/>
          <w:b/>
          <w:sz w:val="22"/>
          <w:szCs w:val="22"/>
        </w:rPr>
        <w:t>NAČIN ODREĐIVANA CIJENE PONUDE</w:t>
      </w:r>
    </w:p>
    <w:p w:rsidR="006304BF" w:rsidRDefault="006304BF" w:rsidP="00C6621A">
      <w:pPr>
        <w:spacing w:line="276" w:lineRule="auto"/>
        <w:jc w:val="both"/>
        <w:rPr>
          <w:rFonts w:ascii="Arial" w:hAnsi="Arial" w:cs="Arial"/>
          <w:b/>
          <w:sz w:val="22"/>
          <w:szCs w:val="22"/>
        </w:rPr>
      </w:pPr>
      <w:r>
        <w:rPr>
          <w:rFonts w:ascii="Arial" w:hAnsi="Arial" w:cs="Arial"/>
          <w:b/>
          <w:sz w:val="22"/>
          <w:szCs w:val="22"/>
        </w:rPr>
        <w:tab/>
        <w:t>6.5  VALUTA PONUDE</w:t>
      </w:r>
    </w:p>
    <w:p w:rsidR="006304BF" w:rsidRDefault="006304BF" w:rsidP="00C6621A">
      <w:pPr>
        <w:spacing w:line="276" w:lineRule="auto"/>
        <w:jc w:val="both"/>
        <w:rPr>
          <w:rFonts w:ascii="Arial" w:hAnsi="Arial" w:cs="Arial"/>
          <w:b/>
          <w:sz w:val="22"/>
          <w:szCs w:val="22"/>
        </w:rPr>
      </w:pPr>
      <w:r>
        <w:rPr>
          <w:rFonts w:ascii="Arial" w:hAnsi="Arial" w:cs="Arial"/>
          <w:b/>
          <w:sz w:val="22"/>
          <w:szCs w:val="22"/>
        </w:rPr>
        <w:tab/>
        <w:t>6.6  KRITERIJ ZA ODABIR PONUDE</w:t>
      </w:r>
    </w:p>
    <w:p w:rsidR="006304BF" w:rsidRDefault="006304BF" w:rsidP="00C6621A">
      <w:pPr>
        <w:spacing w:line="276" w:lineRule="auto"/>
        <w:jc w:val="both"/>
        <w:rPr>
          <w:rFonts w:ascii="Arial" w:hAnsi="Arial" w:cs="Arial"/>
          <w:b/>
          <w:sz w:val="22"/>
          <w:szCs w:val="22"/>
        </w:rPr>
      </w:pPr>
      <w:r>
        <w:rPr>
          <w:rFonts w:ascii="Arial" w:hAnsi="Arial" w:cs="Arial"/>
          <w:b/>
          <w:sz w:val="22"/>
          <w:szCs w:val="22"/>
        </w:rPr>
        <w:tab/>
        <w:t>6.7  JEZIK I PISMO PONUDE</w:t>
      </w:r>
    </w:p>
    <w:p w:rsidR="006304BF" w:rsidRDefault="006304BF" w:rsidP="00C6621A">
      <w:pPr>
        <w:spacing w:line="276" w:lineRule="auto"/>
        <w:jc w:val="both"/>
        <w:rPr>
          <w:rFonts w:ascii="Arial" w:hAnsi="Arial" w:cs="Arial"/>
          <w:b/>
          <w:sz w:val="22"/>
          <w:szCs w:val="22"/>
        </w:rPr>
      </w:pPr>
      <w:r>
        <w:rPr>
          <w:rFonts w:ascii="Arial" w:hAnsi="Arial" w:cs="Arial"/>
          <w:b/>
          <w:sz w:val="22"/>
          <w:szCs w:val="22"/>
        </w:rPr>
        <w:tab/>
        <w:t>6.8  ROK VALJANOSTI PONUDE</w:t>
      </w:r>
    </w:p>
    <w:p w:rsidR="00DB7DC9" w:rsidRDefault="00DB7DC9" w:rsidP="00C6621A">
      <w:pPr>
        <w:spacing w:line="276" w:lineRule="auto"/>
        <w:jc w:val="both"/>
        <w:rPr>
          <w:rFonts w:ascii="Arial" w:hAnsi="Arial" w:cs="Arial"/>
          <w:b/>
          <w:sz w:val="22"/>
          <w:szCs w:val="22"/>
        </w:rPr>
      </w:pPr>
    </w:p>
    <w:p w:rsidR="00857D2E" w:rsidRDefault="00857D2E" w:rsidP="00C6621A">
      <w:pPr>
        <w:spacing w:line="276" w:lineRule="auto"/>
        <w:jc w:val="both"/>
        <w:rPr>
          <w:rFonts w:ascii="Arial" w:hAnsi="Arial" w:cs="Arial"/>
          <w:b/>
        </w:rPr>
      </w:pPr>
      <w:r>
        <w:rPr>
          <w:rFonts w:ascii="Arial" w:hAnsi="Arial" w:cs="Arial"/>
          <w:b/>
        </w:rPr>
        <w:t>7. OSTALE ODREDBE</w:t>
      </w:r>
    </w:p>
    <w:p w:rsidR="00857D2E" w:rsidRDefault="00857D2E" w:rsidP="00C6621A">
      <w:pPr>
        <w:spacing w:line="276" w:lineRule="auto"/>
        <w:jc w:val="both"/>
        <w:rPr>
          <w:rFonts w:ascii="Arial" w:hAnsi="Arial" w:cs="Arial"/>
          <w:b/>
          <w:sz w:val="22"/>
          <w:szCs w:val="22"/>
        </w:rPr>
      </w:pPr>
      <w:r w:rsidRPr="00857D2E">
        <w:rPr>
          <w:rFonts w:ascii="Arial" w:hAnsi="Arial" w:cs="Arial"/>
          <w:b/>
          <w:sz w:val="22"/>
          <w:szCs w:val="22"/>
        </w:rPr>
        <w:tab/>
        <w:t xml:space="preserve">7.1 </w:t>
      </w:r>
      <w:r>
        <w:rPr>
          <w:rFonts w:ascii="Arial" w:hAnsi="Arial" w:cs="Arial"/>
          <w:b/>
          <w:sz w:val="22"/>
          <w:szCs w:val="22"/>
        </w:rPr>
        <w:t xml:space="preserve"> </w:t>
      </w:r>
      <w:r w:rsidRPr="00857D2E">
        <w:rPr>
          <w:rFonts w:ascii="Arial" w:hAnsi="Arial" w:cs="Arial"/>
          <w:b/>
          <w:sz w:val="22"/>
          <w:szCs w:val="22"/>
        </w:rPr>
        <w:t>ODREDBE O ZAJEDNICI GOSPODARSKIH PONUDITELJA</w:t>
      </w:r>
    </w:p>
    <w:p w:rsidR="00857D2E" w:rsidRDefault="00857D2E" w:rsidP="00C6621A">
      <w:pPr>
        <w:spacing w:line="276" w:lineRule="auto"/>
        <w:jc w:val="both"/>
        <w:rPr>
          <w:rFonts w:ascii="Arial" w:hAnsi="Arial" w:cs="Arial"/>
          <w:b/>
          <w:sz w:val="22"/>
          <w:szCs w:val="22"/>
        </w:rPr>
      </w:pPr>
      <w:r>
        <w:rPr>
          <w:rFonts w:ascii="Arial" w:hAnsi="Arial" w:cs="Arial"/>
          <w:b/>
          <w:sz w:val="22"/>
          <w:szCs w:val="22"/>
        </w:rPr>
        <w:tab/>
        <w:t>7.2  ODREDBE KOJE SE ODNOSE NA PODUGOVARATELJE</w:t>
      </w:r>
    </w:p>
    <w:p w:rsidR="00F97BF2" w:rsidRDefault="00F97BF2" w:rsidP="00F97BF2">
      <w:pPr>
        <w:spacing w:line="276" w:lineRule="auto"/>
        <w:ind w:firstLine="708"/>
        <w:jc w:val="both"/>
        <w:rPr>
          <w:rFonts w:ascii="Arial" w:hAnsi="Arial" w:cs="Arial"/>
          <w:b/>
          <w:sz w:val="22"/>
          <w:szCs w:val="22"/>
        </w:rPr>
      </w:pPr>
      <w:r w:rsidRPr="00F97BF2">
        <w:rPr>
          <w:rFonts w:ascii="Arial" w:hAnsi="Arial" w:cs="Arial"/>
          <w:b/>
          <w:sz w:val="22"/>
          <w:szCs w:val="22"/>
        </w:rPr>
        <w:t>7.3. UVJETI I ZAHTJEVI KOJI MORAJU B</w:t>
      </w:r>
      <w:r>
        <w:rPr>
          <w:rFonts w:ascii="Arial" w:hAnsi="Arial" w:cs="Arial"/>
          <w:b/>
          <w:sz w:val="22"/>
          <w:szCs w:val="22"/>
        </w:rPr>
        <w:t>ITI ISPUNJENI SUKLADNO POSEBNIM</w:t>
      </w:r>
    </w:p>
    <w:p w:rsidR="00F97BF2" w:rsidRDefault="00F97BF2" w:rsidP="00F97BF2">
      <w:pPr>
        <w:spacing w:line="276" w:lineRule="auto"/>
        <w:ind w:firstLine="708"/>
        <w:jc w:val="both"/>
        <w:rPr>
          <w:rFonts w:ascii="Arial" w:hAnsi="Arial" w:cs="Arial"/>
          <w:b/>
          <w:sz w:val="22"/>
          <w:szCs w:val="22"/>
        </w:rPr>
      </w:pPr>
      <w:r>
        <w:rPr>
          <w:rFonts w:ascii="Arial" w:hAnsi="Arial" w:cs="Arial"/>
          <w:b/>
          <w:sz w:val="22"/>
          <w:szCs w:val="22"/>
        </w:rPr>
        <w:t xml:space="preserve">       </w:t>
      </w:r>
      <w:r w:rsidRPr="00F97BF2">
        <w:rPr>
          <w:rFonts w:ascii="Arial" w:hAnsi="Arial" w:cs="Arial"/>
          <w:b/>
          <w:sz w:val="22"/>
          <w:szCs w:val="22"/>
        </w:rPr>
        <w:t>PROPISIMA ILI STRUČNIM PRAVILIMA</w:t>
      </w:r>
    </w:p>
    <w:p w:rsidR="00F97BF2" w:rsidRDefault="00F97BF2" w:rsidP="00F97BF2">
      <w:pPr>
        <w:spacing w:line="276" w:lineRule="auto"/>
        <w:ind w:firstLine="708"/>
        <w:jc w:val="both"/>
        <w:rPr>
          <w:rFonts w:ascii="Arial" w:hAnsi="Arial" w:cs="Arial"/>
          <w:b/>
          <w:sz w:val="22"/>
          <w:szCs w:val="22"/>
        </w:rPr>
      </w:pPr>
      <w:r>
        <w:rPr>
          <w:rFonts w:ascii="Arial" w:hAnsi="Arial" w:cs="Arial"/>
          <w:b/>
          <w:sz w:val="22"/>
          <w:szCs w:val="22"/>
        </w:rPr>
        <w:t>7.4  OBILAZAK LOKACIJE RADOVA</w:t>
      </w:r>
    </w:p>
    <w:p w:rsidR="00857D2E" w:rsidRDefault="00F97BF2" w:rsidP="00C6621A">
      <w:pPr>
        <w:spacing w:line="276" w:lineRule="auto"/>
        <w:jc w:val="both"/>
        <w:rPr>
          <w:rFonts w:ascii="Arial" w:hAnsi="Arial" w:cs="Arial"/>
          <w:b/>
          <w:sz w:val="22"/>
          <w:szCs w:val="22"/>
        </w:rPr>
      </w:pPr>
      <w:r>
        <w:rPr>
          <w:rFonts w:ascii="Arial" w:hAnsi="Arial" w:cs="Arial"/>
          <w:b/>
          <w:sz w:val="22"/>
          <w:szCs w:val="22"/>
        </w:rPr>
        <w:tab/>
        <w:t>7.5</w:t>
      </w:r>
      <w:r w:rsidR="00857D2E">
        <w:rPr>
          <w:rFonts w:ascii="Arial" w:hAnsi="Arial" w:cs="Arial"/>
          <w:b/>
          <w:sz w:val="22"/>
          <w:szCs w:val="22"/>
        </w:rPr>
        <w:t xml:space="preserve">  VRSTA, SREDSTVO I UVJETI JAMSTVA</w:t>
      </w:r>
    </w:p>
    <w:p w:rsidR="00857D2E" w:rsidRDefault="00F97BF2" w:rsidP="00C6621A">
      <w:pPr>
        <w:spacing w:line="276" w:lineRule="auto"/>
        <w:jc w:val="both"/>
        <w:rPr>
          <w:rFonts w:ascii="Arial" w:hAnsi="Arial" w:cs="Arial"/>
          <w:b/>
          <w:sz w:val="22"/>
          <w:szCs w:val="22"/>
        </w:rPr>
      </w:pPr>
      <w:r>
        <w:rPr>
          <w:rFonts w:ascii="Arial" w:hAnsi="Arial" w:cs="Arial"/>
          <w:b/>
          <w:sz w:val="22"/>
          <w:szCs w:val="22"/>
        </w:rPr>
        <w:tab/>
        <w:t xml:space="preserve">7.6 </w:t>
      </w:r>
      <w:r w:rsidR="00857D2E">
        <w:rPr>
          <w:rFonts w:ascii="Arial" w:hAnsi="Arial" w:cs="Arial"/>
          <w:b/>
          <w:sz w:val="22"/>
          <w:szCs w:val="22"/>
        </w:rPr>
        <w:t xml:space="preserve"> DATUM, VRIJEME I MJESTO JAVNOG OTVARANJA PONUDA</w:t>
      </w:r>
    </w:p>
    <w:p w:rsidR="00857D2E" w:rsidRDefault="00F97BF2" w:rsidP="00C6621A">
      <w:pPr>
        <w:spacing w:line="276" w:lineRule="auto"/>
        <w:jc w:val="both"/>
        <w:rPr>
          <w:rFonts w:ascii="Arial" w:hAnsi="Arial" w:cs="Arial"/>
          <w:b/>
          <w:sz w:val="22"/>
          <w:szCs w:val="22"/>
        </w:rPr>
      </w:pPr>
      <w:r>
        <w:rPr>
          <w:rFonts w:ascii="Arial" w:hAnsi="Arial" w:cs="Arial"/>
          <w:b/>
          <w:sz w:val="22"/>
          <w:szCs w:val="22"/>
        </w:rPr>
        <w:tab/>
        <w:t>7.7</w:t>
      </w:r>
      <w:r w:rsidR="00857D2E">
        <w:rPr>
          <w:rFonts w:ascii="Arial" w:hAnsi="Arial" w:cs="Arial"/>
          <w:b/>
          <w:sz w:val="22"/>
          <w:szCs w:val="22"/>
        </w:rPr>
        <w:t xml:space="preserve">  ROK ZA DONOŠENJE ODLUKE O ODABIRU</w:t>
      </w:r>
    </w:p>
    <w:p w:rsidR="00857D2E" w:rsidRDefault="00F97BF2" w:rsidP="00C6621A">
      <w:pPr>
        <w:spacing w:line="276" w:lineRule="auto"/>
        <w:jc w:val="both"/>
        <w:rPr>
          <w:rFonts w:ascii="Arial" w:hAnsi="Arial" w:cs="Arial"/>
          <w:b/>
          <w:sz w:val="22"/>
          <w:szCs w:val="22"/>
        </w:rPr>
      </w:pPr>
      <w:r>
        <w:rPr>
          <w:rFonts w:ascii="Arial" w:hAnsi="Arial" w:cs="Arial"/>
          <w:b/>
          <w:sz w:val="22"/>
          <w:szCs w:val="22"/>
        </w:rPr>
        <w:tab/>
        <w:t>7.8</w:t>
      </w:r>
      <w:r w:rsidR="00857D2E">
        <w:rPr>
          <w:rFonts w:ascii="Arial" w:hAnsi="Arial" w:cs="Arial"/>
          <w:b/>
          <w:sz w:val="22"/>
          <w:szCs w:val="22"/>
        </w:rPr>
        <w:t xml:space="preserve">  ROK, NAČINI I UVJETI PLAĆANJA</w:t>
      </w:r>
    </w:p>
    <w:p w:rsidR="00857D2E" w:rsidRDefault="00F97BF2" w:rsidP="00C6621A">
      <w:pPr>
        <w:spacing w:line="276" w:lineRule="auto"/>
        <w:jc w:val="both"/>
        <w:rPr>
          <w:rFonts w:ascii="Arial" w:hAnsi="Arial" w:cs="Arial"/>
          <w:b/>
          <w:sz w:val="22"/>
          <w:szCs w:val="22"/>
        </w:rPr>
      </w:pPr>
      <w:r>
        <w:rPr>
          <w:rFonts w:ascii="Arial" w:hAnsi="Arial" w:cs="Arial"/>
          <w:b/>
          <w:sz w:val="22"/>
          <w:szCs w:val="22"/>
        </w:rPr>
        <w:tab/>
        <w:t>7.9</w:t>
      </w:r>
      <w:r w:rsidR="00857D2E">
        <w:rPr>
          <w:rFonts w:ascii="Arial" w:hAnsi="Arial" w:cs="Arial"/>
          <w:b/>
          <w:sz w:val="22"/>
          <w:szCs w:val="22"/>
        </w:rPr>
        <w:t xml:space="preserve">  OBJAŠNJENJE DOKUMENTACIJE O NABAVI</w:t>
      </w:r>
    </w:p>
    <w:p w:rsidR="00857D2E" w:rsidRDefault="00F97BF2" w:rsidP="00C6621A">
      <w:pPr>
        <w:spacing w:line="276" w:lineRule="auto"/>
        <w:jc w:val="both"/>
        <w:rPr>
          <w:rFonts w:ascii="Arial" w:hAnsi="Arial" w:cs="Arial"/>
          <w:b/>
          <w:sz w:val="22"/>
          <w:szCs w:val="22"/>
        </w:rPr>
      </w:pPr>
      <w:r>
        <w:rPr>
          <w:rFonts w:ascii="Arial" w:hAnsi="Arial" w:cs="Arial"/>
          <w:b/>
          <w:sz w:val="22"/>
          <w:szCs w:val="22"/>
        </w:rPr>
        <w:tab/>
        <w:t xml:space="preserve">7.10 </w:t>
      </w:r>
      <w:r w:rsidR="002C3814">
        <w:rPr>
          <w:rFonts w:ascii="Arial" w:hAnsi="Arial" w:cs="Arial"/>
          <w:b/>
          <w:sz w:val="22"/>
          <w:szCs w:val="22"/>
        </w:rPr>
        <w:t>POSEBNI I OSTALI UVJETI ZA IZVRŠENJE UGOVORA</w:t>
      </w:r>
    </w:p>
    <w:p w:rsidR="00D33FF0" w:rsidRDefault="00F97BF2" w:rsidP="00C6621A">
      <w:pPr>
        <w:spacing w:line="276" w:lineRule="auto"/>
        <w:jc w:val="both"/>
        <w:rPr>
          <w:rFonts w:ascii="Arial" w:hAnsi="Arial" w:cs="Arial"/>
          <w:b/>
          <w:sz w:val="22"/>
          <w:szCs w:val="22"/>
        </w:rPr>
      </w:pPr>
      <w:r>
        <w:rPr>
          <w:rFonts w:ascii="Arial" w:hAnsi="Arial" w:cs="Arial"/>
          <w:b/>
          <w:sz w:val="22"/>
          <w:szCs w:val="22"/>
        </w:rPr>
        <w:tab/>
        <w:t>7.11</w:t>
      </w:r>
      <w:r w:rsidR="00D33FF0">
        <w:rPr>
          <w:rFonts w:ascii="Arial" w:hAnsi="Arial" w:cs="Arial"/>
          <w:b/>
          <w:sz w:val="22"/>
          <w:szCs w:val="22"/>
        </w:rPr>
        <w:t xml:space="preserve"> OSTALE ODREDBE</w:t>
      </w:r>
    </w:p>
    <w:p w:rsidR="00F97BF2" w:rsidRDefault="00F97BF2" w:rsidP="00C6621A">
      <w:pPr>
        <w:spacing w:line="276" w:lineRule="auto"/>
        <w:jc w:val="both"/>
        <w:rPr>
          <w:rFonts w:ascii="Arial" w:hAnsi="Arial" w:cs="Arial"/>
          <w:b/>
          <w:sz w:val="22"/>
          <w:szCs w:val="22"/>
        </w:rPr>
      </w:pPr>
      <w:r>
        <w:rPr>
          <w:rFonts w:ascii="Arial" w:hAnsi="Arial" w:cs="Arial"/>
          <w:b/>
          <w:sz w:val="22"/>
          <w:szCs w:val="22"/>
        </w:rPr>
        <w:tab/>
        <w:t xml:space="preserve">7.12 </w:t>
      </w:r>
      <w:r w:rsidRPr="00F97BF2">
        <w:rPr>
          <w:rFonts w:ascii="Arial" w:hAnsi="Arial" w:cs="Arial"/>
          <w:b/>
          <w:sz w:val="22"/>
          <w:szCs w:val="22"/>
        </w:rPr>
        <w:t>POUKA O PRAVNOM LIJEKU</w:t>
      </w:r>
    </w:p>
    <w:p w:rsidR="00DB7DC9" w:rsidRPr="00857D2E" w:rsidRDefault="00DB7DC9" w:rsidP="00C6621A">
      <w:pPr>
        <w:spacing w:line="276" w:lineRule="auto"/>
        <w:jc w:val="both"/>
        <w:rPr>
          <w:rFonts w:ascii="Arial" w:hAnsi="Arial" w:cs="Arial"/>
          <w:b/>
          <w:sz w:val="22"/>
          <w:szCs w:val="22"/>
        </w:rPr>
      </w:pPr>
    </w:p>
    <w:p w:rsidR="00F05454" w:rsidRDefault="00857D2E" w:rsidP="00C6621A">
      <w:pPr>
        <w:spacing w:line="276" w:lineRule="auto"/>
        <w:jc w:val="both"/>
        <w:rPr>
          <w:rFonts w:ascii="Arial" w:hAnsi="Arial" w:cs="Arial"/>
          <w:b/>
        </w:rPr>
      </w:pPr>
      <w:r>
        <w:rPr>
          <w:rFonts w:ascii="Arial" w:hAnsi="Arial" w:cs="Arial"/>
          <w:b/>
        </w:rPr>
        <w:t>8</w:t>
      </w:r>
      <w:r w:rsidR="00F81821" w:rsidRPr="002A0031">
        <w:rPr>
          <w:rFonts w:ascii="Arial" w:hAnsi="Arial" w:cs="Arial"/>
          <w:b/>
        </w:rPr>
        <w:t>. SASTAVNI I NEODVOJIVI DIO</w:t>
      </w:r>
      <w:r>
        <w:rPr>
          <w:rFonts w:ascii="Arial" w:hAnsi="Arial" w:cs="Arial"/>
          <w:b/>
        </w:rPr>
        <w:t xml:space="preserve"> OVE DOKUMENTACIJE O NABAVI</w:t>
      </w:r>
      <w:r w:rsidR="00F81821" w:rsidRPr="002A0031">
        <w:rPr>
          <w:rFonts w:ascii="Arial" w:hAnsi="Arial" w:cs="Arial"/>
          <w:b/>
        </w:rPr>
        <w:t xml:space="preserve">  I NJEGOVI </w:t>
      </w:r>
      <w:r w:rsidR="00F05454">
        <w:rPr>
          <w:rFonts w:ascii="Arial" w:hAnsi="Arial" w:cs="Arial"/>
          <w:b/>
        </w:rPr>
        <w:t xml:space="preserve"> </w:t>
      </w:r>
    </w:p>
    <w:p w:rsidR="00F81821" w:rsidRPr="002A0031" w:rsidRDefault="00F05454" w:rsidP="00C6621A">
      <w:pPr>
        <w:spacing w:line="276" w:lineRule="auto"/>
        <w:jc w:val="both"/>
        <w:rPr>
          <w:rFonts w:ascii="Arial" w:hAnsi="Arial" w:cs="Arial"/>
          <w:b/>
        </w:rPr>
      </w:pPr>
      <w:r>
        <w:rPr>
          <w:rFonts w:ascii="Arial" w:hAnsi="Arial" w:cs="Arial"/>
          <w:b/>
        </w:rPr>
        <w:t xml:space="preserve">    </w:t>
      </w:r>
      <w:r w:rsidR="00F81821" w:rsidRPr="002A0031">
        <w:rPr>
          <w:rFonts w:ascii="Arial" w:hAnsi="Arial" w:cs="Arial"/>
          <w:b/>
        </w:rPr>
        <w:t>OBVEZNI PRILOZI</w:t>
      </w:r>
    </w:p>
    <w:p w:rsidR="006F2DC8" w:rsidRPr="009A58CD" w:rsidRDefault="00212FF8" w:rsidP="00F01231">
      <w:pPr>
        <w:spacing w:line="276" w:lineRule="auto"/>
        <w:jc w:val="both"/>
        <w:rPr>
          <w:rFonts w:ascii="Arial" w:hAnsi="Arial" w:cs="Arial"/>
          <w:b/>
        </w:rPr>
      </w:pPr>
      <w:r w:rsidRPr="009A58CD">
        <w:rPr>
          <w:rFonts w:ascii="Arial" w:hAnsi="Arial" w:cs="Arial"/>
          <w:b/>
        </w:rPr>
        <w:tab/>
        <w:t>- prilog br. 1</w:t>
      </w:r>
      <w:r w:rsidR="00F35D28" w:rsidRPr="009A58CD">
        <w:rPr>
          <w:rFonts w:ascii="Arial" w:hAnsi="Arial" w:cs="Arial"/>
          <w:b/>
        </w:rPr>
        <w:t xml:space="preserve">. </w:t>
      </w:r>
      <w:r w:rsidR="006F2DC8" w:rsidRPr="009A58CD">
        <w:rPr>
          <w:rFonts w:ascii="Arial" w:hAnsi="Arial" w:cs="Arial"/>
          <w:b/>
        </w:rPr>
        <w:t>Prijedlog ugovora</w:t>
      </w:r>
    </w:p>
    <w:p w:rsidR="00212FF8" w:rsidRPr="009A58CD" w:rsidRDefault="006F2DC8" w:rsidP="00212FF8">
      <w:pPr>
        <w:spacing w:line="276" w:lineRule="auto"/>
        <w:jc w:val="both"/>
        <w:rPr>
          <w:rFonts w:ascii="Arial" w:hAnsi="Arial" w:cs="Arial"/>
          <w:b/>
        </w:rPr>
      </w:pPr>
      <w:r w:rsidRPr="009A58CD">
        <w:rPr>
          <w:rFonts w:ascii="Arial" w:hAnsi="Arial" w:cs="Arial"/>
          <w:b/>
        </w:rPr>
        <w:tab/>
        <w:t xml:space="preserve">- prilog br. </w:t>
      </w:r>
      <w:r w:rsidR="00C53D05" w:rsidRPr="009A58CD">
        <w:rPr>
          <w:rFonts w:ascii="Arial" w:hAnsi="Arial" w:cs="Arial"/>
          <w:b/>
        </w:rPr>
        <w:t>2</w:t>
      </w:r>
      <w:r w:rsidR="00AF28DE" w:rsidRPr="009A58CD">
        <w:rPr>
          <w:rFonts w:ascii="Arial" w:hAnsi="Arial" w:cs="Arial"/>
          <w:b/>
        </w:rPr>
        <w:t xml:space="preserve"> </w:t>
      </w:r>
      <w:r w:rsidR="001F6A51" w:rsidRPr="009A58CD">
        <w:rPr>
          <w:rFonts w:ascii="Arial" w:hAnsi="Arial" w:cs="Arial"/>
          <w:b/>
        </w:rPr>
        <w:t xml:space="preserve"> </w:t>
      </w:r>
      <w:r w:rsidR="00AF28DE" w:rsidRPr="009A58CD">
        <w:rPr>
          <w:rFonts w:ascii="Arial" w:hAnsi="Arial" w:cs="Arial"/>
          <w:b/>
        </w:rPr>
        <w:t>Troškovnici po grupama</w:t>
      </w:r>
    </w:p>
    <w:p w:rsidR="0080467B" w:rsidRPr="009A58CD" w:rsidRDefault="006F2DC8" w:rsidP="00212FF8">
      <w:pPr>
        <w:spacing w:line="276" w:lineRule="auto"/>
        <w:jc w:val="both"/>
        <w:rPr>
          <w:rFonts w:ascii="Arial" w:hAnsi="Arial" w:cs="Arial"/>
          <w:b/>
        </w:rPr>
      </w:pPr>
      <w:r w:rsidRPr="009A58CD">
        <w:rPr>
          <w:rFonts w:ascii="Arial" w:hAnsi="Arial" w:cs="Arial"/>
          <w:b/>
        </w:rPr>
        <w:tab/>
        <w:t xml:space="preserve">- prilog br. </w:t>
      </w:r>
      <w:r w:rsidR="00C53D05" w:rsidRPr="009A58CD">
        <w:rPr>
          <w:rFonts w:ascii="Arial" w:hAnsi="Arial" w:cs="Arial"/>
          <w:b/>
        </w:rPr>
        <w:t>3</w:t>
      </w:r>
      <w:r w:rsidR="00B34397" w:rsidRPr="009A58CD">
        <w:rPr>
          <w:rFonts w:ascii="Arial" w:hAnsi="Arial" w:cs="Arial"/>
          <w:b/>
        </w:rPr>
        <w:t xml:space="preserve">  Obrasci Izjava o nekažnjavanju</w:t>
      </w:r>
    </w:p>
    <w:p w:rsidR="0080467B" w:rsidRPr="009A58CD" w:rsidRDefault="006F2DC8" w:rsidP="00212FF8">
      <w:pPr>
        <w:spacing w:line="276" w:lineRule="auto"/>
        <w:jc w:val="both"/>
        <w:rPr>
          <w:rFonts w:ascii="Arial" w:hAnsi="Arial" w:cs="Arial"/>
          <w:b/>
        </w:rPr>
      </w:pPr>
      <w:r w:rsidRPr="009A58CD">
        <w:rPr>
          <w:rFonts w:ascii="Arial" w:hAnsi="Arial" w:cs="Arial"/>
          <w:b/>
        </w:rPr>
        <w:tab/>
        <w:t xml:space="preserve">- prilog br. </w:t>
      </w:r>
      <w:r w:rsidR="00C53D05" w:rsidRPr="009A58CD">
        <w:rPr>
          <w:rFonts w:ascii="Arial" w:hAnsi="Arial" w:cs="Arial"/>
          <w:b/>
        </w:rPr>
        <w:t>4</w:t>
      </w:r>
      <w:r w:rsidR="00B34397" w:rsidRPr="009A58CD">
        <w:rPr>
          <w:rFonts w:ascii="Arial" w:hAnsi="Arial" w:cs="Arial"/>
          <w:b/>
        </w:rPr>
        <w:t xml:space="preserve">  Izjava o ukupnom prometu</w:t>
      </w:r>
    </w:p>
    <w:p w:rsidR="00771E62" w:rsidRDefault="00B34397" w:rsidP="00212FF8">
      <w:pPr>
        <w:spacing w:line="276" w:lineRule="auto"/>
        <w:jc w:val="both"/>
        <w:rPr>
          <w:rFonts w:ascii="Arial" w:hAnsi="Arial" w:cs="Arial"/>
          <w:b/>
        </w:rPr>
      </w:pPr>
      <w:r w:rsidRPr="009A58CD">
        <w:rPr>
          <w:rFonts w:ascii="Arial" w:hAnsi="Arial" w:cs="Arial"/>
          <w:b/>
        </w:rPr>
        <w:tab/>
        <w:t>- pri</w:t>
      </w:r>
      <w:r w:rsidR="006F2DC8" w:rsidRPr="009A58CD">
        <w:rPr>
          <w:rFonts w:ascii="Arial" w:hAnsi="Arial" w:cs="Arial"/>
          <w:b/>
        </w:rPr>
        <w:t xml:space="preserve">log br. </w:t>
      </w:r>
      <w:r w:rsidR="00C53D05" w:rsidRPr="009A58CD">
        <w:rPr>
          <w:rFonts w:ascii="Arial" w:hAnsi="Arial" w:cs="Arial"/>
          <w:b/>
        </w:rPr>
        <w:t>5</w:t>
      </w:r>
      <w:r w:rsidRPr="009A58CD">
        <w:rPr>
          <w:rFonts w:ascii="Arial" w:hAnsi="Arial" w:cs="Arial"/>
          <w:b/>
        </w:rPr>
        <w:t xml:space="preserve">  </w:t>
      </w:r>
      <w:r w:rsidR="00771E62">
        <w:rPr>
          <w:rFonts w:ascii="Arial" w:hAnsi="Arial" w:cs="Arial"/>
          <w:b/>
        </w:rPr>
        <w:t xml:space="preserve">Izjava o dostavi jamstva za uredno ispunjenje ugovora za slučaj </w:t>
      </w:r>
    </w:p>
    <w:p w:rsidR="00771E62" w:rsidRDefault="00771E62" w:rsidP="00212FF8">
      <w:pPr>
        <w:spacing w:line="276" w:lineRule="auto"/>
        <w:jc w:val="both"/>
        <w:rPr>
          <w:rFonts w:ascii="Arial" w:hAnsi="Arial" w:cs="Arial"/>
          <w:b/>
        </w:rPr>
      </w:pPr>
      <w:r>
        <w:rPr>
          <w:rFonts w:ascii="Arial" w:hAnsi="Arial" w:cs="Arial"/>
          <w:b/>
        </w:rPr>
        <w:tab/>
      </w:r>
      <w:r>
        <w:rPr>
          <w:rFonts w:ascii="Arial" w:hAnsi="Arial" w:cs="Arial"/>
          <w:b/>
        </w:rPr>
        <w:tab/>
      </w:r>
      <w:r>
        <w:rPr>
          <w:rFonts w:ascii="Arial" w:hAnsi="Arial" w:cs="Arial"/>
          <w:b/>
        </w:rPr>
        <w:tab/>
        <w:t xml:space="preserve">  povrede ugovornih obveza</w:t>
      </w:r>
    </w:p>
    <w:p w:rsidR="00201D46" w:rsidRDefault="00771E62" w:rsidP="00771E62">
      <w:pPr>
        <w:spacing w:line="276" w:lineRule="auto"/>
        <w:ind w:firstLine="708"/>
        <w:jc w:val="both"/>
        <w:rPr>
          <w:rFonts w:ascii="Arial" w:hAnsi="Arial" w:cs="Arial"/>
          <w:b/>
        </w:rPr>
      </w:pPr>
      <w:r>
        <w:rPr>
          <w:rFonts w:ascii="Arial" w:hAnsi="Arial" w:cs="Arial"/>
          <w:b/>
        </w:rPr>
        <w:t xml:space="preserve">- prilog br. 6  </w:t>
      </w:r>
      <w:r w:rsidR="00B34397" w:rsidRPr="009A58CD">
        <w:rPr>
          <w:rFonts w:ascii="Arial" w:hAnsi="Arial" w:cs="Arial"/>
          <w:b/>
        </w:rPr>
        <w:t xml:space="preserve">Izjava o </w:t>
      </w:r>
      <w:r w:rsidR="00201D46">
        <w:rPr>
          <w:rFonts w:ascii="Arial" w:hAnsi="Arial" w:cs="Arial"/>
          <w:b/>
        </w:rPr>
        <w:t>duljini jamstvenog roka i dostavi jamstva o otklanjanju</w:t>
      </w:r>
    </w:p>
    <w:p w:rsidR="00B34397" w:rsidRPr="009A58CD" w:rsidRDefault="00201D46" w:rsidP="00201D46">
      <w:pPr>
        <w:spacing w:line="276" w:lineRule="auto"/>
        <w:ind w:firstLine="708"/>
        <w:jc w:val="both"/>
        <w:rPr>
          <w:rFonts w:ascii="Arial" w:hAnsi="Arial" w:cs="Arial"/>
          <w:b/>
        </w:rPr>
      </w:pPr>
      <w:r>
        <w:rPr>
          <w:rFonts w:ascii="Arial" w:hAnsi="Arial" w:cs="Arial"/>
          <w:b/>
        </w:rPr>
        <w:t xml:space="preserve">                      </w:t>
      </w:r>
      <w:r w:rsidR="00B34397" w:rsidRPr="009A58CD">
        <w:rPr>
          <w:rFonts w:ascii="Arial" w:hAnsi="Arial" w:cs="Arial"/>
          <w:b/>
        </w:rPr>
        <w:t>nedostataka u jamstvenom roku</w:t>
      </w:r>
    </w:p>
    <w:p w:rsidR="00C53D05" w:rsidRPr="009A58CD" w:rsidRDefault="00771E62" w:rsidP="00C53D05">
      <w:pPr>
        <w:spacing w:line="276" w:lineRule="auto"/>
        <w:ind w:firstLine="708"/>
        <w:jc w:val="both"/>
        <w:rPr>
          <w:rFonts w:ascii="Arial" w:hAnsi="Arial" w:cs="Arial"/>
          <w:b/>
        </w:rPr>
      </w:pPr>
      <w:r>
        <w:rPr>
          <w:rFonts w:ascii="Arial" w:hAnsi="Arial" w:cs="Arial"/>
          <w:b/>
        </w:rPr>
        <w:t>- prilog br. 7</w:t>
      </w:r>
      <w:r w:rsidR="00C53D05" w:rsidRPr="009A58CD">
        <w:rPr>
          <w:rFonts w:ascii="Arial" w:hAnsi="Arial" w:cs="Arial"/>
          <w:b/>
        </w:rPr>
        <w:t xml:space="preserve"> </w:t>
      </w:r>
      <w:r w:rsidR="001F6A51" w:rsidRPr="009A58CD">
        <w:rPr>
          <w:rFonts w:ascii="Arial" w:hAnsi="Arial" w:cs="Arial"/>
          <w:b/>
        </w:rPr>
        <w:t xml:space="preserve"> </w:t>
      </w:r>
      <w:r w:rsidR="00C53D05" w:rsidRPr="009A58CD">
        <w:rPr>
          <w:rFonts w:ascii="Arial" w:hAnsi="Arial" w:cs="Arial"/>
          <w:b/>
        </w:rPr>
        <w:t>ESPD Obrazac</w:t>
      </w:r>
    </w:p>
    <w:p w:rsidR="00212FF8" w:rsidRDefault="00212FF8" w:rsidP="00F01231">
      <w:pPr>
        <w:spacing w:line="276" w:lineRule="auto"/>
        <w:jc w:val="both"/>
        <w:rPr>
          <w:rFonts w:ascii="Arial" w:hAnsi="Arial" w:cs="Arial"/>
          <w:b/>
          <w:sz w:val="28"/>
          <w:szCs w:val="28"/>
        </w:rPr>
      </w:pPr>
    </w:p>
    <w:p w:rsidR="00DB7DC9" w:rsidRDefault="00DB7DC9" w:rsidP="00F01231">
      <w:pPr>
        <w:spacing w:line="276" w:lineRule="auto"/>
        <w:jc w:val="both"/>
        <w:rPr>
          <w:rFonts w:ascii="Arial" w:hAnsi="Arial" w:cs="Arial"/>
          <w:b/>
          <w:sz w:val="28"/>
          <w:szCs w:val="28"/>
        </w:rPr>
      </w:pPr>
    </w:p>
    <w:p w:rsidR="00DB7DC9" w:rsidRDefault="00DB7DC9" w:rsidP="00F01231">
      <w:pPr>
        <w:spacing w:line="276" w:lineRule="auto"/>
        <w:jc w:val="both"/>
        <w:rPr>
          <w:rFonts w:ascii="Arial" w:hAnsi="Arial" w:cs="Arial"/>
          <w:b/>
          <w:sz w:val="28"/>
          <w:szCs w:val="28"/>
        </w:rPr>
      </w:pPr>
    </w:p>
    <w:p w:rsidR="00DB7DC9" w:rsidRDefault="00DB7DC9" w:rsidP="00F01231">
      <w:pPr>
        <w:spacing w:line="276" w:lineRule="auto"/>
        <w:jc w:val="both"/>
        <w:rPr>
          <w:rFonts w:ascii="Arial" w:hAnsi="Arial" w:cs="Arial"/>
          <w:b/>
          <w:sz w:val="28"/>
          <w:szCs w:val="28"/>
        </w:rPr>
      </w:pPr>
    </w:p>
    <w:p w:rsidR="00DB7DC9" w:rsidRDefault="00DB7DC9" w:rsidP="00F01231">
      <w:pPr>
        <w:spacing w:line="276" w:lineRule="auto"/>
        <w:jc w:val="both"/>
        <w:rPr>
          <w:rFonts w:ascii="Arial" w:hAnsi="Arial" w:cs="Arial"/>
          <w:b/>
          <w:sz w:val="28"/>
          <w:szCs w:val="28"/>
        </w:rPr>
      </w:pPr>
    </w:p>
    <w:p w:rsidR="00DB7DC9" w:rsidRDefault="00DB7DC9" w:rsidP="00F01231">
      <w:pPr>
        <w:spacing w:line="276" w:lineRule="auto"/>
        <w:jc w:val="both"/>
        <w:rPr>
          <w:rFonts w:ascii="Arial" w:hAnsi="Arial" w:cs="Arial"/>
          <w:b/>
          <w:sz w:val="28"/>
          <w:szCs w:val="28"/>
        </w:rPr>
      </w:pPr>
    </w:p>
    <w:p w:rsidR="00DB7DC9" w:rsidRDefault="00DB7DC9" w:rsidP="00F01231">
      <w:pPr>
        <w:spacing w:line="276" w:lineRule="auto"/>
        <w:jc w:val="both"/>
        <w:rPr>
          <w:rFonts w:ascii="Arial" w:hAnsi="Arial" w:cs="Arial"/>
          <w:b/>
          <w:sz w:val="28"/>
          <w:szCs w:val="28"/>
        </w:rPr>
      </w:pPr>
    </w:p>
    <w:p w:rsidR="00DB7DC9" w:rsidRDefault="00DB7DC9" w:rsidP="00F01231">
      <w:pPr>
        <w:spacing w:line="276" w:lineRule="auto"/>
        <w:jc w:val="both"/>
        <w:rPr>
          <w:rFonts w:ascii="Arial" w:hAnsi="Arial" w:cs="Arial"/>
          <w:b/>
          <w:sz w:val="28"/>
          <w:szCs w:val="28"/>
        </w:rPr>
      </w:pPr>
    </w:p>
    <w:p w:rsidR="00DB7DC9" w:rsidRDefault="00DB7DC9" w:rsidP="00F01231">
      <w:pPr>
        <w:spacing w:line="276" w:lineRule="auto"/>
        <w:jc w:val="both"/>
        <w:rPr>
          <w:rFonts w:ascii="Arial" w:hAnsi="Arial" w:cs="Arial"/>
          <w:b/>
          <w:sz w:val="28"/>
          <w:szCs w:val="28"/>
        </w:rPr>
      </w:pPr>
    </w:p>
    <w:p w:rsidR="00DB7DC9" w:rsidRDefault="00DB7DC9" w:rsidP="00F01231">
      <w:pPr>
        <w:spacing w:line="276" w:lineRule="auto"/>
        <w:jc w:val="both"/>
        <w:rPr>
          <w:rFonts w:ascii="Arial" w:hAnsi="Arial" w:cs="Arial"/>
          <w:b/>
          <w:sz w:val="28"/>
          <w:szCs w:val="28"/>
        </w:rPr>
      </w:pPr>
    </w:p>
    <w:p w:rsidR="00DB7DC9" w:rsidRDefault="00DB7DC9" w:rsidP="00F01231">
      <w:pPr>
        <w:spacing w:line="276" w:lineRule="auto"/>
        <w:jc w:val="both"/>
        <w:rPr>
          <w:rFonts w:ascii="Arial" w:hAnsi="Arial" w:cs="Arial"/>
          <w:b/>
          <w:sz w:val="28"/>
          <w:szCs w:val="28"/>
        </w:rPr>
      </w:pPr>
    </w:p>
    <w:p w:rsidR="00DB7DC9" w:rsidRDefault="00DB7DC9" w:rsidP="00F01231">
      <w:pPr>
        <w:spacing w:line="276" w:lineRule="auto"/>
        <w:jc w:val="both"/>
        <w:rPr>
          <w:rFonts w:ascii="Arial" w:hAnsi="Arial" w:cs="Arial"/>
          <w:b/>
          <w:sz w:val="28"/>
          <w:szCs w:val="28"/>
        </w:rPr>
      </w:pPr>
    </w:p>
    <w:p w:rsidR="00DB7DC9" w:rsidRDefault="00DB7DC9" w:rsidP="00F01231">
      <w:pPr>
        <w:spacing w:line="276" w:lineRule="auto"/>
        <w:jc w:val="both"/>
        <w:rPr>
          <w:rFonts w:ascii="Arial" w:hAnsi="Arial" w:cs="Arial"/>
          <w:b/>
          <w:sz w:val="28"/>
          <w:szCs w:val="28"/>
        </w:rPr>
      </w:pPr>
    </w:p>
    <w:p w:rsidR="00DB7DC9" w:rsidRDefault="00DB7DC9" w:rsidP="00F01231">
      <w:pPr>
        <w:spacing w:line="276" w:lineRule="auto"/>
        <w:jc w:val="both"/>
        <w:rPr>
          <w:rFonts w:ascii="Arial" w:hAnsi="Arial" w:cs="Arial"/>
          <w:b/>
          <w:sz w:val="28"/>
          <w:szCs w:val="28"/>
        </w:rPr>
      </w:pPr>
    </w:p>
    <w:p w:rsidR="005936F1" w:rsidRDefault="005936F1" w:rsidP="00202E22">
      <w:pPr>
        <w:spacing w:line="276" w:lineRule="auto"/>
        <w:jc w:val="both"/>
        <w:rPr>
          <w:rFonts w:ascii="Arial" w:hAnsi="Arial" w:cs="Arial"/>
          <w:b/>
          <w:sz w:val="28"/>
          <w:szCs w:val="28"/>
        </w:rPr>
      </w:pPr>
    </w:p>
    <w:p w:rsidR="002A6613" w:rsidRPr="00F01231" w:rsidRDefault="002A6613" w:rsidP="00202E22">
      <w:pPr>
        <w:spacing w:line="276" w:lineRule="auto"/>
        <w:jc w:val="both"/>
        <w:rPr>
          <w:rFonts w:ascii="Arial" w:hAnsi="Arial" w:cs="Arial"/>
          <w:b/>
        </w:rPr>
      </w:pPr>
      <w:r w:rsidRPr="009D0C46">
        <w:rPr>
          <w:rFonts w:ascii="Arial" w:hAnsi="Arial" w:cs="Arial"/>
          <w:b/>
          <w:sz w:val="28"/>
          <w:szCs w:val="28"/>
        </w:rPr>
        <w:lastRenderedPageBreak/>
        <w:t>1. OPĆI PODACI</w:t>
      </w:r>
    </w:p>
    <w:p w:rsidR="002A6613" w:rsidRPr="002A6613" w:rsidRDefault="002A6613" w:rsidP="00202E22">
      <w:pPr>
        <w:jc w:val="both"/>
        <w:rPr>
          <w:rFonts w:ascii="Arial" w:hAnsi="Arial" w:cs="Arial"/>
          <w:b/>
        </w:rPr>
      </w:pPr>
    </w:p>
    <w:p w:rsidR="00EC252A" w:rsidRPr="002A0031" w:rsidRDefault="00EC252A" w:rsidP="00202E22">
      <w:pPr>
        <w:jc w:val="both"/>
        <w:rPr>
          <w:rFonts w:ascii="Arial" w:hAnsi="Arial" w:cs="Arial"/>
          <w:b/>
        </w:rPr>
      </w:pPr>
      <w:r w:rsidRPr="002A0031">
        <w:rPr>
          <w:rFonts w:ascii="Arial" w:hAnsi="Arial" w:cs="Arial"/>
          <w:b/>
        </w:rPr>
        <w:t>1.</w:t>
      </w:r>
      <w:r w:rsidR="009D0C46">
        <w:rPr>
          <w:rFonts w:ascii="Arial" w:hAnsi="Arial" w:cs="Arial"/>
          <w:b/>
        </w:rPr>
        <w:t>1</w:t>
      </w:r>
      <w:r w:rsidRPr="002A0031">
        <w:rPr>
          <w:rFonts w:ascii="Arial" w:hAnsi="Arial" w:cs="Arial"/>
          <w:b/>
        </w:rPr>
        <w:t xml:space="preserve"> PODACI O NARUČITELJU</w:t>
      </w:r>
    </w:p>
    <w:p w:rsidR="00EC252A" w:rsidRPr="002A0031" w:rsidRDefault="00EC252A" w:rsidP="00202E22">
      <w:pPr>
        <w:jc w:val="both"/>
        <w:rPr>
          <w:rFonts w:ascii="Arial" w:hAnsi="Arial" w:cs="Arial"/>
        </w:rPr>
      </w:pPr>
      <w:r w:rsidRPr="002A0031">
        <w:rPr>
          <w:rFonts w:ascii="Arial" w:hAnsi="Arial" w:cs="Arial"/>
        </w:rPr>
        <w:t>Naziv: Bjelovarsko-bilogorska županija</w:t>
      </w:r>
    </w:p>
    <w:p w:rsidR="00EC252A" w:rsidRPr="002A0031" w:rsidRDefault="00EC252A" w:rsidP="00202E22">
      <w:pPr>
        <w:jc w:val="both"/>
        <w:rPr>
          <w:rFonts w:ascii="Arial" w:hAnsi="Arial" w:cs="Arial"/>
        </w:rPr>
      </w:pPr>
      <w:r w:rsidRPr="002A0031">
        <w:rPr>
          <w:rFonts w:ascii="Arial" w:hAnsi="Arial" w:cs="Arial"/>
        </w:rPr>
        <w:t>Sjed</w:t>
      </w:r>
      <w:r w:rsidR="001736A1" w:rsidRPr="002A0031">
        <w:rPr>
          <w:rFonts w:ascii="Arial" w:hAnsi="Arial" w:cs="Arial"/>
        </w:rPr>
        <w:t xml:space="preserve">ište i adresa: 43 000 Bjelovar, </w:t>
      </w:r>
      <w:r w:rsidRPr="002A0031">
        <w:rPr>
          <w:rFonts w:ascii="Arial" w:hAnsi="Arial" w:cs="Arial"/>
        </w:rPr>
        <w:t>Dr. Ante Starčevića 8</w:t>
      </w:r>
    </w:p>
    <w:p w:rsidR="00EC252A" w:rsidRPr="002A0031" w:rsidRDefault="00EC252A" w:rsidP="00202E22">
      <w:pPr>
        <w:jc w:val="both"/>
        <w:rPr>
          <w:rFonts w:ascii="Arial" w:hAnsi="Arial" w:cs="Arial"/>
        </w:rPr>
      </w:pPr>
      <w:r w:rsidRPr="002A0031">
        <w:rPr>
          <w:rFonts w:ascii="Arial" w:hAnsi="Arial" w:cs="Arial"/>
        </w:rPr>
        <w:t>OIB: 12928625880</w:t>
      </w:r>
    </w:p>
    <w:p w:rsidR="00EC252A" w:rsidRPr="002A0031" w:rsidRDefault="00994936" w:rsidP="00202E22">
      <w:pPr>
        <w:jc w:val="both"/>
        <w:rPr>
          <w:rFonts w:ascii="Arial" w:hAnsi="Arial" w:cs="Arial"/>
        </w:rPr>
      </w:pPr>
      <w:r w:rsidRPr="002A0031">
        <w:rPr>
          <w:rFonts w:ascii="Arial" w:hAnsi="Arial" w:cs="Arial"/>
        </w:rPr>
        <w:t xml:space="preserve">Telefon: 043/221-901; Fax: </w:t>
      </w:r>
      <w:r w:rsidR="007F7275" w:rsidRPr="002A0031">
        <w:rPr>
          <w:rFonts w:ascii="Arial" w:hAnsi="Arial" w:cs="Arial"/>
        </w:rPr>
        <w:t>043/244-450</w:t>
      </w:r>
    </w:p>
    <w:p w:rsidR="00EC6A1C" w:rsidRPr="002A0031" w:rsidRDefault="00EC252A" w:rsidP="00202E22">
      <w:pPr>
        <w:jc w:val="both"/>
        <w:rPr>
          <w:rFonts w:ascii="Arial" w:hAnsi="Arial" w:cs="Arial"/>
        </w:rPr>
      </w:pPr>
      <w:r w:rsidRPr="002A0031">
        <w:rPr>
          <w:rFonts w:ascii="Arial" w:hAnsi="Arial" w:cs="Arial"/>
        </w:rPr>
        <w:t xml:space="preserve">Internetska adresa: </w:t>
      </w:r>
      <w:hyperlink r:id="rId16" w:history="1">
        <w:r w:rsidR="00EC6A1C" w:rsidRPr="002A0031">
          <w:rPr>
            <w:rStyle w:val="Hiperveza"/>
            <w:rFonts w:ascii="Arial" w:hAnsi="Arial" w:cs="Arial"/>
            <w:color w:val="auto"/>
          </w:rPr>
          <w:t>www.bbz.hr</w:t>
        </w:r>
      </w:hyperlink>
    </w:p>
    <w:p w:rsidR="00EC252A" w:rsidRPr="002A0031" w:rsidRDefault="00EC252A" w:rsidP="00202E22">
      <w:pPr>
        <w:jc w:val="both"/>
        <w:rPr>
          <w:rFonts w:ascii="Arial" w:hAnsi="Arial" w:cs="Arial"/>
        </w:rPr>
      </w:pPr>
      <w:r w:rsidRPr="002A0031">
        <w:rPr>
          <w:rFonts w:ascii="Arial" w:hAnsi="Arial" w:cs="Arial"/>
        </w:rPr>
        <w:t xml:space="preserve">Odgovorna osoba </w:t>
      </w:r>
      <w:r w:rsidR="001736A1" w:rsidRPr="002A0031">
        <w:rPr>
          <w:rFonts w:ascii="Arial" w:hAnsi="Arial" w:cs="Arial"/>
        </w:rPr>
        <w:t>naručitelja: Damir Bajs, dipl</w:t>
      </w:r>
      <w:r w:rsidRPr="002A0031">
        <w:rPr>
          <w:rFonts w:ascii="Arial" w:hAnsi="Arial" w:cs="Arial"/>
        </w:rPr>
        <w:t>.iur.</w:t>
      </w:r>
    </w:p>
    <w:p w:rsidR="00EC252A" w:rsidRPr="002A0031" w:rsidRDefault="00EC252A" w:rsidP="00202E22">
      <w:pPr>
        <w:jc w:val="both"/>
        <w:rPr>
          <w:rFonts w:ascii="Arial" w:hAnsi="Arial" w:cs="Arial"/>
        </w:rPr>
      </w:pPr>
    </w:p>
    <w:p w:rsidR="00EC252A" w:rsidRPr="002A0031" w:rsidRDefault="00845D78" w:rsidP="00202E22">
      <w:pPr>
        <w:jc w:val="both"/>
        <w:rPr>
          <w:rFonts w:ascii="Arial" w:hAnsi="Arial" w:cs="Arial"/>
          <w:b/>
        </w:rPr>
      </w:pPr>
      <w:r>
        <w:rPr>
          <w:rFonts w:ascii="Arial" w:hAnsi="Arial" w:cs="Arial"/>
          <w:b/>
        </w:rPr>
        <w:t>1.2</w:t>
      </w:r>
      <w:r w:rsidR="00EC252A" w:rsidRPr="002A0031">
        <w:rPr>
          <w:rFonts w:ascii="Arial" w:hAnsi="Arial" w:cs="Arial"/>
          <w:b/>
        </w:rPr>
        <w:t xml:space="preserve"> PODACI O OSOBI ZADUŽENOJ ZA KOMUNIKACIJU S PONUDITELJIMA</w:t>
      </w:r>
    </w:p>
    <w:p w:rsidR="00EC252A" w:rsidRPr="002A0031" w:rsidRDefault="00EC252A" w:rsidP="00202E22">
      <w:pPr>
        <w:jc w:val="both"/>
        <w:rPr>
          <w:rFonts w:ascii="Arial" w:hAnsi="Arial" w:cs="Arial"/>
        </w:rPr>
      </w:pPr>
      <w:r w:rsidRPr="002A0031">
        <w:rPr>
          <w:rFonts w:ascii="Arial" w:hAnsi="Arial" w:cs="Arial"/>
        </w:rPr>
        <w:t>Osoba za kontakt: Mir</w:t>
      </w:r>
      <w:r w:rsidR="00121F4C">
        <w:rPr>
          <w:rFonts w:ascii="Arial" w:hAnsi="Arial" w:cs="Arial"/>
        </w:rPr>
        <w:t>jana Saks, voditeljica Odsjeka za javnu nabavu i financijsko upravljanje i kontrolu</w:t>
      </w:r>
    </w:p>
    <w:p w:rsidR="00EC252A" w:rsidRPr="002A0031" w:rsidRDefault="0014684C" w:rsidP="00202E22">
      <w:pPr>
        <w:jc w:val="both"/>
        <w:rPr>
          <w:rFonts w:ascii="Arial" w:hAnsi="Arial" w:cs="Arial"/>
        </w:rPr>
      </w:pPr>
      <w:r w:rsidRPr="002A0031">
        <w:rPr>
          <w:rFonts w:ascii="Arial" w:hAnsi="Arial" w:cs="Arial"/>
        </w:rPr>
        <w:t>Telefon: 043/221-911</w:t>
      </w:r>
    </w:p>
    <w:p w:rsidR="00EC252A" w:rsidRDefault="00EC252A" w:rsidP="00202E22">
      <w:pPr>
        <w:jc w:val="both"/>
        <w:rPr>
          <w:rStyle w:val="Hiperveza"/>
          <w:rFonts w:ascii="Arial" w:hAnsi="Arial" w:cs="Arial"/>
          <w:color w:val="auto"/>
        </w:rPr>
      </w:pPr>
      <w:r w:rsidRPr="002A0031">
        <w:rPr>
          <w:rFonts w:ascii="Arial" w:hAnsi="Arial" w:cs="Arial"/>
        </w:rPr>
        <w:t xml:space="preserve">Adresa elektroničke pošte: </w:t>
      </w:r>
      <w:hyperlink r:id="rId17" w:history="1">
        <w:r w:rsidR="00EC6A1C" w:rsidRPr="002A0031">
          <w:rPr>
            <w:rStyle w:val="Hiperveza"/>
            <w:rFonts w:ascii="Arial" w:hAnsi="Arial" w:cs="Arial"/>
            <w:color w:val="auto"/>
          </w:rPr>
          <w:t>mirjana.saks@bbz.hr</w:t>
        </w:r>
      </w:hyperlink>
    </w:p>
    <w:p w:rsidR="00845D78" w:rsidRDefault="00845D78" w:rsidP="00202E22">
      <w:pPr>
        <w:jc w:val="both"/>
        <w:rPr>
          <w:rStyle w:val="Hiperveza"/>
          <w:rFonts w:ascii="Arial" w:hAnsi="Arial" w:cs="Arial"/>
          <w:color w:val="auto"/>
        </w:rPr>
      </w:pPr>
    </w:p>
    <w:p w:rsidR="00A42503" w:rsidRPr="00A42503" w:rsidRDefault="00A42503" w:rsidP="00202E22">
      <w:pPr>
        <w:pStyle w:val="Odlomakpopisa"/>
        <w:numPr>
          <w:ilvl w:val="0"/>
          <w:numId w:val="31"/>
        </w:numPr>
        <w:jc w:val="both"/>
        <w:rPr>
          <w:rStyle w:val="Hiperveza"/>
          <w:rFonts w:ascii="Arial" w:hAnsi="Arial" w:cs="Arial"/>
          <w:b/>
          <w:color w:val="auto"/>
        </w:rPr>
      </w:pPr>
      <w:r w:rsidRPr="00A42503">
        <w:rPr>
          <w:rStyle w:val="Hiperveza"/>
          <w:rFonts w:ascii="Arial" w:hAnsi="Arial" w:cs="Arial"/>
          <w:b/>
          <w:color w:val="auto"/>
          <w:u w:val="none"/>
        </w:rPr>
        <w:t>Komunikacija naručitelja i gospodarskih subjekata</w:t>
      </w:r>
    </w:p>
    <w:p w:rsidR="00A42503" w:rsidRPr="00A42503" w:rsidRDefault="00D772A2" w:rsidP="00202E22">
      <w:pPr>
        <w:jc w:val="both"/>
        <w:rPr>
          <w:rStyle w:val="Hiperveza"/>
          <w:rFonts w:ascii="Arial" w:hAnsi="Arial" w:cs="Arial"/>
          <w:color w:val="auto"/>
          <w:u w:val="none"/>
        </w:rPr>
      </w:pPr>
      <w:r>
        <w:rPr>
          <w:rStyle w:val="Hiperveza"/>
          <w:rFonts w:ascii="Arial" w:hAnsi="Arial" w:cs="Arial"/>
          <w:color w:val="auto"/>
          <w:u w:val="none"/>
        </w:rPr>
        <w:t>Na temelju članka 59. s</w:t>
      </w:r>
      <w:r w:rsidR="00A42503">
        <w:rPr>
          <w:rStyle w:val="Hiperveza"/>
          <w:rFonts w:ascii="Arial" w:hAnsi="Arial" w:cs="Arial"/>
          <w:color w:val="auto"/>
          <w:u w:val="none"/>
        </w:rPr>
        <w:t xml:space="preserve">tavka 1. Zakona o javnoj nabavi („Narodne novine“ broj 120/2016 – u daljnjem tekstu ZJN 2016) komunikacija i svaka druga razmjena informacija između naručitelja i gospodarskih subjekata obavlja se elektroničkim sredstvima komunikacije. Komunikacija, razmjena i pohrana informacija obavlja se na način da se očuva integritet podataka i tajnost ponuda, zahtjeva za sudjelovanje, planova i projekata. Komunikacija i svaka druga razmjena informacija između naručitelja i gospodarskih subjekata mora biti na hrvatskom jeziku, stoga sva pismena koja se dostavljaju naručitelju moraju biti na hrvatskom jeziku, a ako to nisu, moraju biti prevedeni na hrvatski jezik, pri čemu se za pismena ne zahtjeva prijevod od strane ovlaštenog prevoditelja. </w:t>
      </w:r>
    </w:p>
    <w:p w:rsidR="00A42503" w:rsidRPr="00A42503" w:rsidRDefault="00A42503" w:rsidP="00202E22">
      <w:pPr>
        <w:jc w:val="both"/>
        <w:rPr>
          <w:rStyle w:val="Hiperveza"/>
          <w:rFonts w:ascii="Arial" w:hAnsi="Arial" w:cs="Arial"/>
          <w:color w:val="auto"/>
        </w:rPr>
      </w:pPr>
    </w:p>
    <w:p w:rsidR="00845D78" w:rsidRDefault="00845D78" w:rsidP="00202E22">
      <w:pPr>
        <w:jc w:val="both"/>
        <w:rPr>
          <w:rFonts w:ascii="Arial" w:hAnsi="Arial" w:cs="Arial"/>
          <w:b/>
        </w:rPr>
      </w:pPr>
      <w:r>
        <w:rPr>
          <w:rFonts w:ascii="Arial" w:hAnsi="Arial" w:cs="Arial"/>
          <w:b/>
        </w:rPr>
        <w:t>1.3 EVIDENCIJSKI BROJ NABAVE</w:t>
      </w:r>
    </w:p>
    <w:p w:rsidR="00845D78" w:rsidRPr="00FA2BA1" w:rsidRDefault="00845D78" w:rsidP="00202E22">
      <w:pPr>
        <w:jc w:val="both"/>
        <w:rPr>
          <w:rFonts w:ascii="Arial" w:hAnsi="Arial" w:cs="Arial"/>
        </w:rPr>
      </w:pPr>
      <w:r w:rsidRPr="00FA2BA1">
        <w:rPr>
          <w:rFonts w:ascii="Arial" w:hAnsi="Arial" w:cs="Arial"/>
        </w:rPr>
        <w:t xml:space="preserve">Evidencijski broj nabave: </w:t>
      </w:r>
      <w:r w:rsidR="00FA2BA1" w:rsidRPr="00FA2BA1">
        <w:rPr>
          <w:rFonts w:ascii="Arial" w:hAnsi="Arial" w:cs="Arial"/>
        </w:rPr>
        <w:t>30</w:t>
      </w:r>
      <w:r w:rsidRPr="00FA2BA1">
        <w:rPr>
          <w:rFonts w:ascii="Arial" w:hAnsi="Arial" w:cs="Arial"/>
        </w:rPr>
        <w:t>/EV-M</w:t>
      </w:r>
    </w:p>
    <w:p w:rsidR="00F25F41" w:rsidRPr="002A0031" w:rsidRDefault="00F25F41" w:rsidP="00202E22">
      <w:pPr>
        <w:jc w:val="both"/>
      </w:pPr>
    </w:p>
    <w:p w:rsidR="00F25F41" w:rsidRPr="00BD446D" w:rsidRDefault="00845D78" w:rsidP="00202E22">
      <w:pPr>
        <w:jc w:val="both"/>
        <w:rPr>
          <w:rFonts w:ascii="Arial" w:hAnsi="Arial" w:cs="Arial"/>
          <w:b/>
        </w:rPr>
      </w:pPr>
      <w:r w:rsidRPr="00BD446D">
        <w:rPr>
          <w:rFonts w:ascii="Arial" w:hAnsi="Arial" w:cs="Arial"/>
          <w:b/>
        </w:rPr>
        <w:t>1.4</w:t>
      </w:r>
      <w:r w:rsidR="00F25F41" w:rsidRPr="00BD446D">
        <w:rPr>
          <w:rFonts w:ascii="Arial" w:hAnsi="Arial" w:cs="Arial"/>
          <w:b/>
        </w:rPr>
        <w:t xml:space="preserve"> SUKOB INTERESA</w:t>
      </w:r>
    </w:p>
    <w:p w:rsidR="00F25F41" w:rsidRPr="00BD446D" w:rsidRDefault="00F25F41" w:rsidP="00202E22">
      <w:pPr>
        <w:jc w:val="both"/>
        <w:rPr>
          <w:rFonts w:ascii="Arial" w:hAnsi="Arial" w:cs="Arial"/>
        </w:rPr>
      </w:pPr>
      <w:r w:rsidRPr="00BD446D">
        <w:rPr>
          <w:rFonts w:ascii="Arial" w:hAnsi="Arial" w:cs="Arial"/>
        </w:rPr>
        <w:t>Naručitelj nije u su</w:t>
      </w:r>
      <w:r w:rsidR="008A39DD" w:rsidRPr="00BD446D">
        <w:rPr>
          <w:rFonts w:ascii="Arial" w:hAnsi="Arial" w:cs="Arial"/>
        </w:rPr>
        <w:t xml:space="preserve">kobu interesa u smislu članka </w:t>
      </w:r>
      <w:r w:rsidR="00571B7D" w:rsidRPr="00BD446D">
        <w:rPr>
          <w:rFonts w:ascii="Arial" w:hAnsi="Arial" w:cs="Arial"/>
        </w:rPr>
        <w:t xml:space="preserve">76. i </w:t>
      </w:r>
      <w:r w:rsidR="00AF7B29" w:rsidRPr="00BD446D">
        <w:rPr>
          <w:rFonts w:ascii="Arial" w:hAnsi="Arial" w:cs="Arial"/>
        </w:rPr>
        <w:t>80</w:t>
      </w:r>
      <w:r w:rsidRPr="00BD446D">
        <w:rPr>
          <w:rFonts w:ascii="Arial" w:hAnsi="Arial" w:cs="Arial"/>
        </w:rPr>
        <w:t>. Zakona o javnoj naba</w:t>
      </w:r>
      <w:r w:rsidR="008A39DD" w:rsidRPr="00BD446D">
        <w:rPr>
          <w:rFonts w:ascii="Arial" w:hAnsi="Arial" w:cs="Arial"/>
        </w:rPr>
        <w:t>vi („Narodne novine“ broj 120/16.</w:t>
      </w:r>
      <w:r w:rsidRPr="00BD446D">
        <w:rPr>
          <w:rFonts w:ascii="Arial" w:hAnsi="Arial" w:cs="Arial"/>
        </w:rPr>
        <w:t>)</w:t>
      </w:r>
      <w:r w:rsidR="00EA142B" w:rsidRPr="00BD446D">
        <w:rPr>
          <w:rFonts w:ascii="Arial" w:hAnsi="Arial" w:cs="Arial"/>
        </w:rPr>
        <w:t xml:space="preserve"> za navedeni predmet nabave</w:t>
      </w:r>
      <w:r w:rsidRPr="00BD446D">
        <w:rPr>
          <w:rFonts w:ascii="Arial" w:hAnsi="Arial" w:cs="Arial"/>
        </w:rPr>
        <w:t>.</w:t>
      </w:r>
    </w:p>
    <w:p w:rsidR="00EC6A1C" w:rsidRPr="00AF7B29" w:rsidRDefault="00EC6A1C" w:rsidP="00202E22">
      <w:pPr>
        <w:jc w:val="both"/>
        <w:rPr>
          <w:rFonts w:ascii="Arial" w:hAnsi="Arial" w:cs="Arial"/>
          <w:color w:val="FF0000"/>
        </w:rPr>
      </w:pPr>
    </w:p>
    <w:p w:rsidR="00EC6A1C" w:rsidRPr="002A0031" w:rsidRDefault="003A35B1" w:rsidP="00202E22">
      <w:pPr>
        <w:jc w:val="both"/>
        <w:rPr>
          <w:rFonts w:ascii="Arial" w:hAnsi="Arial" w:cs="Arial"/>
          <w:b/>
        </w:rPr>
      </w:pPr>
      <w:r>
        <w:rPr>
          <w:rFonts w:ascii="Arial" w:hAnsi="Arial" w:cs="Arial"/>
          <w:b/>
        </w:rPr>
        <w:t>1.5 VRSTA POSTUPKA</w:t>
      </w:r>
      <w:r w:rsidR="00EC6A1C" w:rsidRPr="002A0031">
        <w:rPr>
          <w:rFonts w:ascii="Arial" w:hAnsi="Arial" w:cs="Arial"/>
          <w:b/>
        </w:rPr>
        <w:t xml:space="preserve"> JAVNE NABAVE</w:t>
      </w:r>
      <w:r>
        <w:rPr>
          <w:rFonts w:ascii="Arial" w:hAnsi="Arial" w:cs="Arial"/>
          <w:b/>
        </w:rPr>
        <w:t xml:space="preserve"> ILI POSEBNOG REŽIMA NABAVE</w:t>
      </w:r>
    </w:p>
    <w:p w:rsidR="001736A1" w:rsidRDefault="00EC6A1C" w:rsidP="00202E22">
      <w:pPr>
        <w:jc w:val="both"/>
        <w:rPr>
          <w:rFonts w:ascii="Arial" w:hAnsi="Arial" w:cs="Arial"/>
        </w:rPr>
      </w:pPr>
      <w:r w:rsidRPr="002A0031">
        <w:rPr>
          <w:rFonts w:ascii="Arial" w:hAnsi="Arial" w:cs="Arial"/>
        </w:rPr>
        <w:t xml:space="preserve">Bjelovarsko-bilogorska županija (u nastavku: naručitelj) provodi otvoreni postupak </w:t>
      </w:r>
      <w:r w:rsidR="000E200D">
        <w:rPr>
          <w:rFonts w:ascii="Arial" w:hAnsi="Arial" w:cs="Arial"/>
        </w:rPr>
        <w:t>javne nabave male vrijednosti s ciljem sklapanja ugovora s jednim gospodarskim subjektom za svaku grupu.</w:t>
      </w:r>
    </w:p>
    <w:p w:rsidR="000E200D" w:rsidRPr="00AF28DE" w:rsidRDefault="000E200D" w:rsidP="00202E22">
      <w:pPr>
        <w:jc w:val="both"/>
        <w:rPr>
          <w:rFonts w:ascii="Arial" w:hAnsi="Arial" w:cs="Arial"/>
        </w:rPr>
      </w:pPr>
      <w:r w:rsidRPr="00AF28DE">
        <w:rPr>
          <w:rFonts w:ascii="Arial" w:hAnsi="Arial" w:cs="Arial"/>
        </w:rPr>
        <w:t xml:space="preserve">Ovaj projekt </w:t>
      </w:r>
      <w:r w:rsidR="0044032D">
        <w:rPr>
          <w:rFonts w:ascii="Arial" w:hAnsi="Arial" w:cs="Arial"/>
        </w:rPr>
        <w:t>dio je projekta „Za zdravlje Bjelovarsko-bilogorske županije</w:t>
      </w:r>
      <w:r w:rsidRPr="00AF28DE">
        <w:rPr>
          <w:rFonts w:ascii="Arial" w:hAnsi="Arial" w:cs="Arial"/>
        </w:rPr>
        <w:t xml:space="preserve">“ koji se financira putem Ugovora o dodjeli bespovratnih sredstava za projekte financirane iz Europskih strukturnih i investicijskih fondova u financijskom razdoblju 2014. – 2020 u okviru Poziva Ministarstva regionalnoga razvoja i fondova Europske unije Poboljšanje pristupa primarnoj zdravstvenoj zaštiti s naglaskom na udaljena i deprivirana područja kroz ulaganja u potrebe pružatelja usluga zdravstvene zaštite na primarnoj razini. </w:t>
      </w:r>
    </w:p>
    <w:p w:rsidR="00AB002D" w:rsidRPr="002A0031" w:rsidRDefault="00AB002D" w:rsidP="00202E22">
      <w:pPr>
        <w:jc w:val="both"/>
        <w:rPr>
          <w:rFonts w:ascii="Arial" w:hAnsi="Arial" w:cs="Arial"/>
        </w:rPr>
      </w:pPr>
    </w:p>
    <w:p w:rsidR="00F25F41" w:rsidRPr="00236551" w:rsidRDefault="003A35B1" w:rsidP="00202E22">
      <w:pPr>
        <w:jc w:val="both"/>
        <w:rPr>
          <w:rFonts w:ascii="Arial" w:hAnsi="Arial" w:cs="Arial"/>
          <w:b/>
        </w:rPr>
      </w:pPr>
      <w:r>
        <w:rPr>
          <w:rFonts w:ascii="Arial" w:hAnsi="Arial" w:cs="Arial"/>
          <w:b/>
        </w:rPr>
        <w:t>1</w:t>
      </w:r>
      <w:r w:rsidR="00F25F41" w:rsidRPr="00236551">
        <w:rPr>
          <w:rFonts w:ascii="Arial" w:hAnsi="Arial" w:cs="Arial"/>
          <w:b/>
        </w:rPr>
        <w:t>.</w:t>
      </w:r>
      <w:r>
        <w:rPr>
          <w:rFonts w:ascii="Arial" w:hAnsi="Arial" w:cs="Arial"/>
          <w:b/>
        </w:rPr>
        <w:t>6</w:t>
      </w:r>
      <w:r w:rsidR="00F25F41" w:rsidRPr="00236551">
        <w:rPr>
          <w:rFonts w:ascii="Arial" w:hAnsi="Arial" w:cs="Arial"/>
          <w:b/>
        </w:rPr>
        <w:t xml:space="preserve"> PROCIJENJENA VRIJEDNOST NABAVE</w:t>
      </w:r>
    </w:p>
    <w:p w:rsidR="000844BF" w:rsidRPr="004F0C25" w:rsidRDefault="00F25F41" w:rsidP="00202E22">
      <w:pPr>
        <w:jc w:val="both"/>
        <w:rPr>
          <w:rFonts w:ascii="Arial" w:hAnsi="Arial" w:cs="Arial"/>
        </w:rPr>
      </w:pPr>
      <w:r w:rsidRPr="004F0C25">
        <w:rPr>
          <w:rFonts w:ascii="Arial" w:hAnsi="Arial" w:cs="Arial"/>
        </w:rPr>
        <w:t>Procijenj</w:t>
      </w:r>
      <w:r w:rsidR="00832295" w:rsidRPr="004F0C25">
        <w:rPr>
          <w:rFonts w:ascii="Arial" w:hAnsi="Arial" w:cs="Arial"/>
        </w:rPr>
        <w:t>e</w:t>
      </w:r>
      <w:r w:rsidR="0025335F" w:rsidRPr="004F0C25">
        <w:rPr>
          <w:rFonts w:ascii="Arial" w:hAnsi="Arial" w:cs="Arial"/>
        </w:rPr>
        <w:t>na vrijednost nabave</w:t>
      </w:r>
      <w:r w:rsidR="004F0C25" w:rsidRPr="004F0C25">
        <w:rPr>
          <w:rFonts w:ascii="Arial" w:hAnsi="Arial" w:cs="Arial"/>
        </w:rPr>
        <w:t xml:space="preserve"> infrastrukturnih radova</w:t>
      </w:r>
      <w:r w:rsidR="0025335F" w:rsidRPr="004F0C25">
        <w:rPr>
          <w:rFonts w:ascii="Arial" w:hAnsi="Arial" w:cs="Arial"/>
        </w:rPr>
        <w:t xml:space="preserve"> iznosi</w:t>
      </w:r>
      <w:r w:rsidR="00AB002D" w:rsidRPr="004F0C25">
        <w:rPr>
          <w:rFonts w:ascii="Arial" w:hAnsi="Arial" w:cs="Arial"/>
        </w:rPr>
        <w:t xml:space="preserve"> </w:t>
      </w:r>
      <w:r w:rsidR="00054027">
        <w:rPr>
          <w:rFonts w:ascii="Arial" w:hAnsi="Arial" w:cs="Arial"/>
        </w:rPr>
        <w:t>2.598.724,89</w:t>
      </w:r>
      <w:r w:rsidR="004F0C25" w:rsidRPr="004F0C25">
        <w:rPr>
          <w:rFonts w:ascii="Arial" w:hAnsi="Arial" w:cs="Arial"/>
        </w:rPr>
        <w:t xml:space="preserve"> kn (bez PDV-a)</w:t>
      </w:r>
      <w:r w:rsidR="006578C0" w:rsidRPr="004F0C25">
        <w:rPr>
          <w:rFonts w:ascii="Arial" w:hAnsi="Arial" w:cs="Arial"/>
        </w:rPr>
        <w:t>, prema grupama predmeta nabave:</w:t>
      </w:r>
    </w:p>
    <w:p w:rsidR="004F0C25" w:rsidRPr="004F0C25" w:rsidRDefault="004F0C25" w:rsidP="00202E22">
      <w:pPr>
        <w:jc w:val="both"/>
        <w:rPr>
          <w:rFonts w:ascii="Arial" w:hAnsi="Arial" w:cs="Arial"/>
        </w:rPr>
      </w:pPr>
      <w:r w:rsidRPr="004F0C25">
        <w:rPr>
          <w:rFonts w:ascii="Arial" w:hAnsi="Arial" w:cs="Arial"/>
        </w:rPr>
        <w:t xml:space="preserve">GRUPA I. – Radovi na zgradi Doma zdravlja BBŽ </w:t>
      </w:r>
      <w:r w:rsidR="00054027">
        <w:rPr>
          <w:rFonts w:ascii="Arial" w:hAnsi="Arial" w:cs="Arial"/>
        </w:rPr>
        <w:t>- Ispostava Daruvar – 880.762,91</w:t>
      </w:r>
      <w:r w:rsidR="000E115C">
        <w:rPr>
          <w:rFonts w:ascii="Arial" w:hAnsi="Arial" w:cs="Arial"/>
        </w:rPr>
        <w:t xml:space="preserve"> kn</w:t>
      </w:r>
    </w:p>
    <w:p w:rsidR="004F0C25" w:rsidRPr="004F0C25" w:rsidRDefault="004F0C25" w:rsidP="00202E22">
      <w:pPr>
        <w:jc w:val="both"/>
        <w:rPr>
          <w:rFonts w:ascii="Arial" w:hAnsi="Arial" w:cs="Arial"/>
        </w:rPr>
      </w:pPr>
      <w:r w:rsidRPr="004F0C25">
        <w:rPr>
          <w:rFonts w:ascii="Arial" w:hAnsi="Arial" w:cs="Arial"/>
        </w:rPr>
        <w:lastRenderedPageBreak/>
        <w:t>GRUPA II. – Radovi na zgradi Doma zdravlja BBŽ - Ispostava Grubišno Polje – 560.043,60</w:t>
      </w:r>
      <w:r w:rsidR="000E115C">
        <w:rPr>
          <w:rFonts w:ascii="Arial" w:hAnsi="Arial" w:cs="Arial"/>
        </w:rPr>
        <w:t xml:space="preserve"> kn</w:t>
      </w:r>
    </w:p>
    <w:p w:rsidR="004F0C25" w:rsidRPr="004F0C25" w:rsidRDefault="004F0C25" w:rsidP="00202E22">
      <w:pPr>
        <w:jc w:val="both"/>
        <w:rPr>
          <w:rFonts w:ascii="Arial" w:hAnsi="Arial" w:cs="Arial"/>
        </w:rPr>
      </w:pPr>
      <w:r w:rsidRPr="004F0C25">
        <w:rPr>
          <w:rFonts w:ascii="Arial" w:hAnsi="Arial" w:cs="Arial"/>
        </w:rPr>
        <w:t>GRUPA III. – Radovi na zgradi Doma zdravlja BBŽ - Ispostava Garešnica – 634.098,08</w:t>
      </w:r>
      <w:r w:rsidR="000E115C">
        <w:rPr>
          <w:rFonts w:ascii="Arial" w:hAnsi="Arial" w:cs="Arial"/>
        </w:rPr>
        <w:t xml:space="preserve"> kn</w:t>
      </w:r>
    </w:p>
    <w:p w:rsidR="004F0C25" w:rsidRPr="004F0C25" w:rsidRDefault="004F0C25" w:rsidP="00202E22">
      <w:pPr>
        <w:jc w:val="both"/>
        <w:rPr>
          <w:rFonts w:ascii="Arial" w:hAnsi="Arial" w:cs="Arial"/>
        </w:rPr>
      </w:pPr>
      <w:r w:rsidRPr="004F0C25">
        <w:rPr>
          <w:rFonts w:ascii="Arial" w:hAnsi="Arial" w:cs="Arial"/>
        </w:rPr>
        <w:t xml:space="preserve">GRUPA IV. – Radovi na zgradi Doma zdravlja BBŽ - </w:t>
      </w:r>
      <w:r w:rsidR="000E115C">
        <w:rPr>
          <w:rFonts w:ascii="Arial" w:hAnsi="Arial" w:cs="Arial"/>
        </w:rPr>
        <w:t>Ispostava Čazma – 523.820,30 kn</w:t>
      </w:r>
    </w:p>
    <w:p w:rsidR="000844BF" w:rsidRDefault="000844BF" w:rsidP="00202E22">
      <w:pPr>
        <w:jc w:val="both"/>
        <w:rPr>
          <w:rFonts w:ascii="Arial" w:hAnsi="Arial" w:cs="Arial"/>
        </w:rPr>
      </w:pPr>
    </w:p>
    <w:p w:rsidR="00F25F41" w:rsidRPr="002A0031" w:rsidRDefault="003A6E20" w:rsidP="00202E22">
      <w:pPr>
        <w:jc w:val="both"/>
        <w:rPr>
          <w:rFonts w:ascii="Arial" w:hAnsi="Arial" w:cs="Arial"/>
          <w:b/>
        </w:rPr>
      </w:pPr>
      <w:r>
        <w:rPr>
          <w:rFonts w:ascii="Arial" w:hAnsi="Arial" w:cs="Arial"/>
          <w:b/>
        </w:rPr>
        <w:t>1.7</w:t>
      </w:r>
      <w:r w:rsidR="000A00BC" w:rsidRPr="002A0031">
        <w:rPr>
          <w:rFonts w:ascii="Arial" w:hAnsi="Arial" w:cs="Arial"/>
          <w:b/>
        </w:rPr>
        <w:t xml:space="preserve"> </w:t>
      </w:r>
      <w:r w:rsidR="00F25F41" w:rsidRPr="002A0031">
        <w:rPr>
          <w:rFonts w:ascii="Arial" w:hAnsi="Arial" w:cs="Arial"/>
          <w:b/>
        </w:rPr>
        <w:t>VRSTA UGOVORA</w:t>
      </w:r>
      <w:r w:rsidR="000A00BC" w:rsidRPr="002A0031">
        <w:rPr>
          <w:rFonts w:ascii="Arial" w:hAnsi="Arial" w:cs="Arial"/>
          <w:b/>
        </w:rPr>
        <w:t xml:space="preserve"> O JAVNOJ NABAVI</w:t>
      </w:r>
      <w:r>
        <w:rPr>
          <w:rFonts w:ascii="Arial" w:hAnsi="Arial" w:cs="Arial"/>
          <w:b/>
        </w:rPr>
        <w:t xml:space="preserve"> (roba, radovi ili usluge)</w:t>
      </w:r>
    </w:p>
    <w:p w:rsidR="00272A0C" w:rsidRDefault="00DF0875" w:rsidP="00202E22">
      <w:pPr>
        <w:jc w:val="both"/>
        <w:rPr>
          <w:rFonts w:ascii="Arial" w:hAnsi="Arial" w:cs="Arial"/>
        </w:rPr>
      </w:pPr>
      <w:r w:rsidRPr="002A0031">
        <w:rPr>
          <w:rFonts w:ascii="Arial" w:hAnsi="Arial" w:cs="Arial"/>
        </w:rPr>
        <w:t xml:space="preserve">Naručitelj sklapa </w:t>
      </w:r>
      <w:r w:rsidR="00236551">
        <w:rPr>
          <w:rFonts w:ascii="Arial" w:hAnsi="Arial" w:cs="Arial"/>
        </w:rPr>
        <w:t xml:space="preserve">ugovor o javnoj nabavi radova. </w:t>
      </w:r>
    </w:p>
    <w:p w:rsidR="003A6E20" w:rsidRDefault="003A6E20" w:rsidP="00202E22">
      <w:pPr>
        <w:jc w:val="both"/>
        <w:rPr>
          <w:rFonts w:ascii="Arial" w:hAnsi="Arial" w:cs="Arial"/>
        </w:rPr>
      </w:pPr>
    </w:p>
    <w:p w:rsidR="003A6E20" w:rsidRDefault="003A6E20" w:rsidP="00202E22">
      <w:pPr>
        <w:jc w:val="both"/>
        <w:rPr>
          <w:rFonts w:ascii="Arial" w:hAnsi="Arial" w:cs="Arial"/>
          <w:b/>
        </w:rPr>
      </w:pPr>
      <w:r>
        <w:rPr>
          <w:rFonts w:ascii="Arial" w:hAnsi="Arial" w:cs="Arial"/>
          <w:b/>
        </w:rPr>
        <w:t>1.8</w:t>
      </w:r>
      <w:r w:rsidRPr="002A0031">
        <w:rPr>
          <w:rFonts w:ascii="Arial" w:hAnsi="Arial" w:cs="Arial"/>
          <w:b/>
        </w:rPr>
        <w:t xml:space="preserve"> </w:t>
      </w:r>
      <w:r>
        <w:rPr>
          <w:rFonts w:ascii="Arial" w:hAnsi="Arial" w:cs="Arial"/>
          <w:b/>
        </w:rPr>
        <w:t>NAVOD SKLAPA LI SE UGOVOR O JAVNOJ NABAVI ILI OKVIRNI SPORAZUM</w:t>
      </w:r>
    </w:p>
    <w:p w:rsidR="005076EB" w:rsidRDefault="005076EB" w:rsidP="00202E22">
      <w:pPr>
        <w:jc w:val="both"/>
        <w:rPr>
          <w:rFonts w:ascii="Arial" w:hAnsi="Arial" w:cs="Arial"/>
        </w:rPr>
      </w:pPr>
      <w:r>
        <w:rPr>
          <w:rFonts w:ascii="Arial" w:hAnsi="Arial" w:cs="Arial"/>
        </w:rPr>
        <w:t>Naručitelj</w:t>
      </w:r>
      <w:r w:rsidR="0089652F">
        <w:rPr>
          <w:rFonts w:ascii="Arial" w:hAnsi="Arial" w:cs="Arial"/>
        </w:rPr>
        <w:t xml:space="preserve"> sklapa ugovor o javnoj nabavi s odabranim ponuditeljem/ponuditeljima. </w:t>
      </w:r>
    </w:p>
    <w:p w:rsidR="00B3357C" w:rsidRDefault="00B3357C" w:rsidP="00202E22">
      <w:pPr>
        <w:jc w:val="both"/>
        <w:rPr>
          <w:rFonts w:ascii="Arial" w:hAnsi="Arial" w:cs="Arial"/>
        </w:rPr>
      </w:pPr>
    </w:p>
    <w:p w:rsidR="00B3357C" w:rsidRDefault="00EE6F91" w:rsidP="00202E22">
      <w:pPr>
        <w:jc w:val="both"/>
        <w:rPr>
          <w:rFonts w:ascii="Arial" w:hAnsi="Arial" w:cs="Arial"/>
          <w:b/>
        </w:rPr>
      </w:pPr>
      <w:r>
        <w:rPr>
          <w:rFonts w:ascii="Arial" w:hAnsi="Arial" w:cs="Arial"/>
          <w:b/>
        </w:rPr>
        <w:t>1.9</w:t>
      </w:r>
      <w:r w:rsidR="00B3357C" w:rsidRPr="002A0031">
        <w:rPr>
          <w:rFonts w:ascii="Arial" w:hAnsi="Arial" w:cs="Arial"/>
          <w:b/>
        </w:rPr>
        <w:t xml:space="preserve"> </w:t>
      </w:r>
      <w:r w:rsidR="00B3357C">
        <w:rPr>
          <w:rFonts w:ascii="Arial" w:hAnsi="Arial" w:cs="Arial"/>
          <w:b/>
        </w:rPr>
        <w:t>NAVOD PROVODI LI SE ELEKTRONIČKA DRAŽBA</w:t>
      </w:r>
    </w:p>
    <w:p w:rsidR="00B3357C" w:rsidRDefault="00B3357C" w:rsidP="00202E22">
      <w:pPr>
        <w:jc w:val="both"/>
        <w:rPr>
          <w:rFonts w:ascii="Arial" w:hAnsi="Arial" w:cs="Arial"/>
        </w:rPr>
      </w:pPr>
      <w:r>
        <w:rPr>
          <w:rFonts w:ascii="Arial" w:hAnsi="Arial" w:cs="Arial"/>
        </w:rPr>
        <w:t xml:space="preserve">Ne provodi se elektronička dražba. </w:t>
      </w:r>
    </w:p>
    <w:p w:rsidR="00377D66" w:rsidRDefault="00377D66" w:rsidP="00202E22">
      <w:pPr>
        <w:jc w:val="both"/>
        <w:rPr>
          <w:rFonts w:ascii="Arial" w:hAnsi="Arial" w:cs="Arial"/>
        </w:rPr>
      </w:pPr>
    </w:p>
    <w:p w:rsidR="00377D66" w:rsidRDefault="00EE6F91" w:rsidP="00202E22">
      <w:pPr>
        <w:jc w:val="both"/>
        <w:rPr>
          <w:rFonts w:ascii="Arial" w:hAnsi="Arial" w:cs="Arial"/>
          <w:b/>
        </w:rPr>
      </w:pPr>
      <w:r w:rsidRPr="00EE3D98">
        <w:rPr>
          <w:rFonts w:ascii="Arial" w:hAnsi="Arial" w:cs="Arial"/>
          <w:b/>
        </w:rPr>
        <w:t>1.10</w:t>
      </w:r>
      <w:r w:rsidR="00377D66" w:rsidRPr="00EE3D98">
        <w:rPr>
          <w:rFonts w:ascii="Arial" w:hAnsi="Arial" w:cs="Arial"/>
          <w:b/>
        </w:rPr>
        <w:t xml:space="preserve"> PRETHODNO SAVJETOVANJE SA ZAINTERESIRANIM GOSPODARSKIM SUBJEKTIMA</w:t>
      </w:r>
      <w:r w:rsidR="006042BB">
        <w:rPr>
          <w:rFonts w:ascii="Arial" w:hAnsi="Arial" w:cs="Arial"/>
          <w:b/>
        </w:rPr>
        <w:t xml:space="preserve"> – Ponavlja se.</w:t>
      </w:r>
    </w:p>
    <w:p w:rsidR="006042BB" w:rsidRPr="006042BB" w:rsidRDefault="006042BB" w:rsidP="00202E22">
      <w:pPr>
        <w:jc w:val="both"/>
        <w:rPr>
          <w:rFonts w:ascii="Arial" w:hAnsi="Arial" w:cs="Arial"/>
        </w:rPr>
      </w:pPr>
      <w:r>
        <w:rPr>
          <w:rFonts w:ascii="Arial" w:hAnsi="Arial" w:cs="Arial"/>
        </w:rPr>
        <w:t xml:space="preserve">Bjelovarsko-bilogorska županija provela je prethodno savjetovanje sa zainteresiranim gospodarskim subjektima od 02. </w:t>
      </w:r>
      <w:r w:rsidR="005936F1">
        <w:rPr>
          <w:rFonts w:ascii="Arial" w:hAnsi="Arial" w:cs="Arial"/>
        </w:rPr>
        <w:t>do</w:t>
      </w:r>
      <w:r>
        <w:rPr>
          <w:rFonts w:ascii="Arial" w:hAnsi="Arial" w:cs="Arial"/>
        </w:rPr>
        <w:t xml:space="preserve"> 13. </w:t>
      </w:r>
      <w:r w:rsidR="005936F1">
        <w:rPr>
          <w:rFonts w:ascii="Arial" w:hAnsi="Arial" w:cs="Arial"/>
        </w:rPr>
        <w:t>studenoga</w:t>
      </w:r>
      <w:r>
        <w:rPr>
          <w:rFonts w:ascii="Arial" w:hAnsi="Arial" w:cs="Arial"/>
        </w:rPr>
        <w:t xml:space="preserve"> 2017. </w:t>
      </w:r>
      <w:r w:rsidR="005936F1">
        <w:rPr>
          <w:rFonts w:ascii="Arial" w:hAnsi="Arial" w:cs="Arial"/>
        </w:rPr>
        <w:t>godine</w:t>
      </w:r>
      <w:r>
        <w:rPr>
          <w:rFonts w:ascii="Arial" w:hAnsi="Arial" w:cs="Arial"/>
        </w:rPr>
        <w:t xml:space="preserve"> te je objavila Izvješće o navedenom. Kako je naručitelj promijenio neke odredbe Dokumentacije o nabavi te smatra da se radi o bitnoj promjeni, naručitelj ponavlja prethodno savjetovanje sa zainteresiranim gospodarskim subjektima.</w:t>
      </w:r>
    </w:p>
    <w:p w:rsidR="00B3357C" w:rsidRPr="00B3357C" w:rsidRDefault="00B3357C" w:rsidP="00202E22">
      <w:pPr>
        <w:jc w:val="both"/>
        <w:rPr>
          <w:rFonts w:ascii="Arial" w:hAnsi="Arial" w:cs="Arial"/>
        </w:rPr>
      </w:pPr>
    </w:p>
    <w:p w:rsidR="00B90134" w:rsidRPr="009D0C46" w:rsidRDefault="00B90134" w:rsidP="00202E22">
      <w:pPr>
        <w:jc w:val="both"/>
        <w:rPr>
          <w:rFonts w:ascii="Arial" w:hAnsi="Arial" w:cs="Arial"/>
          <w:b/>
          <w:sz w:val="28"/>
          <w:szCs w:val="28"/>
        </w:rPr>
      </w:pPr>
      <w:r>
        <w:rPr>
          <w:rFonts w:ascii="Arial" w:hAnsi="Arial" w:cs="Arial"/>
          <w:b/>
          <w:sz w:val="28"/>
          <w:szCs w:val="28"/>
        </w:rPr>
        <w:t>2. PODACI O PREDMETU NABAVE</w:t>
      </w:r>
    </w:p>
    <w:p w:rsidR="00161721" w:rsidRDefault="00161721" w:rsidP="00202E22">
      <w:pPr>
        <w:jc w:val="both"/>
        <w:rPr>
          <w:rFonts w:ascii="Arial" w:hAnsi="Arial" w:cs="Arial"/>
        </w:rPr>
      </w:pPr>
    </w:p>
    <w:p w:rsidR="00BD446D" w:rsidRDefault="00B72169" w:rsidP="00202E22">
      <w:pPr>
        <w:jc w:val="both"/>
        <w:rPr>
          <w:rFonts w:ascii="Arial" w:hAnsi="Arial" w:cs="Arial"/>
          <w:b/>
        </w:rPr>
      </w:pPr>
      <w:r>
        <w:rPr>
          <w:rFonts w:ascii="Arial" w:hAnsi="Arial" w:cs="Arial"/>
          <w:b/>
        </w:rPr>
        <w:t>2</w:t>
      </w:r>
      <w:r w:rsidR="00197B99" w:rsidRPr="002A0031">
        <w:rPr>
          <w:rFonts w:ascii="Arial" w:hAnsi="Arial" w:cs="Arial"/>
          <w:b/>
        </w:rPr>
        <w:t>.</w:t>
      </w:r>
      <w:r>
        <w:rPr>
          <w:rFonts w:ascii="Arial" w:hAnsi="Arial" w:cs="Arial"/>
          <w:b/>
        </w:rPr>
        <w:t>1</w:t>
      </w:r>
      <w:r w:rsidR="00197B99" w:rsidRPr="002A0031">
        <w:rPr>
          <w:rFonts w:ascii="Arial" w:hAnsi="Arial" w:cs="Arial"/>
          <w:b/>
        </w:rPr>
        <w:t xml:space="preserve"> OPIS PREDMETA NABAVE</w:t>
      </w:r>
    </w:p>
    <w:p w:rsidR="004E1156" w:rsidRDefault="004E1156" w:rsidP="00202E22">
      <w:pPr>
        <w:jc w:val="both"/>
        <w:rPr>
          <w:rFonts w:ascii="Arial" w:hAnsi="Arial" w:cs="Arial"/>
          <w:b/>
        </w:rPr>
      </w:pPr>
    </w:p>
    <w:p w:rsidR="008F0938" w:rsidRPr="00AF28DE" w:rsidRDefault="00197B99" w:rsidP="00202E22">
      <w:pPr>
        <w:jc w:val="both"/>
        <w:rPr>
          <w:rFonts w:ascii="Arial" w:hAnsi="Arial" w:cs="Arial"/>
        </w:rPr>
      </w:pPr>
      <w:r w:rsidRPr="00AF28DE">
        <w:rPr>
          <w:rFonts w:ascii="Arial" w:hAnsi="Arial" w:cs="Arial"/>
        </w:rPr>
        <w:t xml:space="preserve">Predmet nabave obuhvaća </w:t>
      </w:r>
      <w:r w:rsidR="00D469B3">
        <w:rPr>
          <w:rFonts w:ascii="Arial" w:hAnsi="Arial" w:cs="Arial"/>
        </w:rPr>
        <w:t>infrastrukturne radove</w:t>
      </w:r>
      <w:r w:rsidR="009414FF">
        <w:rPr>
          <w:rFonts w:ascii="Arial" w:hAnsi="Arial" w:cs="Arial"/>
        </w:rPr>
        <w:t xml:space="preserve"> rekonstrukcije/preuređenja</w:t>
      </w:r>
      <w:r w:rsidR="00377742" w:rsidRPr="00AF28DE">
        <w:rPr>
          <w:rFonts w:ascii="Arial" w:hAnsi="Arial" w:cs="Arial"/>
        </w:rPr>
        <w:t xml:space="preserve"> na zgradama Doma zdravlja Bjelovarsko-bilogorske županije u cilju ispunjenja minimalnih uvjeta u skladu s Pravilnikom o minimalnim uvjetima u pogledu prostora, radnika i medicinsko-tehničke opreme za obavljanje zdravstvene djelatnosti („Narodne novine“ broj 61/11., 128/12., 124/</w:t>
      </w:r>
      <w:r w:rsidR="009414FF">
        <w:rPr>
          <w:rFonts w:ascii="Arial" w:hAnsi="Arial" w:cs="Arial"/>
        </w:rPr>
        <w:t>15. i 8/16.), te provođenje dodatnih aktivnosti za promicanje horizontalnih politika Europske unije.</w:t>
      </w:r>
    </w:p>
    <w:p w:rsidR="00197B99" w:rsidRDefault="00197B99" w:rsidP="00202E22">
      <w:pPr>
        <w:jc w:val="both"/>
        <w:rPr>
          <w:rFonts w:ascii="Arial" w:hAnsi="Arial" w:cs="Arial"/>
        </w:rPr>
      </w:pPr>
      <w:r w:rsidRPr="002A0031">
        <w:rPr>
          <w:rFonts w:ascii="Arial" w:hAnsi="Arial" w:cs="Arial"/>
        </w:rPr>
        <w:t>Ref</w:t>
      </w:r>
      <w:r w:rsidR="006559A2" w:rsidRPr="002A0031">
        <w:rPr>
          <w:rFonts w:ascii="Arial" w:hAnsi="Arial" w:cs="Arial"/>
        </w:rPr>
        <w:t>erentni bro</w:t>
      </w:r>
      <w:r w:rsidR="00B72169">
        <w:rPr>
          <w:rFonts w:ascii="Arial" w:hAnsi="Arial" w:cs="Arial"/>
        </w:rPr>
        <w:t xml:space="preserve">j CPV nomenklature: </w:t>
      </w:r>
      <w:r w:rsidR="003A31C9">
        <w:rPr>
          <w:rFonts w:ascii="Arial" w:hAnsi="Arial" w:cs="Arial"/>
        </w:rPr>
        <w:t>454540000-4 Radovi na rekonstrukciji</w:t>
      </w:r>
    </w:p>
    <w:p w:rsidR="00B72169" w:rsidRDefault="00B72169" w:rsidP="00202E22">
      <w:pPr>
        <w:jc w:val="both"/>
        <w:rPr>
          <w:rFonts w:ascii="Arial" w:hAnsi="Arial" w:cs="Arial"/>
        </w:rPr>
      </w:pPr>
    </w:p>
    <w:p w:rsidR="00B72169" w:rsidRPr="00B72169" w:rsidRDefault="00B72169" w:rsidP="00202E22">
      <w:pPr>
        <w:jc w:val="both"/>
        <w:rPr>
          <w:rFonts w:ascii="Arial" w:hAnsi="Arial" w:cs="Arial"/>
          <w:b/>
        </w:rPr>
      </w:pPr>
      <w:r w:rsidRPr="00B72169">
        <w:rPr>
          <w:rFonts w:ascii="Arial" w:hAnsi="Arial" w:cs="Arial"/>
          <w:b/>
        </w:rPr>
        <w:t>2.2 OPIS I OZNAKA GRUPA PREDMETA NABAVE</w:t>
      </w:r>
    </w:p>
    <w:p w:rsidR="004654CF" w:rsidRDefault="00B72169" w:rsidP="00202E22">
      <w:pPr>
        <w:jc w:val="both"/>
        <w:rPr>
          <w:rFonts w:ascii="Arial" w:hAnsi="Arial" w:cs="Arial"/>
        </w:rPr>
      </w:pPr>
      <w:r>
        <w:rPr>
          <w:rFonts w:ascii="Arial" w:hAnsi="Arial" w:cs="Arial"/>
        </w:rPr>
        <w:t>Predme</w:t>
      </w:r>
      <w:r w:rsidR="00FE4981">
        <w:rPr>
          <w:rFonts w:ascii="Arial" w:hAnsi="Arial" w:cs="Arial"/>
        </w:rPr>
        <w:t>t nabave podijeljen je u grupe:</w:t>
      </w:r>
    </w:p>
    <w:p w:rsidR="00FE4981" w:rsidRPr="004F0C25" w:rsidRDefault="00FE4981" w:rsidP="00202E22">
      <w:pPr>
        <w:jc w:val="both"/>
        <w:rPr>
          <w:rFonts w:ascii="Arial" w:hAnsi="Arial" w:cs="Arial"/>
        </w:rPr>
      </w:pPr>
      <w:r w:rsidRPr="004F0C25">
        <w:rPr>
          <w:rFonts w:ascii="Arial" w:hAnsi="Arial" w:cs="Arial"/>
        </w:rPr>
        <w:t xml:space="preserve">GRUPA I. – </w:t>
      </w:r>
      <w:r>
        <w:rPr>
          <w:rFonts w:ascii="Arial" w:hAnsi="Arial" w:cs="Arial"/>
        </w:rPr>
        <w:t>Infrastrukturni r</w:t>
      </w:r>
      <w:r w:rsidRPr="004F0C25">
        <w:rPr>
          <w:rFonts w:ascii="Arial" w:hAnsi="Arial" w:cs="Arial"/>
        </w:rPr>
        <w:t xml:space="preserve">adovi na zgradi Doma zdravlja BBŽ </w:t>
      </w:r>
      <w:r>
        <w:rPr>
          <w:rFonts w:ascii="Arial" w:hAnsi="Arial" w:cs="Arial"/>
        </w:rPr>
        <w:t xml:space="preserve">- Ispostava Daruvar </w:t>
      </w:r>
    </w:p>
    <w:p w:rsidR="00FE4981" w:rsidRPr="004F0C25" w:rsidRDefault="00FE4981" w:rsidP="00202E22">
      <w:pPr>
        <w:jc w:val="both"/>
        <w:rPr>
          <w:rFonts w:ascii="Arial" w:hAnsi="Arial" w:cs="Arial"/>
        </w:rPr>
      </w:pPr>
      <w:r w:rsidRPr="004F0C25">
        <w:rPr>
          <w:rFonts w:ascii="Arial" w:hAnsi="Arial" w:cs="Arial"/>
        </w:rPr>
        <w:t xml:space="preserve">GRUPA II. – </w:t>
      </w:r>
      <w:r>
        <w:rPr>
          <w:rFonts w:ascii="Arial" w:hAnsi="Arial" w:cs="Arial"/>
        </w:rPr>
        <w:t>Infrastrukturni r</w:t>
      </w:r>
      <w:r w:rsidRPr="004F0C25">
        <w:rPr>
          <w:rFonts w:ascii="Arial" w:hAnsi="Arial" w:cs="Arial"/>
        </w:rPr>
        <w:t>adovi na zgradi Doma zdravlja BBŽ - Ispos</w:t>
      </w:r>
      <w:r>
        <w:rPr>
          <w:rFonts w:ascii="Arial" w:hAnsi="Arial" w:cs="Arial"/>
        </w:rPr>
        <w:t>tava Grubišno Polje</w:t>
      </w:r>
    </w:p>
    <w:p w:rsidR="00FE4981" w:rsidRPr="004F0C25" w:rsidRDefault="00FE4981" w:rsidP="00202E22">
      <w:pPr>
        <w:jc w:val="both"/>
        <w:rPr>
          <w:rFonts w:ascii="Arial" w:hAnsi="Arial" w:cs="Arial"/>
        </w:rPr>
      </w:pPr>
      <w:r w:rsidRPr="004F0C25">
        <w:rPr>
          <w:rFonts w:ascii="Arial" w:hAnsi="Arial" w:cs="Arial"/>
        </w:rPr>
        <w:t xml:space="preserve">GRUPA III. – </w:t>
      </w:r>
      <w:r>
        <w:rPr>
          <w:rFonts w:ascii="Arial" w:hAnsi="Arial" w:cs="Arial"/>
        </w:rPr>
        <w:t>Infrastrukturni r</w:t>
      </w:r>
      <w:r w:rsidRPr="004F0C25">
        <w:rPr>
          <w:rFonts w:ascii="Arial" w:hAnsi="Arial" w:cs="Arial"/>
        </w:rPr>
        <w:t xml:space="preserve">adovi na zgradi Doma zdravlja BBŽ - </w:t>
      </w:r>
      <w:r>
        <w:rPr>
          <w:rFonts w:ascii="Arial" w:hAnsi="Arial" w:cs="Arial"/>
        </w:rPr>
        <w:t>Ispostava Garešnica</w:t>
      </w:r>
    </w:p>
    <w:p w:rsidR="00FE4981" w:rsidRPr="004F0C25" w:rsidRDefault="00FE4981" w:rsidP="00202E22">
      <w:pPr>
        <w:jc w:val="both"/>
        <w:rPr>
          <w:rFonts w:ascii="Arial" w:hAnsi="Arial" w:cs="Arial"/>
        </w:rPr>
      </w:pPr>
      <w:r w:rsidRPr="004F0C25">
        <w:rPr>
          <w:rFonts w:ascii="Arial" w:hAnsi="Arial" w:cs="Arial"/>
        </w:rPr>
        <w:t xml:space="preserve">GRUPA IV. – </w:t>
      </w:r>
      <w:r>
        <w:rPr>
          <w:rFonts w:ascii="Arial" w:hAnsi="Arial" w:cs="Arial"/>
        </w:rPr>
        <w:t>Infrastr</w:t>
      </w:r>
      <w:r w:rsidR="00987CB4">
        <w:rPr>
          <w:rFonts w:ascii="Arial" w:hAnsi="Arial" w:cs="Arial"/>
        </w:rPr>
        <w:t>ukturni r</w:t>
      </w:r>
      <w:r w:rsidRPr="004F0C25">
        <w:rPr>
          <w:rFonts w:ascii="Arial" w:hAnsi="Arial" w:cs="Arial"/>
        </w:rPr>
        <w:t>adovi na zgradi Doma zdravlja BBŽ</w:t>
      </w:r>
      <w:r>
        <w:rPr>
          <w:rFonts w:ascii="Arial" w:hAnsi="Arial" w:cs="Arial"/>
        </w:rPr>
        <w:t xml:space="preserve"> - Ispostava Čazma</w:t>
      </w:r>
      <w:r w:rsidRPr="004F0C25">
        <w:rPr>
          <w:rFonts w:ascii="Arial" w:hAnsi="Arial" w:cs="Arial"/>
        </w:rPr>
        <w:t xml:space="preserve"> </w:t>
      </w:r>
    </w:p>
    <w:p w:rsidR="00CD2A56" w:rsidRDefault="00CD2A56" w:rsidP="00202E22">
      <w:pPr>
        <w:jc w:val="both"/>
        <w:rPr>
          <w:rFonts w:ascii="Arial" w:hAnsi="Arial" w:cs="Arial"/>
        </w:rPr>
      </w:pPr>
    </w:p>
    <w:p w:rsidR="00E37E47" w:rsidRDefault="00E37E47" w:rsidP="00202E22">
      <w:pPr>
        <w:jc w:val="both"/>
        <w:rPr>
          <w:rFonts w:ascii="Arial" w:hAnsi="Arial" w:cs="Arial"/>
        </w:rPr>
      </w:pPr>
      <w:r>
        <w:rPr>
          <w:rFonts w:ascii="Arial" w:hAnsi="Arial" w:cs="Arial"/>
        </w:rPr>
        <w:t>Sukladno članku 204. stavku 3. ZJN 2016 ponuditelj može podnijeti ponudu za jednu, više ili sve grupe predmeta nabave.</w:t>
      </w:r>
      <w:r w:rsidR="00350FD7">
        <w:rPr>
          <w:rFonts w:ascii="Arial" w:hAnsi="Arial" w:cs="Arial"/>
        </w:rPr>
        <w:t xml:space="preserve"> </w:t>
      </w:r>
    </w:p>
    <w:p w:rsidR="00350FD7" w:rsidRDefault="00350FD7" w:rsidP="00202E22">
      <w:pPr>
        <w:jc w:val="both"/>
        <w:rPr>
          <w:rFonts w:ascii="Arial" w:hAnsi="Arial" w:cs="Arial"/>
        </w:rPr>
      </w:pPr>
      <w:r>
        <w:rPr>
          <w:rFonts w:ascii="Arial" w:hAnsi="Arial" w:cs="Arial"/>
        </w:rPr>
        <w:t>Za svaku grupu podnosi se posebna ponuda, s tim da sve nuđene grupe ponuditelj može uvezati</w:t>
      </w:r>
      <w:r w:rsidR="00AE3090">
        <w:rPr>
          <w:rFonts w:ascii="Arial" w:hAnsi="Arial" w:cs="Arial"/>
        </w:rPr>
        <w:t xml:space="preserve"> u jedinstveni dokument, sve kako je traženo obrascem Elektroničkog oglasnika javne nabave. </w:t>
      </w:r>
    </w:p>
    <w:p w:rsidR="00AE3090" w:rsidRDefault="00AE3090" w:rsidP="00202E22">
      <w:pPr>
        <w:jc w:val="both"/>
        <w:rPr>
          <w:rFonts w:ascii="Arial" w:hAnsi="Arial" w:cs="Arial"/>
        </w:rPr>
      </w:pPr>
      <w:r>
        <w:rPr>
          <w:rFonts w:ascii="Arial" w:hAnsi="Arial" w:cs="Arial"/>
        </w:rPr>
        <w:t xml:space="preserve">U ponudi unutar grupe moraju biti ponuđene sve stavke na način kako je to definirano Troškovnikom. Ponuditelj za svaku grupu može dostaviti samo jednu ponudu. </w:t>
      </w:r>
    </w:p>
    <w:p w:rsidR="00E37E47" w:rsidRDefault="00E37E47" w:rsidP="00202E22">
      <w:pPr>
        <w:jc w:val="both"/>
        <w:rPr>
          <w:rFonts w:ascii="Arial" w:hAnsi="Arial" w:cs="Arial"/>
        </w:rPr>
      </w:pPr>
    </w:p>
    <w:p w:rsidR="00BC018C" w:rsidRPr="00BC018C" w:rsidRDefault="00BC018C" w:rsidP="00202E22">
      <w:pPr>
        <w:jc w:val="both"/>
        <w:rPr>
          <w:rFonts w:ascii="Arial" w:hAnsi="Arial" w:cs="Arial"/>
          <w:b/>
        </w:rPr>
      </w:pPr>
      <w:r w:rsidRPr="00BC018C">
        <w:rPr>
          <w:rFonts w:ascii="Arial" w:hAnsi="Arial" w:cs="Arial"/>
          <w:b/>
        </w:rPr>
        <w:lastRenderedPageBreak/>
        <w:t>2.3 KOLIČINA PREDMETA NABAVE</w:t>
      </w:r>
    </w:p>
    <w:p w:rsidR="00BC018C" w:rsidRDefault="006304BF" w:rsidP="00202E22">
      <w:pPr>
        <w:jc w:val="both"/>
        <w:rPr>
          <w:rFonts w:ascii="Arial" w:hAnsi="Arial" w:cs="Arial"/>
        </w:rPr>
      </w:pPr>
      <w:r>
        <w:rPr>
          <w:rFonts w:ascii="Arial" w:hAnsi="Arial" w:cs="Arial"/>
        </w:rPr>
        <w:t>Kol</w:t>
      </w:r>
      <w:r w:rsidR="00F14467">
        <w:rPr>
          <w:rFonts w:ascii="Arial" w:hAnsi="Arial" w:cs="Arial"/>
        </w:rPr>
        <w:t xml:space="preserve">ičine su definirane troškovnicima po grupama predmeta nabave koji su </w:t>
      </w:r>
      <w:r>
        <w:rPr>
          <w:rFonts w:ascii="Arial" w:hAnsi="Arial" w:cs="Arial"/>
        </w:rPr>
        <w:t>sastavni dio Dokumentacije o nabavi (prilog br. 2).</w:t>
      </w:r>
      <w:r w:rsidR="00F14467">
        <w:rPr>
          <w:rFonts w:ascii="Arial" w:hAnsi="Arial" w:cs="Arial"/>
        </w:rPr>
        <w:t xml:space="preserve"> Nuditi se može samo cjelokupan predmet nabave. </w:t>
      </w:r>
    </w:p>
    <w:p w:rsidR="006304BF" w:rsidRPr="002A0031" w:rsidRDefault="006304BF" w:rsidP="00202E22">
      <w:pPr>
        <w:jc w:val="both"/>
        <w:rPr>
          <w:rFonts w:ascii="Arial" w:hAnsi="Arial" w:cs="Arial"/>
        </w:rPr>
      </w:pPr>
    </w:p>
    <w:p w:rsidR="00A15C51" w:rsidRPr="002A0031" w:rsidRDefault="00BC018C" w:rsidP="00202E22">
      <w:pPr>
        <w:jc w:val="both"/>
        <w:rPr>
          <w:rFonts w:ascii="Arial" w:hAnsi="Arial" w:cs="Arial"/>
          <w:b/>
        </w:rPr>
      </w:pPr>
      <w:r>
        <w:rPr>
          <w:rFonts w:ascii="Arial" w:hAnsi="Arial" w:cs="Arial"/>
          <w:b/>
        </w:rPr>
        <w:t>2</w:t>
      </w:r>
      <w:r w:rsidR="00CC0493" w:rsidRPr="002A0031">
        <w:rPr>
          <w:rFonts w:ascii="Arial" w:hAnsi="Arial" w:cs="Arial"/>
          <w:b/>
        </w:rPr>
        <w:t>.</w:t>
      </w:r>
      <w:r>
        <w:rPr>
          <w:rFonts w:ascii="Arial" w:hAnsi="Arial" w:cs="Arial"/>
          <w:b/>
        </w:rPr>
        <w:t>4</w:t>
      </w:r>
      <w:r w:rsidR="00CC0493" w:rsidRPr="002A0031">
        <w:rPr>
          <w:rFonts w:ascii="Arial" w:hAnsi="Arial" w:cs="Arial"/>
          <w:b/>
        </w:rPr>
        <w:t xml:space="preserve"> TEHNIČKA SPECIFIKACIJA PREDMETA NABAVE</w:t>
      </w:r>
    </w:p>
    <w:p w:rsidR="00CC0493" w:rsidRDefault="00CC0493" w:rsidP="00202E22">
      <w:pPr>
        <w:jc w:val="both"/>
        <w:rPr>
          <w:rFonts w:ascii="Arial" w:hAnsi="Arial" w:cs="Arial"/>
        </w:rPr>
      </w:pPr>
      <w:r w:rsidRPr="002A0031">
        <w:rPr>
          <w:rFonts w:ascii="Arial" w:hAnsi="Arial" w:cs="Arial"/>
        </w:rPr>
        <w:t>Detaljna razrad</w:t>
      </w:r>
      <w:r w:rsidR="001671B2">
        <w:rPr>
          <w:rFonts w:ascii="Arial" w:hAnsi="Arial" w:cs="Arial"/>
        </w:rPr>
        <w:t>a predmeta nabave sadržana je u troškovnicima koji su</w:t>
      </w:r>
      <w:r w:rsidR="002F418D" w:rsidRPr="002A0031">
        <w:rPr>
          <w:rFonts w:ascii="Arial" w:hAnsi="Arial" w:cs="Arial"/>
        </w:rPr>
        <w:t xml:space="preserve"> sastavni </w:t>
      </w:r>
      <w:r w:rsidR="006304BF">
        <w:rPr>
          <w:rFonts w:ascii="Arial" w:hAnsi="Arial" w:cs="Arial"/>
        </w:rPr>
        <w:t>dio Dokumentacije o nabavi</w:t>
      </w:r>
      <w:r w:rsidR="00212FF8">
        <w:rPr>
          <w:rFonts w:ascii="Arial" w:hAnsi="Arial" w:cs="Arial"/>
        </w:rPr>
        <w:t xml:space="preserve"> (prilog br. 2)</w:t>
      </w:r>
      <w:r w:rsidR="00432E03">
        <w:rPr>
          <w:rFonts w:ascii="Arial" w:hAnsi="Arial" w:cs="Arial"/>
        </w:rPr>
        <w:t>.</w:t>
      </w:r>
    </w:p>
    <w:p w:rsidR="009C624B" w:rsidRDefault="009C624B" w:rsidP="00202E22">
      <w:pPr>
        <w:jc w:val="both"/>
        <w:rPr>
          <w:rFonts w:ascii="Arial" w:hAnsi="Arial" w:cs="Arial"/>
          <w:b/>
        </w:rPr>
      </w:pPr>
    </w:p>
    <w:p w:rsidR="00A561EE" w:rsidRDefault="00FC3482" w:rsidP="00202E22">
      <w:pPr>
        <w:jc w:val="both"/>
        <w:rPr>
          <w:rFonts w:ascii="Arial" w:hAnsi="Arial" w:cs="Arial"/>
          <w:b/>
        </w:rPr>
      </w:pPr>
      <w:r>
        <w:rPr>
          <w:rFonts w:ascii="Arial" w:hAnsi="Arial" w:cs="Arial"/>
          <w:b/>
        </w:rPr>
        <w:t>2.5</w:t>
      </w:r>
      <w:r w:rsidR="00A561EE">
        <w:rPr>
          <w:rFonts w:ascii="Arial" w:hAnsi="Arial" w:cs="Arial"/>
          <w:b/>
        </w:rPr>
        <w:t xml:space="preserve"> TROŠKOVNIK</w:t>
      </w:r>
    </w:p>
    <w:p w:rsidR="0018068F" w:rsidRDefault="00A561EE" w:rsidP="00202E22">
      <w:pPr>
        <w:jc w:val="both"/>
        <w:rPr>
          <w:rFonts w:ascii="Arial" w:hAnsi="Arial" w:cs="Arial"/>
        </w:rPr>
      </w:pPr>
      <w:r>
        <w:rPr>
          <w:rFonts w:ascii="Arial" w:hAnsi="Arial" w:cs="Arial"/>
        </w:rPr>
        <w:t xml:space="preserve">Ponuditelj mora ispuniti sve tražene stavke troškovnika. Ukoliko ponuditelj ne upiše sve tražene podatke, naručitelj će odbiti njegovu ponudu. </w:t>
      </w:r>
    </w:p>
    <w:p w:rsidR="00A561EE" w:rsidRDefault="00A561EE" w:rsidP="00202E22">
      <w:pPr>
        <w:jc w:val="both"/>
        <w:rPr>
          <w:rFonts w:ascii="Arial" w:hAnsi="Arial" w:cs="Arial"/>
        </w:rPr>
      </w:pPr>
      <w:r>
        <w:rPr>
          <w:rFonts w:ascii="Arial" w:hAnsi="Arial" w:cs="Arial"/>
        </w:rPr>
        <w:t xml:space="preserve">U troškovniku je za sve proizvode kojima uz navođenje stoji dodatak „ili jednakovrijedno“ gospodarski subjekt slobodan ponuditi drugi jednakovrijedni proizvod i u tom slučaju mora na za to predviđenim mjestima u Troškovniku pojedine grupe predmeta nabave prema odgovarajućim stavkama navesti podatke o tipu odgovarajućeg proizvoda koji nudi. </w:t>
      </w:r>
    </w:p>
    <w:p w:rsidR="00A561EE" w:rsidRDefault="00A561EE" w:rsidP="00202E22">
      <w:pPr>
        <w:jc w:val="both"/>
        <w:rPr>
          <w:rFonts w:ascii="Arial" w:hAnsi="Arial" w:cs="Arial"/>
        </w:rPr>
      </w:pPr>
      <w:r>
        <w:rPr>
          <w:rFonts w:ascii="Arial" w:hAnsi="Arial" w:cs="Arial"/>
        </w:rPr>
        <w:t xml:space="preserve">Uvjet je da jednakovrijedan proizvod koji gospodarski subjekt nudi mora po svim karakteristikama odgovarati propisanom u Troškovniku, a za što gospodarski subjekt mora dostaviti dokaz, odnosno obvezan je dokazati jednakovrijednost ponuđenog proizvoda. </w:t>
      </w:r>
    </w:p>
    <w:p w:rsidR="00FC3482" w:rsidRDefault="00FC3482" w:rsidP="00202E22">
      <w:pPr>
        <w:jc w:val="both"/>
        <w:rPr>
          <w:rFonts w:ascii="Arial" w:hAnsi="Arial" w:cs="Arial"/>
        </w:rPr>
      </w:pPr>
    </w:p>
    <w:p w:rsidR="00FC3482" w:rsidRPr="00FC3482" w:rsidRDefault="00FC3482" w:rsidP="00202E22">
      <w:pPr>
        <w:jc w:val="both"/>
        <w:rPr>
          <w:rFonts w:ascii="Arial" w:hAnsi="Arial" w:cs="Arial"/>
          <w:b/>
        </w:rPr>
      </w:pPr>
      <w:r w:rsidRPr="00FC3482">
        <w:rPr>
          <w:rFonts w:ascii="Arial" w:hAnsi="Arial" w:cs="Arial"/>
          <w:b/>
        </w:rPr>
        <w:t>2.6 KRITERIJI ZA OCJENU JEDNAKOVRIJEDNOSTI PREDMETA NABAVE, ako se upućuje na jednakovrijednost</w:t>
      </w:r>
    </w:p>
    <w:p w:rsidR="00FC3482" w:rsidRPr="00A561EE" w:rsidRDefault="00FC3482" w:rsidP="00202E22">
      <w:pPr>
        <w:jc w:val="both"/>
        <w:rPr>
          <w:rFonts w:ascii="Arial" w:hAnsi="Arial" w:cs="Arial"/>
        </w:rPr>
      </w:pPr>
      <w:r>
        <w:rPr>
          <w:rFonts w:ascii="Arial" w:hAnsi="Arial" w:cs="Arial"/>
        </w:rPr>
        <w:t xml:space="preserve">Kao dokaz jednakovrijednosti ponuditelj mora dostaviti tehničku dokumentaciju o proizvodu iz koje je moguća i vidljiva usporedba te nedvojbena ocjena jednakovrijednosti (tehničke karakteristike, atesti, norme, certifikati, sukladnosti i sl.). Ukoliko ponuditelj ne dokaže da svi ponuđeni proizvodi zadovoljavaju sve tražene tehničke specifikacije, naručitelj će odbiti njegovu ponudu. Proizvod koji je u dokumentaciji o nabavi naveden kao primjer smatra se ponuđenim ukoliko gospodarski subjekt ne navede nikakav drugi proizvod na za to predviđenom mjestu te u tom slučaju gospodarski subjekt nije obvezan dostavljati dokaze jednakovrijednosti. </w:t>
      </w:r>
    </w:p>
    <w:p w:rsidR="00BC018C" w:rsidRDefault="00BC018C" w:rsidP="00202E22">
      <w:pPr>
        <w:jc w:val="both"/>
        <w:rPr>
          <w:rFonts w:ascii="Arial" w:hAnsi="Arial" w:cs="Arial"/>
        </w:rPr>
      </w:pPr>
    </w:p>
    <w:p w:rsidR="00BC018C" w:rsidRPr="00BE4B08" w:rsidRDefault="00A561EE" w:rsidP="00202E22">
      <w:pPr>
        <w:jc w:val="both"/>
        <w:rPr>
          <w:rFonts w:ascii="Arial" w:hAnsi="Arial" w:cs="Arial"/>
          <w:b/>
        </w:rPr>
      </w:pPr>
      <w:r>
        <w:rPr>
          <w:rFonts w:ascii="Arial" w:hAnsi="Arial" w:cs="Arial"/>
          <w:b/>
        </w:rPr>
        <w:t>2.7</w:t>
      </w:r>
      <w:r w:rsidR="00BE4B08">
        <w:rPr>
          <w:rFonts w:ascii="Arial" w:hAnsi="Arial" w:cs="Arial"/>
          <w:b/>
        </w:rPr>
        <w:t xml:space="preserve"> MJESTO IZVOĐENJA</w:t>
      </w:r>
      <w:r w:rsidR="00BC018C" w:rsidRPr="00BE4B08">
        <w:rPr>
          <w:rFonts w:ascii="Arial" w:hAnsi="Arial" w:cs="Arial"/>
          <w:b/>
        </w:rPr>
        <w:t xml:space="preserve"> RADOVA</w:t>
      </w:r>
    </w:p>
    <w:p w:rsidR="00BE4B08" w:rsidRPr="00CD1EE9" w:rsidRDefault="00BE4B08" w:rsidP="00202E22">
      <w:pPr>
        <w:jc w:val="both"/>
        <w:rPr>
          <w:rFonts w:ascii="Arial" w:hAnsi="Arial" w:cs="Arial"/>
        </w:rPr>
      </w:pPr>
      <w:r w:rsidRPr="00CD1EE9">
        <w:rPr>
          <w:rFonts w:ascii="Arial" w:hAnsi="Arial" w:cs="Arial"/>
        </w:rPr>
        <w:t>Po grupama predmeta nabave:</w:t>
      </w:r>
    </w:p>
    <w:p w:rsidR="001F6CBC" w:rsidRPr="00CD1EE9" w:rsidRDefault="0034003E" w:rsidP="00202E22">
      <w:pPr>
        <w:jc w:val="both"/>
        <w:rPr>
          <w:rFonts w:ascii="Arial" w:hAnsi="Arial" w:cs="Arial"/>
        </w:rPr>
      </w:pPr>
      <w:r w:rsidRPr="00CD1EE9">
        <w:rPr>
          <w:rFonts w:ascii="Arial" w:hAnsi="Arial" w:cs="Arial"/>
        </w:rPr>
        <w:t>GRUPA I. – Ispostava Dar</w:t>
      </w:r>
      <w:r w:rsidR="00732F36" w:rsidRPr="00CD1EE9">
        <w:rPr>
          <w:rFonts w:ascii="Arial" w:hAnsi="Arial" w:cs="Arial"/>
        </w:rPr>
        <w:t>uvar, Ulica Petra Preradovića 7</w:t>
      </w:r>
      <w:r w:rsidRPr="00CD1EE9">
        <w:rPr>
          <w:rFonts w:ascii="Arial" w:hAnsi="Arial" w:cs="Arial"/>
        </w:rPr>
        <w:t>, 43 500 Daruvar</w:t>
      </w:r>
    </w:p>
    <w:p w:rsidR="001F6CBC" w:rsidRPr="00CD1EE9" w:rsidRDefault="0034003E" w:rsidP="00202E22">
      <w:pPr>
        <w:jc w:val="both"/>
        <w:rPr>
          <w:rFonts w:ascii="Arial" w:hAnsi="Arial" w:cs="Arial"/>
        </w:rPr>
      </w:pPr>
      <w:r w:rsidRPr="00CD1EE9">
        <w:rPr>
          <w:rFonts w:ascii="Arial" w:hAnsi="Arial" w:cs="Arial"/>
        </w:rPr>
        <w:t xml:space="preserve">GRUPA II. – </w:t>
      </w:r>
      <w:r w:rsidR="001F6CBC" w:rsidRPr="00CD1EE9">
        <w:rPr>
          <w:rFonts w:ascii="Arial" w:hAnsi="Arial" w:cs="Arial"/>
        </w:rPr>
        <w:t>Ispostava Grubišno Polje</w:t>
      </w:r>
      <w:r w:rsidR="00732F36" w:rsidRPr="00CD1EE9">
        <w:rPr>
          <w:rFonts w:ascii="Arial" w:hAnsi="Arial" w:cs="Arial"/>
        </w:rPr>
        <w:t xml:space="preserve">, </w:t>
      </w:r>
      <w:proofErr w:type="spellStart"/>
      <w:r w:rsidR="00732F36" w:rsidRPr="00CD1EE9">
        <w:rPr>
          <w:rFonts w:ascii="Arial" w:hAnsi="Arial" w:cs="Arial"/>
        </w:rPr>
        <w:t>A.M</w:t>
      </w:r>
      <w:proofErr w:type="spellEnd"/>
      <w:r w:rsidR="00732F36" w:rsidRPr="00CD1EE9">
        <w:rPr>
          <w:rFonts w:ascii="Arial" w:hAnsi="Arial" w:cs="Arial"/>
        </w:rPr>
        <w:t xml:space="preserve">. </w:t>
      </w:r>
      <w:proofErr w:type="spellStart"/>
      <w:r w:rsidR="00732F36" w:rsidRPr="00CD1EE9">
        <w:rPr>
          <w:rFonts w:ascii="Arial" w:hAnsi="Arial" w:cs="Arial"/>
        </w:rPr>
        <w:t>Reljkovića</w:t>
      </w:r>
      <w:proofErr w:type="spellEnd"/>
      <w:r w:rsidR="00732F36" w:rsidRPr="00CD1EE9">
        <w:rPr>
          <w:rFonts w:ascii="Arial" w:hAnsi="Arial" w:cs="Arial"/>
        </w:rPr>
        <w:t xml:space="preserve"> 1, </w:t>
      </w:r>
      <w:r w:rsidR="000E5EB0" w:rsidRPr="00CD1EE9">
        <w:rPr>
          <w:rFonts w:ascii="Arial" w:hAnsi="Arial" w:cs="Arial"/>
        </w:rPr>
        <w:t>43 290 Grubišno Polje</w:t>
      </w:r>
    </w:p>
    <w:p w:rsidR="001F6CBC" w:rsidRPr="00CD1EE9" w:rsidRDefault="0034003E" w:rsidP="00202E22">
      <w:pPr>
        <w:jc w:val="both"/>
        <w:rPr>
          <w:rFonts w:ascii="Arial" w:hAnsi="Arial" w:cs="Arial"/>
        </w:rPr>
      </w:pPr>
      <w:r w:rsidRPr="00CD1EE9">
        <w:rPr>
          <w:rFonts w:ascii="Arial" w:hAnsi="Arial" w:cs="Arial"/>
        </w:rPr>
        <w:t xml:space="preserve">GRUPA III. – </w:t>
      </w:r>
      <w:r w:rsidR="001F6CBC" w:rsidRPr="00CD1EE9">
        <w:rPr>
          <w:rFonts w:ascii="Arial" w:hAnsi="Arial" w:cs="Arial"/>
        </w:rPr>
        <w:t>Ispostava Garešnica</w:t>
      </w:r>
      <w:r w:rsidR="00732F36" w:rsidRPr="00CD1EE9">
        <w:rPr>
          <w:rFonts w:ascii="Arial" w:hAnsi="Arial" w:cs="Arial"/>
        </w:rPr>
        <w:t xml:space="preserve">, Ulica Vladimira Nazora 18, 43 </w:t>
      </w:r>
      <w:r w:rsidR="000E5EB0" w:rsidRPr="00CD1EE9">
        <w:rPr>
          <w:rFonts w:ascii="Arial" w:hAnsi="Arial" w:cs="Arial"/>
        </w:rPr>
        <w:t>280 Garešnica</w:t>
      </w:r>
    </w:p>
    <w:p w:rsidR="001F6CBC" w:rsidRPr="00CD1EE9" w:rsidRDefault="0034003E" w:rsidP="00202E22">
      <w:pPr>
        <w:jc w:val="both"/>
        <w:rPr>
          <w:rFonts w:ascii="Arial" w:hAnsi="Arial" w:cs="Arial"/>
        </w:rPr>
      </w:pPr>
      <w:r w:rsidRPr="00CD1EE9">
        <w:rPr>
          <w:rFonts w:ascii="Arial" w:hAnsi="Arial" w:cs="Arial"/>
        </w:rPr>
        <w:t>GRUPA IV. – Ispostava Čazma, Ulica kralja Tomislava 16, 43 240 Čazma</w:t>
      </w:r>
    </w:p>
    <w:p w:rsidR="00BC018C" w:rsidRDefault="00BC018C" w:rsidP="00202E22">
      <w:pPr>
        <w:jc w:val="both"/>
        <w:rPr>
          <w:rFonts w:ascii="Arial" w:hAnsi="Arial" w:cs="Arial"/>
        </w:rPr>
      </w:pPr>
    </w:p>
    <w:p w:rsidR="00BC018C" w:rsidRPr="001B774B" w:rsidRDefault="00A561EE" w:rsidP="00202E22">
      <w:pPr>
        <w:jc w:val="both"/>
        <w:rPr>
          <w:rFonts w:ascii="Arial" w:hAnsi="Arial" w:cs="Arial"/>
          <w:b/>
        </w:rPr>
      </w:pPr>
      <w:r w:rsidRPr="001B774B">
        <w:rPr>
          <w:rFonts w:ascii="Arial" w:hAnsi="Arial" w:cs="Arial"/>
          <w:b/>
        </w:rPr>
        <w:t>2.8</w:t>
      </w:r>
      <w:r w:rsidR="00BC018C" w:rsidRPr="001B774B">
        <w:rPr>
          <w:rFonts w:ascii="Arial" w:hAnsi="Arial" w:cs="Arial"/>
          <w:b/>
        </w:rPr>
        <w:t xml:space="preserve"> ROK POČETKA I ZAVRŠETKA IZVOĐENJA RADOVA</w:t>
      </w:r>
    </w:p>
    <w:p w:rsidR="00DC2663" w:rsidRPr="00DC2663" w:rsidRDefault="00DC2663" w:rsidP="00202E22">
      <w:pPr>
        <w:jc w:val="both"/>
        <w:rPr>
          <w:rFonts w:ascii="Arial" w:hAnsi="Arial" w:cs="Arial"/>
        </w:rPr>
      </w:pPr>
      <w:r w:rsidRPr="00DC2663">
        <w:rPr>
          <w:rFonts w:ascii="Arial" w:hAnsi="Arial" w:cs="Arial"/>
        </w:rPr>
        <w:t>Naručitelj će odrediti točan datum uvođenja u posao i pis</w:t>
      </w:r>
      <w:r w:rsidR="00A66592">
        <w:rPr>
          <w:rFonts w:ascii="Arial" w:hAnsi="Arial" w:cs="Arial"/>
        </w:rPr>
        <w:t>anim putem, najmanje 5 (pet</w:t>
      </w:r>
      <w:r w:rsidRPr="00DC2663">
        <w:rPr>
          <w:rFonts w:ascii="Arial" w:hAnsi="Arial" w:cs="Arial"/>
        </w:rPr>
        <w:t xml:space="preserve">) dana prije uvođenja u posao obavijestiti odabranog ponuditelja. Uvođenjem u posao otvara se građevinski dnevnik i vodi se građevinska knjiga. Ponuditelj je dužan dostaviti terminski plan izvođenja radova nakon što naručitelj odredi točan datum uvođenja u posao. Terminskim planom određuje se dinamika po etapama radova. </w:t>
      </w:r>
    </w:p>
    <w:p w:rsidR="00DC2663" w:rsidRDefault="001B774B" w:rsidP="00202E22">
      <w:pPr>
        <w:jc w:val="both"/>
        <w:rPr>
          <w:rFonts w:ascii="Arial" w:hAnsi="Arial" w:cs="Arial"/>
        </w:rPr>
      </w:pPr>
      <w:r w:rsidRPr="001B774B">
        <w:rPr>
          <w:rFonts w:ascii="Arial" w:hAnsi="Arial" w:cs="Arial"/>
        </w:rPr>
        <w:t>Rok završetka radova je 12</w:t>
      </w:r>
      <w:r w:rsidR="00932CB6" w:rsidRPr="001B774B">
        <w:rPr>
          <w:rFonts w:ascii="Arial" w:hAnsi="Arial" w:cs="Arial"/>
        </w:rPr>
        <w:t>0</w:t>
      </w:r>
      <w:r w:rsidR="0047464A">
        <w:rPr>
          <w:rFonts w:ascii="Arial" w:hAnsi="Arial" w:cs="Arial"/>
        </w:rPr>
        <w:t xml:space="preserve"> kalendarskih</w:t>
      </w:r>
      <w:r w:rsidR="00932CB6" w:rsidRPr="001B774B">
        <w:rPr>
          <w:rFonts w:ascii="Arial" w:hAnsi="Arial" w:cs="Arial"/>
        </w:rPr>
        <w:t xml:space="preserve"> dana</w:t>
      </w:r>
      <w:r w:rsidR="00DC2663" w:rsidRPr="001B774B">
        <w:rPr>
          <w:rFonts w:ascii="Arial" w:hAnsi="Arial" w:cs="Arial"/>
        </w:rPr>
        <w:t xml:space="preserve"> od dana uvođenja izvođača u posao. Navedeni rok završava primopredajom radova o čemu će se sastaviti zapisnik. </w:t>
      </w:r>
      <w:r w:rsidR="006D6B91" w:rsidRPr="001B774B">
        <w:rPr>
          <w:rFonts w:ascii="Arial" w:hAnsi="Arial" w:cs="Arial"/>
        </w:rPr>
        <w:t>Predviđeni početak radova je siječanj 2018.</w:t>
      </w:r>
    </w:p>
    <w:p w:rsidR="00F3647C" w:rsidRPr="001B774B" w:rsidRDefault="00F3647C" w:rsidP="00202E22">
      <w:pPr>
        <w:jc w:val="both"/>
        <w:rPr>
          <w:rFonts w:ascii="Arial" w:hAnsi="Arial" w:cs="Arial"/>
        </w:rPr>
      </w:pPr>
      <w:r w:rsidRPr="00DC2663">
        <w:rPr>
          <w:rFonts w:ascii="Arial" w:hAnsi="Arial" w:cs="Arial"/>
        </w:rPr>
        <w:t xml:space="preserve">Ukoliko prilikom izvršenja ugovora nastanu okolnosti zbog kojih će biti potrebno produžiti rok izvršenja radova izmjena ugovora će se provesti sukladno ZJN 2016. </w:t>
      </w:r>
    </w:p>
    <w:p w:rsidR="00E37E47" w:rsidRDefault="00E37E47" w:rsidP="00202E22">
      <w:pPr>
        <w:jc w:val="both"/>
        <w:rPr>
          <w:rFonts w:ascii="Arial" w:hAnsi="Arial" w:cs="Arial"/>
        </w:rPr>
      </w:pPr>
      <w:r w:rsidRPr="00D858DD">
        <w:rPr>
          <w:rFonts w:ascii="Arial" w:hAnsi="Arial" w:cs="Arial"/>
        </w:rPr>
        <w:lastRenderedPageBreak/>
        <w:t xml:space="preserve">Vrijeme izvođenja radova potrebno je prilagoditi procesu rada u Domovima zdravlja, uključujući rad vikendom (subota i nedjelja), te noćni rad, ukoliko se to ukaže kao nužno. </w:t>
      </w:r>
    </w:p>
    <w:p w:rsidR="00E55808" w:rsidRPr="00D858DD" w:rsidRDefault="00E55808" w:rsidP="00202E22">
      <w:pPr>
        <w:jc w:val="both"/>
        <w:rPr>
          <w:rFonts w:ascii="Arial" w:hAnsi="Arial" w:cs="Arial"/>
        </w:rPr>
      </w:pPr>
    </w:p>
    <w:p w:rsidR="00432E03" w:rsidRPr="00F01231" w:rsidRDefault="00432E03" w:rsidP="00202E22">
      <w:pPr>
        <w:spacing w:line="276" w:lineRule="auto"/>
        <w:jc w:val="both"/>
        <w:rPr>
          <w:rFonts w:ascii="Arial" w:hAnsi="Arial" w:cs="Arial"/>
          <w:b/>
        </w:rPr>
      </w:pPr>
      <w:r>
        <w:rPr>
          <w:rFonts w:ascii="Arial" w:hAnsi="Arial" w:cs="Arial"/>
          <w:b/>
          <w:sz w:val="28"/>
          <w:szCs w:val="28"/>
        </w:rPr>
        <w:t>3</w:t>
      </w:r>
      <w:r w:rsidRPr="009D0C46">
        <w:rPr>
          <w:rFonts w:ascii="Arial" w:hAnsi="Arial" w:cs="Arial"/>
          <w:b/>
          <w:sz w:val="28"/>
          <w:szCs w:val="28"/>
        </w:rPr>
        <w:t xml:space="preserve">. </w:t>
      </w:r>
      <w:r>
        <w:rPr>
          <w:rFonts w:ascii="Arial" w:hAnsi="Arial" w:cs="Arial"/>
          <w:b/>
          <w:sz w:val="28"/>
          <w:szCs w:val="28"/>
        </w:rPr>
        <w:t>OSNOVE ZA ISKLJUČENJE GOSPODARSKOG SUBJEKTA</w:t>
      </w:r>
    </w:p>
    <w:p w:rsidR="00BC018C" w:rsidRPr="002A0031" w:rsidRDefault="00BC018C" w:rsidP="00202E22">
      <w:pPr>
        <w:jc w:val="both"/>
        <w:rPr>
          <w:rFonts w:ascii="Arial" w:hAnsi="Arial" w:cs="Arial"/>
        </w:rPr>
      </w:pPr>
    </w:p>
    <w:p w:rsidR="00776E43" w:rsidRPr="00510A10" w:rsidRDefault="00432E03" w:rsidP="00202E22">
      <w:pPr>
        <w:jc w:val="both"/>
        <w:rPr>
          <w:rFonts w:ascii="Arial" w:hAnsi="Arial" w:cs="Arial"/>
          <w:b/>
        </w:rPr>
      </w:pPr>
      <w:r w:rsidRPr="00510A10">
        <w:rPr>
          <w:rFonts w:ascii="Arial" w:hAnsi="Arial" w:cs="Arial"/>
          <w:b/>
        </w:rPr>
        <w:t>3.1 OBVEZNE OSNOVE ZA ISKLJUČENJE GOSPODARSKOG SUBJEKTA</w:t>
      </w:r>
    </w:p>
    <w:p w:rsidR="00432E03" w:rsidRDefault="00432E03" w:rsidP="00202E22">
      <w:pPr>
        <w:jc w:val="both"/>
        <w:rPr>
          <w:rFonts w:ascii="Arial" w:hAnsi="Arial" w:cs="Arial"/>
        </w:rPr>
      </w:pPr>
    </w:p>
    <w:p w:rsidR="00C23850" w:rsidRDefault="00DD4D78" w:rsidP="00202E22">
      <w:pPr>
        <w:jc w:val="both"/>
        <w:rPr>
          <w:rFonts w:ascii="Arial" w:hAnsi="Arial" w:cs="Arial"/>
        </w:rPr>
      </w:pPr>
      <w:r w:rsidRPr="00DD4D78">
        <w:rPr>
          <w:rFonts w:ascii="Arial" w:hAnsi="Arial" w:cs="Arial"/>
          <w:highlight w:val="lightGray"/>
        </w:rPr>
        <w:t>3</w:t>
      </w:r>
      <w:r w:rsidR="00C23850" w:rsidRPr="00DD4D78">
        <w:rPr>
          <w:rFonts w:ascii="Arial" w:hAnsi="Arial" w:cs="Arial"/>
          <w:highlight w:val="lightGray"/>
        </w:rPr>
        <w:t>.1</w:t>
      </w:r>
      <w:r w:rsidRPr="00DD4D78">
        <w:rPr>
          <w:rFonts w:ascii="Arial" w:hAnsi="Arial" w:cs="Arial"/>
          <w:highlight w:val="lightGray"/>
        </w:rPr>
        <w:t>.1</w:t>
      </w:r>
      <w:r w:rsidR="00C23850">
        <w:rPr>
          <w:rFonts w:ascii="Arial" w:hAnsi="Arial" w:cs="Arial"/>
        </w:rPr>
        <w:t xml:space="preserve"> Sukladno odredbi članka 251. ZJN 2016. javni naručitelj obvezan je isključiti gospodarskog subjekta iz postupka javne nabave ako u bilo kojem trenutku tijekom postupka javne nabave utvrdi da: </w:t>
      </w:r>
    </w:p>
    <w:p w:rsidR="00C23850" w:rsidRDefault="00C23850" w:rsidP="00202E22">
      <w:pPr>
        <w:jc w:val="both"/>
        <w:rPr>
          <w:rFonts w:ascii="Arial" w:hAnsi="Arial" w:cs="Arial"/>
        </w:rPr>
      </w:pPr>
    </w:p>
    <w:p w:rsidR="00C23850" w:rsidRPr="008604E0" w:rsidRDefault="00C23850" w:rsidP="00202E22">
      <w:pPr>
        <w:pStyle w:val="box453040"/>
        <w:spacing w:before="0" w:beforeAutospacing="0" w:after="48" w:afterAutospacing="0"/>
        <w:ind w:firstLine="408"/>
        <w:jc w:val="both"/>
        <w:textAlignment w:val="baseline"/>
        <w:rPr>
          <w:rFonts w:ascii="Arial" w:hAnsi="Arial" w:cs="Arial"/>
          <w:color w:val="231F20"/>
        </w:rPr>
      </w:pPr>
      <w:r w:rsidRPr="008604E0">
        <w:rPr>
          <w:rFonts w:ascii="Arial" w:hAnsi="Arial" w:cs="Arial"/>
        </w:rPr>
        <w:t xml:space="preserve"> </w:t>
      </w:r>
      <w:r w:rsidRPr="008604E0">
        <w:rPr>
          <w:rFonts w:ascii="Arial" w:hAnsi="Arial" w:cs="Arial"/>
          <w:color w:val="231F20"/>
        </w:rPr>
        <w:t xml:space="preserve">1. je gospodarski subjekt koji ima poslovni </w:t>
      </w:r>
      <w:proofErr w:type="spellStart"/>
      <w:r w:rsidRPr="008604E0">
        <w:rPr>
          <w:rFonts w:ascii="Arial" w:hAnsi="Arial" w:cs="Arial"/>
          <w:color w:val="231F20"/>
        </w:rPr>
        <w:t>nastan</w:t>
      </w:r>
      <w:proofErr w:type="spellEnd"/>
      <w:r w:rsidRPr="008604E0">
        <w:rPr>
          <w:rFonts w:ascii="Arial" w:hAnsi="Arial" w:cs="Arial"/>
          <w:color w:val="231F20"/>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rsidR="00C23850" w:rsidRPr="008604E0" w:rsidRDefault="00C23850" w:rsidP="00202E22">
      <w:pPr>
        <w:pStyle w:val="box453040"/>
        <w:spacing w:before="0" w:beforeAutospacing="0" w:after="48" w:afterAutospacing="0"/>
        <w:ind w:firstLine="408"/>
        <w:jc w:val="both"/>
        <w:textAlignment w:val="baseline"/>
        <w:rPr>
          <w:rFonts w:ascii="Arial" w:hAnsi="Arial" w:cs="Arial"/>
          <w:color w:val="231F20"/>
        </w:rPr>
      </w:pPr>
      <w:r w:rsidRPr="008604E0">
        <w:rPr>
          <w:rFonts w:ascii="Arial" w:hAnsi="Arial" w:cs="Arial"/>
          <w:color w:val="231F20"/>
        </w:rPr>
        <w:t>a) sudjelovanje u zločinačkoj organizaciji, na temelju</w:t>
      </w:r>
    </w:p>
    <w:p w:rsidR="00C23850" w:rsidRPr="008604E0" w:rsidRDefault="00C23850" w:rsidP="00202E22">
      <w:pPr>
        <w:pStyle w:val="box453040"/>
        <w:spacing w:before="0" w:beforeAutospacing="0" w:after="48" w:afterAutospacing="0"/>
        <w:jc w:val="both"/>
        <w:textAlignment w:val="baseline"/>
        <w:rPr>
          <w:rFonts w:ascii="Arial" w:hAnsi="Arial" w:cs="Arial"/>
          <w:color w:val="231F20"/>
        </w:rPr>
      </w:pPr>
      <w:r w:rsidRPr="008604E0">
        <w:rPr>
          <w:rFonts w:ascii="Arial" w:hAnsi="Arial" w:cs="Arial"/>
          <w:color w:val="231F20"/>
        </w:rPr>
        <w:t>– članka 328. (zločinačko udruženje) i članka 329. (počinjenje kaznenog djela u sastavu zločinačkog udruženja) Kaznenog zakona</w:t>
      </w:r>
    </w:p>
    <w:p w:rsidR="00C23850" w:rsidRPr="008604E0" w:rsidRDefault="00C23850" w:rsidP="00202E22">
      <w:pPr>
        <w:pStyle w:val="box453040"/>
        <w:spacing w:before="0" w:beforeAutospacing="0" w:after="48" w:afterAutospacing="0"/>
        <w:jc w:val="both"/>
        <w:textAlignment w:val="baseline"/>
        <w:rPr>
          <w:rFonts w:ascii="Arial" w:hAnsi="Arial" w:cs="Arial"/>
          <w:color w:val="231F20"/>
        </w:rPr>
      </w:pPr>
      <w:r w:rsidRPr="008604E0">
        <w:rPr>
          <w:rFonts w:ascii="Arial" w:hAnsi="Arial" w:cs="Arial"/>
          <w:color w:val="231F20"/>
        </w:rPr>
        <w:t>– članka 333. (udruživanje za počinjenje kaznenih djela), iz Kaznenog zakona (»Narodne novine«, br. 110/97., 27/98., 50/00., 129/00., 51/01., 111/03., 190/03., 105/04., 84/05., 71/06., 110/07., 152/08., 57/11., 77/11. i 143/12.)</w:t>
      </w:r>
    </w:p>
    <w:p w:rsidR="00C23850" w:rsidRPr="008604E0" w:rsidRDefault="00C23850" w:rsidP="00202E22">
      <w:pPr>
        <w:pStyle w:val="box453040"/>
        <w:spacing w:before="0" w:beforeAutospacing="0" w:after="48" w:afterAutospacing="0"/>
        <w:ind w:firstLine="408"/>
        <w:jc w:val="both"/>
        <w:textAlignment w:val="baseline"/>
        <w:rPr>
          <w:rFonts w:ascii="Arial" w:hAnsi="Arial" w:cs="Arial"/>
          <w:color w:val="231F20"/>
        </w:rPr>
      </w:pPr>
      <w:r w:rsidRPr="008604E0">
        <w:rPr>
          <w:rFonts w:ascii="Arial" w:hAnsi="Arial" w:cs="Arial"/>
          <w:color w:val="231F20"/>
        </w:rPr>
        <w:t>b) korupciju, na temelju</w:t>
      </w:r>
    </w:p>
    <w:p w:rsidR="00C23850" w:rsidRPr="008604E0" w:rsidRDefault="00C23850" w:rsidP="00202E22">
      <w:pPr>
        <w:pStyle w:val="box453040"/>
        <w:spacing w:before="0" w:beforeAutospacing="0" w:after="48" w:afterAutospacing="0"/>
        <w:jc w:val="both"/>
        <w:textAlignment w:val="baseline"/>
        <w:rPr>
          <w:rFonts w:ascii="Arial" w:hAnsi="Arial" w:cs="Arial"/>
          <w:color w:val="231F20"/>
        </w:rPr>
      </w:pPr>
      <w:r w:rsidRPr="008604E0">
        <w:rPr>
          <w:rFonts w:ascii="Arial" w:hAnsi="Arial" w:cs="Arial"/>
          <w:color w:val="231F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C23850" w:rsidRPr="008604E0" w:rsidRDefault="00C23850" w:rsidP="00202E22">
      <w:pPr>
        <w:pStyle w:val="box453040"/>
        <w:spacing w:before="0" w:beforeAutospacing="0" w:after="48" w:afterAutospacing="0"/>
        <w:jc w:val="both"/>
        <w:textAlignment w:val="baseline"/>
        <w:rPr>
          <w:rFonts w:ascii="Arial" w:hAnsi="Arial" w:cs="Arial"/>
          <w:color w:val="231F20"/>
        </w:rPr>
      </w:pPr>
      <w:r w:rsidRPr="008604E0">
        <w:rPr>
          <w:rFonts w:ascii="Arial" w:hAnsi="Arial" w:cs="Arial"/>
          <w:color w:val="231F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C23850" w:rsidRPr="008604E0" w:rsidRDefault="00C23850" w:rsidP="00202E22">
      <w:pPr>
        <w:pStyle w:val="box453040"/>
        <w:spacing w:before="0" w:beforeAutospacing="0" w:after="48" w:afterAutospacing="0"/>
        <w:ind w:firstLine="408"/>
        <w:jc w:val="both"/>
        <w:textAlignment w:val="baseline"/>
        <w:rPr>
          <w:rFonts w:ascii="Arial" w:hAnsi="Arial" w:cs="Arial"/>
          <w:color w:val="231F20"/>
        </w:rPr>
      </w:pPr>
      <w:r w:rsidRPr="008604E0">
        <w:rPr>
          <w:rFonts w:ascii="Arial" w:hAnsi="Arial" w:cs="Arial"/>
          <w:color w:val="231F20"/>
        </w:rPr>
        <w:t>c) prijevaru, na temelju</w:t>
      </w:r>
    </w:p>
    <w:p w:rsidR="00C23850" w:rsidRPr="008604E0" w:rsidRDefault="00C23850" w:rsidP="00202E22">
      <w:pPr>
        <w:pStyle w:val="box453040"/>
        <w:spacing w:before="0" w:beforeAutospacing="0" w:after="48" w:afterAutospacing="0"/>
        <w:jc w:val="both"/>
        <w:textAlignment w:val="baseline"/>
        <w:rPr>
          <w:rFonts w:ascii="Arial" w:hAnsi="Arial" w:cs="Arial"/>
          <w:color w:val="231F20"/>
        </w:rPr>
      </w:pPr>
      <w:r w:rsidRPr="008604E0">
        <w:rPr>
          <w:rFonts w:ascii="Arial" w:hAnsi="Arial" w:cs="Arial"/>
          <w:color w:val="231F20"/>
        </w:rPr>
        <w:t>– članka 236. (prijevara), članka 247. (prijevara u gospodarskom poslovanju), članka 256. (utaja poreza ili carine) i članka 258. (subvencijska prijevara) Kaznenog zakona</w:t>
      </w:r>
    </w:p>
    <w:p w:rsidR="00C23850" w:rsidRPr="008604E0" w:rsidRDefault="00C23850" w:rsidP="00202E22">
      <w:pPr>
        <w:pStyle w:val="box453040"/>
        <w:spacing w:before="0" w:beforeAutospacing="0" w:after="48" w:afterAutospacing="0"/>
        <w:jc w:val="both"/>
        <w:textAlignment w:val="baseline"/>
        <w:rPr>
          <w:rFonts w:ascii="Arial" w:hAnsi="Arial" w:cs="Arial"/>
          <w:color w:val="231F20"/>
        </w:rPr>
      </w:pPr>
      <w:r w:rsidRPr="008604E0">
        <w:rPr>
          <w:rFonts w:ascii="Arial" w:hAnsi="Arial" w:cs="Arial"/>
          <w:color w:val="231F20"/>
        </w:rPr>
        <w:t>– članka 224. (prijevara), članka 293. (prijevara u gospodarskom poslovanju) i članka 286. (utaja poreza i drugih davanja) iz Kaznenog zakona (»Narodne novine«, br. 110/97., 27/98., 50/00., 129/00., 51/01., 111/03., 190/03., 105/04., 84/05., 71/06., 110/07., 152/08., 57/11., 77/11. i 143/12.)</w:t>
      </w:r>
    </w:p>
    <w:p w:rsidR="00C23850" w:rsidRPr="008604E0" w:rsidRDefault="00C23850" w:rsidP="00202E22">
      <w:pPr>
        <w:pStyle w:val="box453040"/>
        <w:spacing w:before="0" w:beforeAutospacing="0" w:after="48" w:afterAutospacing="0"/>
        <w:ind w:firstLine="408"/>
        <w:jc w:val="both"/>
        <w:textAlignment w:val="baseline"/>
        <w:rPr>
          <w:rFonts w:ascii="Arial" w:hAnsi="Arial" w:cs="Arial"/>
          <w:color w:val="231F20"/>
        </w:rPr>
      </w:pPr>
      <w:r w:rsidRPr="008604E0">
        <w:rPr>
          <w:rFonts w:ascii="Arial" w:hAnsi="Arial" w:cs="Arial"/>
          <w:color w:val="231F20"/>
        </w:rPr>
        <w:t>d) terorizam ili kaznena djela povezana s terorističkim aktivnostima, na temelju</w:t>
      </w:r>
    </w:p>
    <w:p w:rsidR="00C23850" w:rsidRPr="008604E0" w:rsidRDefault="00C23850" w:rsidP="00202E22">
      <w:pPr>
        <w:pStyle w:val="box453040"/>
        <w:spacing w:before="0" w:beforeAutospacing="0" w:after="48" w:afterAutospacing="0"/>
        <w:jc w:val="both"/>
        <w:textAlignment w:val="baseline"/>
        <w:rPr>
          <w:rFonts w:ascii="Arial" w:hAnsi="Arial" w:cs="Arial"/>
          <w:color w:val="231F20"/>
        </w:rPr>
      </w:pPr>
      <w:r w:rsidRPr="008604E0">
        <w:rPr>
          <w:rFonts w:ascii="Arial" w:hAnsi="Arial" w:cs="Arial"/>
          <w:color w:val="231F20"/>
        </w:rPr>
        <w:t>– članka 97. (terorizam), članka 99. (javno poticanje na terorizam), članka 100. (novačenje za terorizam), članka 101. (obuka za terorizam) i članka 102. (terorističko udruženje) Kaznenog zakona</w:t>
      </w:r>
    </w:p>
    <w:p w:rsidR="00C23850" w:rsidRPr="008604E0" w:rsidRDefault="00C23850" w:rsidP="00202E22">
      <w:pPr>
        <w:pStyle w:val="box453040"/>
        <w:spacing w:before="0" w:beforeAutospacing="0" w:after="48" w:afterAutospacing="0"/>
        <w:jc w:val="both"/>
        <w:textAlignment w:val="baseline"/>
        <w:rPr>
          <w:rFonts w:ascii="Arial" w:hAnsi="Arial" w:cs="Arial"/>
          <w:color w:val="231F20"/>
        </w:rPr>
      </w:pPr>
      <w:r w:rsidRPr="008604E0">
        <w:rPr>
          <w:rFonts w:ascii="Arial" w:hAnsi="Arial" w:cs="Arial"/>
          <w:color w:val="231F20"/>
        </w:rPr>
        <w:t xml:space="preserve">– članka 169. (terorizam), članka 169.a (javno poticanje na terorizam) i članka 169.b (novačenje i obuka za terorizam) iz Kaznenog zakona (»Narodne novine«, br. 110/97., </w:t>
      </w:r>
      <w:r w:rsidRPr="008604E0">
        <w:rPr>
          <w:rFonts w:ascii="Arial" w:hAnsi="Arial" w:cs="Arial"/>
          <w:color w:val="231F20"/>
        </w:rPr>
        <w:lastRenderedPageBreak/>
        <w:t>27/98., 50/00., 129/00., 51/01., 111/03., 190/03., 105/04., 84/05., 71/06., 110/07., 152/08., 57/11., 77/11. i 143/12.)</w:t>
      </w:r>
    </w:p>
    <w:p w:rsidR="00C23850" w:rsidRPr="008604E0" w:rsidRDefault="00C23850" w:rsidP="00202E22">
      <w:pPr>
        <w:pStyle w:val="box453040"/>
        <w:spacing w:before="0" w:beforeAutospacing="0" w:after="48" w:afterAutospacing="0"/>
        <w:ind w:firstLine="408"/>
        <w:jc w:val="both"/>
        <w:textAlignment w:val="baseline"/>
        <w:rPr>
          <w:rFonts w:ascii="Arial" w:hAnsi="Arial" w:cs="Arial"/>
          <w:color w:val="231F20"/>
        </w:rPr>
      </w:pPr>
      <w:r w:rsidRPr="008604E0">
        <w:rPr>
          <w:rFonts w:ascii="Arial" w:hAnsi="Arial" w:cs="Arial"/>
          <w:color w:val="231F20"/>
        </w:rPr>
        <w:t>e) pranje novca ili financiranje terorizma, na temelju</w:t>
      </w:r>
    </w:p>
    <w:p w:rsidR="00C23850" w:rsidRPr="008604E0" w:rsidRDefault="00C23850" w:rsidP="00202E22">
      <w:pPr>
        <w:pStyle w:val="box453040"/>
        <w:spacing w:before="0" w:beforeAutospacing="0" w:after="48" w:afterAutospacing="0"/>
        <w:jc w:val="both"/>
        <w:textAlignment w:val="baseline"/>
        <w:rPr>
          <w:rFonts w:ascii="Arial" w:hAnsi="Arial" w:cs="Arial"/>
          <w:color w:val="231F20"/>
        </w:rPr>
      </w:pPr>
      <w:r w:rsidRPr="008604E0">
        <w:rPr>
          <w:rFonts w:ascii="Arial" w:hAnsi="Arial" w:cs="Arial"/>
          <w:color w:val="231F20"/>
        </w:rPr>
        <w:t>– članka 98. (financiranje terorizma) i članka 265. (pranje novca) Kaznenog zakona</w:t>
      </w:r>
    </w:p>
    <w:p w:rsidR="00C23850" w:rsidRPr="008604E0" w:rsidRDefault="00C23850" w:rsidP="00202E22">
      <w:pPr>
        <w:pStyle w:val="box453040"/>
        <w:spacing w:before="0" w:beforeAutospacing="0" w:after="48" w:afterAutospacing="0"/>
        <w:jc w:val="both"/>
        <w:textAlignment w:val="baseline"/>
        <w:rPr>
          <w:rFonts w:ascii="Arial" w:hAnsi="Arial" w:cs="Arial"/>
          <w:color w:val="231F20"/>
        </w:rPr>
      </w:pPr>
      <w:r w:rsidRPr="008604E0">
        <w:rPr>
          <w:rFonts w:ascii="Arial" w:hAnsi="Arial" w:cs="Arial"/>
          <w:color w:val="231F20"/>
        </w:rPr>
        <w:t>– članka 279. (pranje novca) iz Kaznenog zakona (»Narodne novine«, br. 110/97., 27/98., 50/00., 129/00., 51/01., 111/03., 190/03., 105/04., 84/05., 71/06., 110/07., 152/08., 57/11., 77/11. i 143/12.)</w:t>
      </w:r>
    </w:p>
    <w:p w:rsidR="00C23850" w:rsidRPr="008604E0" w:rsidRDefault="00C23850" w:rsidP="00202E22">
      <w:pPr>
        <w:pStyle w:val="box453040"/>
        <w:spacing w:before="0" w:beforeAutospacing="0" w:after="48" w:afterAutospacing="0"/>
        <w:ind w:firstLine="408"/>
        <w:jc w:val="both"/>
        <w:textAlignment w:val="baseline"/>
        <w:rPr>
          <w:rFonts w:ascii="Arial" w:hAnsi="Arial" w:cs="Arial"/>
          <w:color w:val="231F20"/>
        </w:rPr>
      </w:pPr>
      <w:r w:rsidRPr="008604E0">
        <w:rPr>
          <w:rFonts w:ascii="Arial" w:hAnsi="Arial" w:cs="Arial"/>
          <w:color w:val="231F20"/>
        </w:rPr>
        <w:t>f) dječji rad ili druge oblike trgovanja ljudima, na temelju</w:t>
      </w:r>
    </w:p>
    <w:p w:rsidR="00C23850" w:rsidRPr="008604E0" w:rsidRDefault="00C23850" w:rsidP="00202E22">
      <w:pPr>
        <w:pStyle w:val="box453040"/>
        <w:spacing w:before="0" w:beforeAutospacing="0" w:after="48" w:afterAutospacing="0"/>
        <w:jc w:val="both"/>
        <w:textAlignment w:val="baseline"/>
        <w:rPr>
          <w:rFonts w:ascii="Arial" w:hAnsi="Arial" w:cs="Arial"/>
          <w:color w:val="231F20"/>
        </w:rPr>
      </w:pPr>
      <w:r w:rsidRPr="008604E0">
        <w:rPr>
          <w:rFonts w:ascii="Arial" w:hAnsi="Arial" w:cs="Arial"/>
          <w:color w:val="231F20"/>
        </w:rPr>
        <w:t>– članka 106. (trgovanje ljudima) Kaznenog zakona</w:t>
      </w:r>
    </w:p>
    <w:p w:rsidR="00C23850" w:rsidRPr="008604E0" w:rsidRDefault="00C23850" w:rsidP="00202E22">
      <w:pPr>
        <w:pStyle w:val="box453040"/>
        <w:spacing w:before="0" w:beforeAutospacing="0" w:after="48" w:afterAutospacing="0"/>
        <w:jc w:val="both"/>
        <w:textAlignment w:val="baseline"/>
        <w:rPr>
          <w:rFonts w:ascii="Arial" w:hAnsi="Arial" w:cs="Arial"/>
          <w:color w:val="231F20"/>
        </w:rPr>
      </w:pPr>
      <w:r w:rsidRPr="008604E0">
        <w:rPr>
          <w:rFonts w:ascii="Arial" w:hAnsi="Arial" w:cs="Arial"/>
          <w:color w:val="231F20"/>
        </w:rPr>
        <w:t>– članka 175. (trgovanje ljudima i ropstvo) iz Kaznenog zakona (»Narodne novine«, br. 110/97., 27/98., 50/00., 129/00., 51/01., 111/03., 190/03., 105/04., 84/05., 71/06., 110/07., 152/08., 57/11., 77/11. i 143/12.), ili</w:t>
      </w:r>
    </w:p>
    <w:p w:rsidR="00C23850" w:rsidRPr="008604E0" w:rsidRDefault="00C23850" w:rsidP="00202E22">
      <w:pPr>
        <w:pStyle w:val="box453040"/>
        <w:spacing w:before="0" w:beforeAutospacing="0" w:after="48" w:afterAutospacing="0"/>
        <w:ind w:firstLine="408"/>
        <w:jc w:val="both"/>
        <w:textAlignment w:val="baseline"/>
        <w:rPr>
          <w:rFonts w:ascii="Arial" w:hAnsi="Arial" w:cs="Arial"/>
          <w:color w:val="231F20"/>
        </w:rPr>
      </w:pPr>
    </w:p>
    <w:p w:rsidR="00C23850" w:rsidRDefault="00C23850" w:rsidP="00202E22">
      <w:pPr>
        <w:pStyle w:val="box453040"/>
        <w:spacing w:before="0" w:beforeAutospacing="0" w:after="48" w:afterAutospacing="0"/>
        <w:ind w:firstLine="408"/>
        <w:jc w:val="both"/>
        <w:textAlignment w:val="baseline"/>
        <w:rPr>
          <w:rFonts w:ascii="Arial" w:hAnsi="Arial" w:cs="Arial"/>
          <w:color w:val="231F20"/>
        </w:rPr>
      </w:pPr>
      <w:r w:rsidRPr="008604E0">
        <w:rPr>
          <w:rFonts w:ascii="Arial" w:hAnsi="Arial" w:cs="Arial"/>
          <w:color w:val="231F20"/>
        </w:rPr>
        <w:t xml:space="preserve">2. je gospodarski subjekt koji nema poslovni </w:t>
      </w:r>
      <w:proofErr w:type="spellStart"/>
      <w:r w:rsidRPr="008604E0">
        <w:rPr>
          <w:rFonts w:ascii="Arial" w:hAnsi="Arial" w:cs="Arial"/>
          <w:color w:val="231F20"/>
        </w:rPr>
        <w:t>nastan</w:t>
      </w:r>
      <w:proofErr w:type="spellEnd"/>
      <w:r w:rsidRPr="008604E0">
        <w:rPr>
          <w:rFonts w:ascii="Arial" w:hAnsi="Arial" w:cs="Arial"/>
          <w:color w:val="231F20"/>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8604E0">
        <w:rPr>
          <w:rFonts w:ascii="Arial" w:hAnsi="Arial" w:cs="Arial"/>
          <w:color w:val="231F20"/>
        </w:rPr>
        <w:t>podtočaka</w:t>
      </w:r>
      <w:proofErr w:type="spellEnd"/>
      <w:r w:rsidRPr="008604E0">
        <w:rPr>
          <w:rFonts w:ascii="Arial" w:hAnsi="Arial" w:cs="Arial"/>
          <w:color w:val="231F20"/>
        </w:rPr>
        <w:t xml:space="preserve"> od a) do f) ovoga stavka i za odgovarajuća kaznena djela koja, prema nacionalnim propisima države poslovnog </w:t>
      </w:r>
      <w:proofErr w:type="spellStart"/>
      <w:r w:rsidRPr="008604E0">
        <w:rPr>
          <w:rFonts w:ascii="Arial" w:hAnsi="Arial" w:cs="Arial"/>
          <w:color w:val="231F20"/>
        </w:rPr>
        <w:t>nastana</w:t>
      </w:r>
      <w:proofErr w:type="spellEnd"/>
      <w:r w:rsidRPr="008604E0">
        <w:rPr>
          <w:rFonts w:ascii="Arial" w:hAnsi="Arial" w:cs="Arial"/>
          <w:color w:val="231F20"/>
        </w:rPr>
        <w:t xml:space="preserve"> gospodarskog subjekta, odnosno države čiji je osoba državljanin, obuhvaćaju razloge za isključenje iz članka 57. stavka 1. točaka od (a) do (f) Direktive 2014/24/EU.</w:t>
      </w:r>
    </w:p>
    <w:p w:rsidR="00C23850" w:rsidRDefault="00C23850" w:rsidP="00202E22">
      <w:pPr>
        <w:pStyle w:val="box453040"/>
        <w:spacing w:before="0" w:beforeAutospacing="0" w:after="48" w:afterAutospacing="0"/>
        <w:jc w:val="both"/>
        <w:textAlignment w:val="baseline"/>
        <w:rPr>
          <w:rFonts w:ascii="Arial" w:hAnsi="Arial" w:cs="Arial"/>
          <w:color w:val="231F20"/>
        </w:rPr>
      </w:pPr>
    </w:p>
    <w:p w:rsidR="00C23850" w:rsidRDefault="00C23850" w:rsidP="00202E22">
      <w:pPr>
        <w:pStyle w:val="box453040"/>
        <w:spacing w:before="0" w:beforeAutospacing="0" w:after="48" w:afterAutospacing="0"/>
        <w:jc w:val="both"/>
        <w:textAlignment w:val="baseline"/>
        <w:rPr>
          <w:rFonts w:ascii="Arial" w:hAnsi="Arial" w:cs="Arial"/>
          <w:color w:val="231F20"/>
        </w:rPr>
      </w:pPr>
      <w:r>
        <w:rPr>
          <w:rFonts w:ascii="Arial" w:hAnsi="Arial" w:cs="Arial"/>
          <w:color w:val="231F20"/>
        </w:rPr>
        <w:t>Za potrebe utvrđivanja gore</w:t>
      </w:r>
      <w:r w:rsidR="00DD2193">
        <w:rPr>
          <w:rFonts w:ascii="Arial" w:hAnsi="Arial" w:cs="Arial"/>
          <w:color w:val="231F20"/>
        </w:rPr>
        <w:t xml:space="preserve"> navedenih okolnosti (točka 3.1.1.</w:t>
      </w:r>
      <w:r>
        <w:rPr>
          <w:rFonts w:ascii="Arial" w:hAnsi="Arial" w:cs="Arial"/>
          <w:color w:val="231F20"/>
        </w:rPr>
        <w:t>) gospodarski subjekt u ponudi dostavlja ispunjeni obrazac Europske jedinstvene dokumentacije o nabavi (dalje ESPD) i to: Dio III. Osnove za isključenje, Odjeljak A: Osnove povezane s kaznenim presudama za sve gospodarske subjekte u ponudi</w:t>
      </w:r>
      <w:r w:rsidR="005C0196">
        <w:rPr>
          <w:rFonts w:ascii="Arial" w:hAnsi="Arial" w:cs="Arial"/>
          <w:color w:val="231F20"/>
        </w:rPr>
        <w:t xml:space="preserve"> zasebno, osim za </w:t>
      </w:r>
      <w:proofErr w:type="spellStart"/>
      <w:r w:rsidR="005C0196">
        <w:rPr>
          <w:rFonts w:ascii="Arial" w:hAnsi="Arial" w:cs="Arial"/>
          <w:color w:val="231F20"/>
        </w:rPr>
        <w:t>podugovaratelja</w:t>
      </w:r>
      <w:proofErr w:type="spellEnd"/>
      <w:r w:rsidR="005C0196">
        <w:rPr>
          <w:rFonts w:ascii="Arial" w:hAnsi="Arial" w:cs="Arial"/>
          <w:color w:val="231F20"/>
        </w:rPr>
        <w:t xml:space="preserve"> na čiju se sposobnost gospodarski subjekt ne oslanja</w:t>
      </w:r>
      <w:r>
        <w:rPr>
          <w:rFonts w:ascii="Arial" w:hAnsi="Arial" w:cs="Arial"/>
          <w:color w:val="231F20"/>
        </w:rPr>
        <w:t xml:space="preserve">. </w:t>
      </w:r>
    </w:p>
    <w:p w:rsidR="00C23850" w:rsidRDefault="00C23850" w:rsidP="00202E22">
      <w:pPr>
        <w:pStyle w:val="box453040"/>
        <w:spacing w:before="0" w:beforeAutospacing="0" w:after="48" w:afterAutospacing="0"/>
        <w:jc w:val="both"/>
        <w:textAlignment w:val="baseline"/>
        <w:rPr>
          <w:rFonts w:ascii="Arial" w:hAnsi="Arial" w:cs="Arial"/>
          <w:color w:val="231F20"/>
        </w:rPr>
      </w:pPr>
    </w:p>
    <w:p w:rsidR="00C23850" w:rsidRDefault="00C23850" w:rsidP="00202E22">
      <w:pPr>
        <w:pStyle w:val="box453040"/>
        <w:spacing w:before="0" w:beforeAutospacing="0" w:after="48" w:afterAutospacing="0"/>
        <w:jc w:val="both"/>
        <w:textAlignment w:val="baseline"/>
        <w:rPr>
          <w:rFonts w:ascii="Arial" w:hAnsi="Arial" w:cs="Arial"/>
          <w:color w:val="231F20"/>
        </w:rPr>
      </w:pPr>
      <w:r>
        <w:rPr>
          <w:rFonts w:ascii="Arial" w:hAnsi="Arial" w:cs="Arial"/>
          <w:color w:val="231F20"/>
        </w:rPr>
        <w:t xml:space="preserve">Naručitelj može u bilo kojem trenutku tijekom postupka javne nabave provjeriti informacije navedene u ESPD obrascu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hrvatskom jeziku. </w:t>
      </w:r>
    </w:p>
    <w:p w:rsidR="00C23850" w:rsidRDefault="00C23850" w:rsidP="00202E22">
      <w:pPr>
        <w:pStyle w:val="box453040"/>
        <w:spacing w:before="0" w:beforeAutospacing="0" w:after="48" w:afterAutospacing="0"/>
        <w:jc w:val="both"/>
        <w:textAlignment w:val="baseline"/>
        <w:rPr>
          <w:rFonts w:ascii="Arial" w:hAnsi="Arial" w:cs="Arial"/>
          <w:color w:val="231F20"/>
        </w:rPr>
      </w:pPr>
    </w:p>
    <w:p w:rsidR="00C23850" w:rsidRDefault="00C23850" w:rsidP="00202E22">
      <w:pPr>
        <w:pStyle w:val="box453040"/>
        <w:spacing w:before="0" w:beforeAutospacing="0" w:after="48" w:afterAutospacing="0"/>
        <w:jc w:val="both"/>
        <w:textAlignment w:val="baseline"/>
        <w:rPr>
          <w:rFonts w:ascii="Arial" w:hAnsi="Arial" w:cs="Arial"/>
          <w:color w:val="231F20"/>
        </w:rPr>
      </w:pPr>
      <w:r>
        <w:rPr>
          <w:rFonts w:ascii="Arial" w:hAnsi="Arial" w:cs="Arial"/>
          <w:color w:val="231F20"/>
        </w:rPr>
        <w:t>Ako se ne može obaviti provjera ili ishoditi potvrda sukladno gore n</w:t>
      </w:r>
      <w:r w:rsidR="009D12B7">
        <w:rPr>
          <w:rFonts w:ascii="Arial" w:hAnsi="Arial" w:cs="Arial"/>
          <w:color w:val="231F20"/>
        </w:rPr>
        <w:t xml:space="preserve">avedenom, javni naručitelj će </w:t>
      </w:r>
      <w:r w:rsidR="00360D0D">
        <w:rPr>
          <w:rFonts w:ascii="Arial" w:hAnsi="Arial" w:cs="Arial"/>
          <w:color w:val="231F20"/>
        </w:rPr>
        <w:t xml:space="preserve">prije donošenja odluke o odabiru </w:t>
      </w:r>
      <w:r>
        <w:rPr>
          <w:rFonts w:ascii="Arial" w:hAnsi="Arial" w:cs="Arial"/>
          <w:color w:val="231F20"/>
        </w:rPr>
        <w:t>zahtijevati od gospodarskog subjekta</w:t>
      </w:r>
      <w:r w:rsidR="009D12B7">
        <w:rPr>
          <w:rFonts w:ascii="Arial" w:hAnsi="Arial" w:cs="Arial"/>
          <w:color w:val="231F20"/>
        </w:rPr>
        <w:t xml:space="preserve"> koji je dostavio ekonomski najpovoljniju ponudu</w:t>
      </w:r>
      <w:r>
        <w:rPr>
          <w:rFonts w:ascii="Arial" w:hAnsi="Arial" w:cs="Arial"/>
          <w:color w:val="231F20"/>
        </w:rPr>
        <w:t xml:space="preserve"> da u primjerenom roku, ne kraćem od pet dana, dostavi sve ili dio popratnih dokumenata ili dokaza.</w:t>
      </w:r>
    </w:p>
    <w:p w:rsidR="00C23850" w:rsidRDefault="00C23850" w:rsidP="00202E22">
      <w:pPr>
        <w:pStyle w:val="box453040"/>
        <w:spacing w:before="0" w:beforeAutospacing="0" w:after="48" w:afterAutospacing="0"/>
        <w:jc w:val="both"/>
        <w:textAlignment w:val="baseline"/>
        <w:rPr>
          <w:rFonts w:ascii="Arial" w:hAnsi="Arial" w:cs="Arial"/>
          <w:color w:val="231F20"/>
        </w:rPr>
      </w:pPr>
    </w:p>
    <w:p w:rsidR="00C23850" w:rsidRDefault="00C23850" w:rsidP="00202E22">
      <w:pPr>
        <w:pStyle w:val="box453040"/>
        <w:spacing w:before="0" w:beforeAutospacing="0" w:after="48" w:afterAutospacing="0"/>
        <w:jc w:val="both"/>
        <w:textAlignment w:val="baseline"/>
        <w:rPr>
          <w:rFonts w:ascii="Arial" w:hAnsi="Arial" w:cs="Arial"/>
          <w:color w:val="231F20"/>
        </w:rPr>
      </w:pPr>
      <w:r>
        <w:rPr>
          <w:rFonts w:ascii="Arial" w:hAnsi="Arial" w:cs="Arial"/>
          <w:color w:val="231F20"/>
        </w:rPr>
        <w:t xml:space="preserve">Kao dostatan dokaz da ne postoje osnove za isključenje iz </w:t>
      </w:r>
      <w:r w:rsidR="00BD13E3">
        <w:rPr>
          <w:rFonts w:ascii="Arial" w:hAnsi="Arial" w:cs="Arial"/>
          <w:color w:val="231F20"/>
        </w:rPr>
        <w:t>ove točke</w:t>
      </w:r>
      <w:r>
        <w:rPr>
          <w:rFonts w:ascii="Arial" w:hAnsi="Arial" w:cs="Arial"/>
          <w:color w:val="231F20"/>
        </w:rPr>
        <w:t xml:space="preserve"> Dokumentacije o nabavi Naručitelj će prihvatiti:</w:t>
      </w:r>
    </w:p>
    <w:p w:rsidR="00C23850" w:rsidRDefault="00C23850" w:rsidP="00202E22">
      <w:pPr>
        <w:pStyle w:val="box453040"/>
        <w:numPr>
          <w:ilvl w:val="0"/>
          <w:numId w:val="21"/>
        </w:numPr>
        <w:spacing w:before="0" w:beforeAutospacing="0" w:after="48" w:afterAutospacing="0"/>
        <w:jc w:val="both"/>
        <w:textAlignment w:val="baseline"/>
        <w:rPr>
          <w:rFonts w:ascii="Arial" w:hAnsi="Arial" w:cs="Arial"/>
          <w:color w:val="231F20"/>
        </w:rPr>
      </w:pPr>
      <w:r>
        <w:rPr>
          <w:rFonts w:ascii="Arial" w:hAnsi="Arial" w:cs="Arial"/>
          <w:color w:val="231F20"/>
        </w:rPr>
        <w:t xml:space="preserve">Izvadak iz kaznene evidencije ili dr. odgovarajućeg registra ili, </w:t>
      </w:r>
    </w:p>
    <w:p w:rsidR="00C23850" w:rsidRDefault="00C23850" w:rsidP="00202E22">
      <w:pPr>
        <w:pStyle w:val="box453040"/>
        <w:numPr>
          <w:ilvl w:val="0"/>
          <w:numId w:val="21"/>
        </w:numPr>
        <w:spacing w:before="0" w:beforeAutospacing="0" w:after="48" w:afterAutospacing="0"/>
        <w:jc w:val="both"/>
        <w:textAlignment w:val="baseline"/>
        <w:rPr>
          <w:rFonts w:ascii="Arial" w:hAnsi="Arial" w:cs="Arial"/>
          <w:color w:val="231F20"/>
        </w:rPr>
      </w:pPr>
      <w:r>
        <w:rPr>
          <w:rFonts w:ascii="Arial" w:hAnsi="Arial" w:cs="Arial"/>
          <w:color w:val="231F20"/>
        </w:rPr>
        <w:t xml:space="preserve">Jednakovrijedni dokument nadležne sudske ili upravne vlasti u državi poslovnog </w:t>
      </w:r>
      <w:proofErr w:type="spellStart"/>
      <w:r>
        <w:rPr>
          <w:rFonts w:ascii="Arial" w:hAnsi="Arial" w:cs="Arial"/>
          <w:color w:val="231F20"/>
        </w:rPr>
        <w:t>nastana</w:t>
      </w:r>
      <w:proofErr w:type="spellEnd"/>
      <w:r>
        <w:rPr>
          <w:rFonts w:ascii="Arial" w:hAnsi="Arial" w:cs="Arial"/>
          <w:color w:val="231F20"/>
        </w:rPr>
        <w:t xml:space="preserve"> gospodarskog subjekta, odnosno državi čiji je osoba državljanin.</w:t>
      </w:r>
    </w:p>
    <w:p w:rsidR="00C23850" w:rsidRDefault="00C23850" w:rsidP="00202E22">
      <w:pPr>
        <w:pStyle w:val="box453040"/>
        <w:spacing w:before="0" w:beforeAutospacing="0" w:after="48" w:afterAutospacing="0"/>
        <w:jc w:val="both"/>
        <w:textAlignment w:val="baseline"/>
        <w:rPr>
          <w:rFonts w:ascii="Arial" w:hAnsi="Arial" w:cs="Arial"/>
          <w:color w:val="231F20"/>
        </w:rPr>
      </w:pPr>
      <w:r>
        <w:rPr>
          <w:rFonts w:ascii="Arial" w:hAnsi="Arial" w:cs="Arial"/>
          <w:color w:val="231F20"/>
        </w:rPr>
        <w:lastRenderedPageBreak/>
        <w:t xml:space="preserve">Ako se u državi poslovnog </w:t>
      </w:r>
      <w:proofErr w:type="spellStart"/>
      <w:r>
        <w:rPr>
          <w:rFonts w:ascii="Arial" w:hAnsi="Arial" w:cs="Arial"/>
          <w:color w:val="231F20"/>
        </w:rPr>
        <w:t>nastana</w:t>
      </w:r>
      <w:proofErr w:type="spellEnd"/>
      <w:r>
        <w:rPr>
          <w:rFonts w:ascii="Arial" w:hAnsi="Arial" w:cs="Arial"/>
          <w:color w:val="231F20"/>
        </w:rPr>
        <w:t xml:space="preserve"> ponuditelja, odnosno državi čiji je osoba državljanin, ne izdaju gore navedeni dokumenti pod a) i b) ili ako ne obuhvaćaju sve </w:t>
      </w:r>
      <w:r w:rsidR="00DD2193">
        <w:rPr>
          <w:rFonts w:ascii="Arial" w:hAnsi="Arial" w:cs="Arial"/>
          <w:color w:val="231F20"/>
        </w:rPr>
        <w:t>okolnosti obuhvaćene točkom 3.1.1.</w:t>
      </w:r>
      <w:r>
        <w:rPr>
          <w:rFonts w:ascii="Arial" w:hAnsi="Arial" w:cs="Arial"/>
          <w:color w:val="231F20"/>
        </w:rPr>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Pr>
          <w:rFonts w:ascii="Arial" w:hAnsi="Arial" w:cs="Arial"/>
          <w:color w:val="231F20"/>
        </w:rPr>
        <w:t>nastana</w:t>
      </w:r>
      <w:proofErr w:type="spellEnd"/>
      <w:r>
        <w:rPr>
          <w:rFonts w:ascii="Arial" w:hAnsi="Arial" w:cs="Arial"/>
          <w:color w:val="231F20"/>
        </w:rPr>
        <w:t xml:space="preserve"> ponuditelja, odnosno čiji je osoba državljanin. </w:t>
      </w:r>
    </w:p>
    <w:p w:rsidR="009F57E2" w:rsidRDefault="009F57E2" w:rsidP="00202E22">
      <w:pPr>
        <w:pStyle w:val="box453040"/>
        <w:spacing w:before="0" w:beforeAutospacing="0" w:after="48" w:afterAutospacing="0"/>
        <w:jc w:val="both"/>
        <w:textAlignment w:val="baseline"/>
        <w:rPr>
          <w:rFonts w:ascii="Arial" w:hAnsi="Arial" w:cs="Arial"/>
          <w:color w:val="231F20"/>
        </w:rPr>
      </w:pPr>
    </w:p>
    <w:p w:rsidR="009F57E2" w:rsidRPr="00C86F23" w:rsidRDefault="009F57E2" w:rsidP="00202E22">
      <w:pPr>
        <w:tabs>
          <w:tab w:val="left" w:pos="1250"/>
        </w:tabs>
        <w:jc w:val="both"/>
        <w:rPr>
          <w:rFonts w:ascii="Arial" w:hAnsi="Arial" w:cs="Arial"/>
        </w:rPr>
      </w:pPr>
      <w:r w:rsidRPr="00C86F23">
        <w:rPr>
          <w:rFonts w:ascii="Arial" w:hAnsi="Arial" w:cs="Arial"/>
        </w:rPr>
        <w:t xml:space="preserve">Gospodarski subjekt koji ima poslovni </w:t>
      </w:r>
      <w:proofErr w:type="spellStart"/>
      <w:r w:rsidRPr="00C86F23">
        <w:rPr>
          <w:rFonts w:ascii="Arial" w:hAnsi="Arial" w:cs="Arial"/>
        </w:rPr>
        <w:t>nastan</w:t>
      </w:r>
      <w:proofErr w:type="spellEnd"/>
      <w:r w:rsidRPr="00C86F23">
        <w:rPr>
          <w:rFonts w:ascii="Arial" w:hAnsi="Arial" w:cs="Arial"/>
        </w:rPr>
        <w:t xml:space="preserve"> u Republici Hrvatskoj odnosno osoba koja je državljanin Republike Hrvatske dostavlja Izjavu s ovjerenim potpisom kod javnog bilježnika.</w:t>
      </w:r>
    </w:p>
    <w:p w:rsidR="009F57E2" w:rsidRPr="006E7D5F" w:rsidRDefault="009F57E2" w:rsidP="00202E22">
      <w:pPr>
        <w:pStyle w:val="box453040"/>
        <w:spacing w:before="0" w:beforeAutospacing="0" w:after="48" w:afterAutospacing="0"/>
        <w:jc w:val="both"/>
        <w:textAlignment w:val="baseline"/>
        <w:rPr>
          <w:rFonts w:ascii="Arial" w:hAnsi="Arial" w:cs="Arial"/>
          <w:color w:val="231F20"/>
        </w:rPr>
      </w:pPr>
    </w:p>
    <w:p w:rsidR="00C23850" w:rsidRDefault="009F57E2" w:rsidP="00202E22">
      <w:pPr>
        <w:tabs>
          <w:tab w:val="left" w:pos="1250"/>
        </w:tabs>
        <w:jc w:val="both"/>
        <w:rPr>
          <w:rFonts w:ascii="Arial" w:hAnsi="Arial" w:cs="Arial"/>
        </w:rPr>
      </w:pPr>
      <w:r w:rsidRPr="00E96D29">
        <w:rPr>
          <w:rFonts w:ascii="Arial" w:hAnsi="Arial" w:cs="Arial"/>
        </w:rPr>
        <w:t xml:space="preserve">Sukladno članku 20.stavku 10.Pravilnika o dokumentaciji o nabavi te ponudi u postupcima javne nabave (Narodne novine, broj 65/17, Izjavu iz članka 265. stavka 2. u vezi s člankom 251. stavkom 1. ZJN 2016, </w:t>
      </w:r>
      <w:r w:rsidR="00ED7C1A" w:rsidRPr="00E96D29">
        <w:rPr>
          <w:rFonts w:ascii="Arial" w:hAnsi="Arial" w:cs="Arial"/>
        </w:rPr>
        <w:t>daje</w:t>
      </w:r>
      <w:r w:rsidRPr="00E96D29">
        <w:rPr>
          <w:rFonts w:ascii="Arial" w:hAnsi="Arial" w:cs="Arial"/>
        </w:rPr>
        <w:t xml:space="preserve"> osoba po zakonu ovlaštena za zastupanje gospodarskog subjekta za gospodarski subjekt i za sve osobe koje su članovi upravnog, upravljačkog ili nadzornog tijela ili imaju ovlasti zastupanja, donošenja odluka ili nadzora gospodarskog subjekta.</w:t>
      </w:r>
    </w:p>
    <w:p w:rsidR="00202E22" w:rsidRPr="00202E22" w:rsidRDefault="00202E22" w:rsidP="00202E22">
      <w:pPr>
        <w:tabs>
          <w:tab w:val="left" w:pos="1250"/>
        </w:tabs>
        <w:jc w:val="both"/>
        <w:rPr>
          <w:rFonts w:ascii="Arial" w:hAnsi="Arial" w:cs="Arial"/>
        </w:rPr>
      </w:pPr>
      <w:r w:rsidRPr="00202E22">
        <w:rPr>
          <w:rFonts w:ascii="Arial" w:hAnsi="Arial" w:cs="Arial"/>
        </w:rPr>
        <w:t xml:space="preserve">Nepostojanje osnova za isključenje iz ove točke dužni su dokazati pojedinačno svi članovi zajednice gospodarskih subjekata, ukoliko je primjenjivo, kao i svi </w:t>
      </w:r>
      <w:proofErr w:type="spellStart"/>
      <w:r w:rsidRPr="00202E22">
        <w:rPr>
          <w:rFonts w:ascii="Arial" w:hAnsi="Arial" w:cs="Arial"/>
        </w:rPr>
        <w:t>podugovaratelji</w:t>
      </w:r>
      <w:proofErr w:type="spellEnd"/>
      <w:r w:rsidRPr="00202E22">
        <w:rPr>
          <w:rFonts w:ascii="Arial" w:hAnsi="Arial" w:cs="Arial"/>
        </w:rPr>
        <w:t xml:space="preserve"> u slučaju da gospodarski subjekt namjerava dio ugovora o javnoj nabavi dati u podugovor jednom ili više </w:t>
      </w:r>
      <w:proofErr w:type="spellStart"/>
      <w:r w:rsidRPr="00202E22">
        <w:rPr>
          <w:rFonts w:ascii="Arial" w:hAnsi="Arial" w:cs="Arial"/>
        </w:rPr>
        <w:t>podugovaratelja</w:t>
      </w:r>
      <w:proofErr w:type="spellEnd"/>
      <w:r w:rsidRPr="00202E22">
        <w:rPr>
          <w:rFonts w:ascii="Arial" w:hAnsi="Arial" w:cs="Arial"/>
        </w:rPr>
        <w:t>.</w:t>
      </w:r>
    </w:p>
    <w:p w:rsidR="00044765" w:rsidRPr="0083518D" w:rsidRDefault="00044765" w:rsidP="00202E22">
      <w:pPr>
        <w:tabs>
          <w:tab w:val="left" w:pos="1250"/>
        </w:tabs>
        <w:jc w:val="both"/>
        <w:rPr>
          <w:rFonts w:ascii="Arial" w:hAnsi="Arial" w:cs="Arial"/>
          <w:color w:val="FF0000"/>
        </w:rPr>
      </w:pPr>
    </w:p>
    <w:p w:rsidR="00C23850" w:rsidRDefault="00DD4D78" w:rsidP="00202E22">
      <w:pPr>
        <w:jc w:val="both"/>
        <w:rPr>
          <w:rFonts w:ascii="Arial" w:hAnsi="Arial" w:cs="Arial"/>
        </w:rPr>
      </w:pPr>
      <w:r w:rsidRPr="00DD4D78">
        <w:rPr>
          <w:rFonts w:ascii="Arial" w:hAnsi="Arial" w:cs="Arial"/>
          <w:highlight w:val="lightGray"/>
        </w:rPr>
        <w:t>3.1.2</w:t>
      </w:r>
      <w:r w:rsidR="00C23850">
        <w:rPr>
          <w:rFonts w:ascii="Arial" w:hAnsi="Arial" w:cs="Arial"/>
        </w:rPr>
        <w:t xml:space="preserve"> Sukladno odredbi članka 252. ZJN 2016. javni naručitelj obvezan je isključiti gospodarskog subjekta iz postupka javne nabave ako utvrdi da gospodarski subjekt nije ispunio obveze plaćanja dospjelih poreznih obveza i obveza za mirovinsko i zdravstveno osiguranje:</w:t>
      </w:r>
    </w:p>
    <w:p w:rsidR="00C23850" w:rsidRDefault="00C23850" w:rsidP="00202E22">
      <w:pPr>
        <w:jc w:val="both"/>
        <w:rPr>
          <w:rFonts w:ascii="Arial" w:hAnsi="Arial" w:cs="Arial"/>
        </w:rPr>
      </w:pPr>
      <w:r w:rsidRPr="00B5463D">
        <w:rPr>
          <w:rFonts w:ascii="Arial" w:hAnsi="Arial" w:cs="Arial"/>
        </w:rPr>
        <w:t>-</w:t>
      </w:r>
      <w:r>
        <w:rPr>
          <w:rFonts w:ascii="Arial" w:hAnsi="Arial" w:cs="Arial"/>
        </w:rPr>
        <w:t xml:space="preserve"> </w:t>
      </w:r>
      <w:r w:rsidR="00DD2193">
        <w:rPr>
          <w:rFonts w:ascii="Arial" w:hAnsi="Arial" w:cs="Arial"/>
        </w:rPr>
        <w:t xml:space="preserve"> </w:t>
      </w:r>
      <w:r>
        <w:rPr>
          <w:rFonts w:ascii="Arial" w:hAnsi="Arial" w:cs="Arial"/>
        </w:rPr>
        <w:t xml:space="preserve">u Republici Hrvatskoj, ako ponuditelj ima poslovni </w:t>
      </w:r>
      <w:proofErr w:type="spellStart"/>
      <w:r>
        <w:rPr>
          <w:rFonts w:ascii="Arial" w:hAnsi="Arial" w:cs="Arial"/>
        </w:rPr>
        <w:t>nastan</w:t>
      </w:r>
      <w:proofErr w:type="spellEnd"/>
      <w:r>
        <w:rPr>
          <w:rFonts w:ascii="Arial" w:hAnsi="Arial" w:cs="Arial"/>
        </w:rPr>
        <w:t xml:space="preserve"> u Republici Hrvatskoj, ili</w:t>
      </w:r>
    </w:p>
    <w:p w:rsidR="00C23850" w:rsidRDefault="00DD2193" w:rsidP="00202E22">
      <w:pPr>
        <w:jc w:val="both"/>
        <w:rPr>
          <w:rFonts w:ascii="Arial" w:hAnsi="Arial" w:cs="Arial"/>
        </w:rPr>
      </w:pPr>
      <w:r>
        <w:rPr>
          <w:rFonts w:ascii="Arial" w:hAnsi="Arial" w:cs="Arial"/>
        </w:rPr>
        <w:t xml:space="preserve">- u </w:t>
      </w:r>
      <w:r w:rsidR="00C23850">
        <w:rPr>
          <w:rFonts w:ascii="Arial" w:hAnsi="Arial" w:cs="Arial"/>
        </w:rPr>
        <w:t xml:space="preserve">Republici Hrvatskoj ili državi poslovnog </w:t>
      </w:r>
      <w:proofErr w:type="spellStart"/>
      <w:r w:rsidR="00C23850">
        <w:rPr>
          <w:rFonts w:ascii="Arial" w:hAnsi="Arial" w:cs="Arial"/>
        </w:rPr>
        <w:t>nastana</w:t>
      </w:r>
      <w:proofErr w:type="spellEnd"/>
      <w:r w:rsidR="00C23850">
        <w:rPr>
          <w:rFonts w:ascii="Arial" w:hAnsi="Arial" w:cs="Arial"/>
        </w:rPr>
        <w:t xml:space="preserve"> ponuditelja, ako ponuditelj nema poslovni </w:t>
      </w:r>
      <w:proofErr w:type="spellStart"/>
      <w:r w:rsidR="00C23850">
        <w:rPr>
          <w:rFonts w:ascii="Arial" w:hAnsi="Arial" w:cs="Arial"/>
        </w:rPr>
        <w:t>nastan</w:t>
      </w:r>
      <w:proofErr w:type="spellEnd"/>
      <w:r w:rsidR="00C23850">
        <w:rPr>
          <w:rFonts w:ascii="Arial" w:hAnsi="Arial" w:cs="Arial"/>
        </w:rPr>
        <w:t xml:space="preserve"> u Republici Hrvatskoj.</w:t>
      </w:r>
    </w:p>
    <w:p w:rsidR="00C23850" w:rsidRDefault="00C23850" w:rsidP="00202E22">
      <w:pPr>
        <w:jc w:val="both"/>
        <w:rPr>
          <w:rFonts w:ascii="Arial" w:hAnsi="Arial" w:cs="Arial"/>
        </w:rPr>
      </w:pPr>
    </w:p>
    <w:p w:rsidR="00C23850" w:rsidRDefault="00C23850" w:rsidP="00202E22">
      <w:pPr>
        <w:jc w:val="both"/>
        <w:rPr>
          <w:rFonts w:ascii="Arial" w:hAnsi="Arial" w:cs="Arial"/>
        </w:rPr>
      </w:pPr>
      <w:r>
        <w:rPr>
          <w:rFonts w:ascii="Arial" w:hAnsi="Arial" w:cs="Arial"/>
        </w:rPr>
        <w:t xml:space="preserve">Iznimno, temeljem članka 252. stavka 2. ZJN 2016. Naručitelj neće isključiti gospodarskog subjekta iz postupka javne nabave ako mu sukladno posebnom propisu plaćanje obveza nije dopušteno ili mu je odobrena odgoda plaćanja. </w:t>
      </w:r>
    </w:p>
    <w:p w:rsidR="00C23850" w:rsidRDefault="00C23850" w:rsidP="00202E22">
      <w:pPr>
        <w:jc w:val="both"/>
        <w:rPr>
          <w:rFonts w:ascii="Arial" w:hAnsi="Arial" w:cs="Arial"/>
        </w:rPr>
      </w:pPr>
    </w:p>
    <w:p w:rsidR="00C23850" w:rsidRDefault="00C23850" w:rsidP="00202E22">
      <w:pPr>
        <w:pStyle w:val="box453040"/>
        <w:spacing w:before="0" w:beforeAutospacing="0" w:after="48" w:afterAutospacing="0"/>
        <w:jc w:val="both"/>
        <w:textAlignment w:val="baseline"/>
        <w:rPr>
          <w:rFonts w:ascii="Arial" w:hAnsi="Arial" w:cs="Arial"/>
          <w:color w:val="231F20"/>
        </w:rPr>
      </w:pPr>
      <w:r>
        <w:rPr>
          <w:rFonts w:ascii="Arial" w:hAnsi="Arial" w:cs="Arial"/>
          <w:color w:val="231F20"/>
        </w:rPr>
        <w:t>Za potrebe utvrđivanja gore</w:t>
      </w:r>
      <w:r w:rsidR="00A354AF">
        <w:rPr>
          <w:rFonts w:ascii="Arial" w:hAnsi="Arial" w:cs="Arial"/>
          <w:color w:val="231F20"/>
        </w:rPr>
        <w:t xml:space="preserve"> navedenih okolnosti (točka 3.1.2.</w:t>
      </w:r>
      <w:r>
        <w:rPr>
          <w:rFonts w:ascii="Arial" w:hAnsi="Arial" w:cs="Arial"/>
          <w:color w:val="231F20"/>
        </w:rPr>
        <w:t xml:space="preserve">) gospodarski subjekt u ponudi dostavlja ispunjeni obrazac ESPD i to: Dio III. Osnove za isključenje, Odjeljak B: Osnove povezane s plaćanjem poreza ili doprinosa za socijalno osiguranje za sve gospodarske subjekte u ponudi. </w:t>
      </w:r>
    </w:p>
    <w:p w:rsidR="00C23850" w:rsidRDefault="00C23850" w:rsidP="00202E22">
      <w:pPr>
        <w:pStyle w:val="box453040"/>
        <w:spacing w:before="0" w:beforeAutospacing="0" w:after="48" w:afterAutospacing="0"/>
        <w:jc w:val="both"/>
        <w:textAlignment w:val="baseline"/>
        <w:rPr>
          <w:rFonts w:ascii="Arial" w:hAnsi="Arial" w:cs="Arial"/>
          <w:color w:val="231F20"/>
        </w:rPr>
      </w:pPr>
    </w:p>
    <w:p w:rsidR="00C23850" w:rsidRDefault="00C23850" w:rsidP="00202E22">
      <w:pPr>
        <w:pStyle w:val="box453040"/>
        <w:spacing w:before="0" w:beforeAutospacing="0" w:after="48" w:afterAutospacing="0"/>
        <w:jc w:val="both"/>
        <w:textAlignment w:val="baseline"/>
        <w:rPr>
          <w:rFonts w:ascii="Arial" w:hAnsi="Arial" w:cs="Arial"/>
          <w:color w:val="231F20"/>
        </w:rPr>
      </w:pPr>
      <w:r>
        <w:rPr>
          <w:rFonts w:ascii="Arial" w:hAnsi="Arial" w:cs="Arial"/>
          <w:color w:val="231F20"/>
        </w:rPr>
        <w:t xml:space="preserve">Naručitelj može u bilo kojem trenutku tijekom postupka javne nabave provjeriti informacije navedene u ESPD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w:t>
      </w:r>
    </w:p>
    <w:p w:rsidR="00C23850" w:rsidRDefault="00C23850" w:rsidP="00202E22">
      <w:pPr>
        <w:pStyle w:val="box453040"/>
        <w:spacing w:before="0" w:beforeAutospacing="0" w:after="48" w:afterAutospacing="0"/>
        <w:jc w:val="both"/>
        <w:textAlignment w:val="baseline"/>
        <w:rPr>
          <w:rFonts w:ascii="Arial" w:hAnsi="Arial" w:cs="Arial"/>
          <w:color w:val="231F20"/>
        </w:rPr>
      </w:pPr>
    </w:p>
    <w:p w:rsidR="00C23850" w:rsidRDefault="00C23850" w:rsidP="00202E22">
      <w:pPr>
        <w:pStyle w:val="box453040"/>
        <w:spacing w:before="0" w:beforeAutospacing="0" w:after="48" w:afterAutospacing="0"/>
        <w:jc w:val="both"/>
        <w:textAlignment w:val="baseline"/>
        <w:rPr>
          <w:rFonts w:ascii="Arial" w:hAnsi="Arial" w:cs="Arial"/>
          <w:color w:val="231F20"/>
        </w:rPr>
      </w:pPr>
      <w:r>
        <w:rPr>
          <w:rFonts w:ascii="Arial" w:hAnsi="Arial" w:cs="Arial"/>
          <w:color w:val="231F20"/>
        </w:rPr>
        <w:t>Ako se ne može obaviti provjera ili ishoditi potvrda sukladno gore n</w:t>
      </w:r>
      <w:r w:rsidR="009D12B7">
        <w:rPr>
          <w:rFonts w:ascii="Arial" w:hAnsi="Arial" w:cs="Arial"/>
          <w:color w:val="231F20"/>
        </w:rPr>
        <w:t xml:space="preserve">avedenom, javni naručitelj će </w:t>
      </w:r>
      <w:r>
        <w:rPr>
          <w:rFonts w:ascii="Arial" w:hAnsi="Arial" w:cs="Arial"/>
          <w:color w:val="231F20"/>
        </w:rPr>
        <w:t>zahtijevati</w:t>
      </w:r>
      <w:r w:rsidR="00156769">
        <w:rPr>
          <w:rFonts w:ascii="Arial" w:hAnsi="Arial" w:cs="Arial"/>
          <w:color w:val="231F20"/>
        </w:rPr>
        <w:t xml:space="preserve"> prije donošenja odluke o odabiru</w:t>
      </w:r>
      <w:r>
        <w:rPr>
          <w:rFonts w:ascii="Arial" w:hAnsi="Arial" w:cs="Arial"/>
          <w:color w:val="231F20"/>
        </w:rPr>
        <w:t xml:space="preserve"> od gospodarskog subjekta</w:t>
      </w:r>
      <w:r w:rsidR="009D12B7">
        <w:rPr>
          <w:rFonts w:ascii="Arial" w:hAnsi="Arial" w:cs="Arial"/>
          <w:color w:val="231F20"/>
        </w:rPr>
        <w:t xml:space="preserve"> koji je dostavio ekonomski najpovoljniju ponudu</w:t>
      </w:r>
      <w:r>
        <w:rPr>
          <w:rFonts w:ascii="Arial" w:hAnsi="Arial" w:cs="Arial"/>
          <w:color w:val="231F20"/>
        </w:rPr>
        <w:t xml:space="preserve"> da u primjerenom roku, ne kraćem od pet dana, dostavi sve ili dio popratnih dokumenata ili dokaza.</w:t>
      </w:r>
    </w:p>
    <w:p w:rsidR="00C23850" w:rsidRDefault="00C23850" w:rsidP="00202E22">
      <w:pPr>
        <w:pStyle w:val="box453040"/>
        <w:spacing w:before="0" w:beforeAutospacing="0" w:after="48" w:afterAutospacing="0"/>
        <w:jc w:val="both"/>
        <w:textAlignment w:val="baseline"/>
        <w:rPr>
          <w:rFonts w:ascii="Arial" w:hAnsi="Arial" w:cs="Arial"/>
          <w:color w:val="231F20"/>
        </w:rPr>
      </w:pPr>
    </w:p>
    <w:p w:rsidR="00C23850" w:rsidRDefault="00C23850" w:rsidP="00202E22">
      <w:pPr>
        <w:pStyle w:val="box453040"/>
        <w:spacing w:before="0" w:beforeAutospacing="0" w:after="48" w:afterAutospacing="0"/>
        <w:jc w:val="both"/>
        <w:textAlignment w:val="baseline"/>
        <w:rPr>
          <w:rFonts w:ascii="Arial" w:hAnsi="Arial" w:cs="Arial"/>
          <w:color w:val="231F20"/>
        </w:rPr>
      </w:pPr>
      <w:r>
        <w:rPr>
          <w:rFonts w:ascii="Arial" w:hAnsi="Arial" w:cs="Arial"/>
          <w:color w:val="231F20"/>
        </w:rPr>
        <w:t>Kao dostatan dokaz da ne postoje osn</w:t>
      </w:r>
      <w:r w:rsidR="00A354AF">
        <w:rPr>
          <w:rFonts w:ascii="Arial" w:hAnsi="Arial" w:cs="Arial"/>
          <w:color w:val="231F20"/>
        </w:rPr>
        <w:t>ove za isključenje iz točke 3.1.2.</w:t>
      </w:r>
      <w:r>
        <w:rPr>
          <w:rFonts w:ascii="Arial" w:hAnsi="Arial" w:cs="Arial"/>
          <w:color w:val="231F20"/>
        </w:rPr>
        <w:t xml:space="preserve"> ove Dokumentacije o nabavi Naručitelj će prihvatiti:</w:t>
      </w:r>
    </w:p>
    <w:p w:rsidR="00C23850" w:rsidRDefault="00C23850" w:rsidP="00202E22">
      <w:pPr>
        <w:pStyle w:val="box453040"/>
        <w:numPr>
          <w:ilvl w:val="0"/>
          <w:numId w:val="22"/>
        </w:numPr>
        <w:spacing w:before="0" w:beforeAutospacing="0" w:after="48" w:afterAutospacing="0"/>
        <w:jc w:val="both"/>
        <w:textAlignment w:val="baseline"/>
        <w:rPr>
          <w:rFonts w:ascii="Arial" w:hAnsi="Arial" w:cs="Arial"/>
          <w:color w:val="231F20"/>
        </w:rPr>
      </w:pPr>
      <w:r>
        <w:rPr>
          <w:rFonts w:ascii="Arial" w:hAnsi="Arial" w:cs="Arial"/>
          <w:color w:val="231F20"/>
        </w:rPr>
        <w:t xml:space="preserve">potvrdu porezne uprave ili drugog nadležnog tijela u državi poslovnog </w:t>
      </w:r>
      <w:proofErr w:type="spellStart"/>
      <w:r>
        <w:rPr>
          <w:rFonts w:ascii="Arial" w:hAnsi="Arial" w:cs="Arial"/>
          <w:color w:val="231F20"/>
        </w:rPr>
        <w:t>nastana</w:t>
      </w:r>
      <w:proofErr w:type="spellEnd"/>
      <w:r>
        <w:rPr>
          <w:rFonts w:ascii="Arial" w:hAnsi="Arial" w:cs="Arial"/>
          <w:color w:val="231F20"/>
        </w:rPr>
        <w:t xml:space="preserve"> gospodarskog subjekta kojom se dokazuje da ne postoje navedene osnove za isključenje</w:t>
      </w:r>
    </w:p>
    <w:p w:rsidR="0018068F" w:rsidRDefault="0018068F" w:rsidP="00202E22">
      <w:pPr>
        <w:pStyle w:val="box453040"/>
        <w:spacing w:before="0" w:beforeAutospacing="0" w:after="48" w:afterAutospacing="0"/>
        <w:jc w:val="both"/>
        <w:textAlignment w:val="baseline"/>
        <w:rPr>
          <w:rFonts w:ascii="Arial" w:hAnsi="Arial" w:cs="Arial"/>
          <w:color w:val="231F20"/>
        </w:rPr>
      </w:pPr>
    </w:p>
    <w:p w:rsidR="00C23850" w:rsidRDefault="00C23850" w:rsidP="00202E22">
      <w:pPr>
        <w:pStyle w:val="box453040"/>
        <w:spacing w:before="0" w:beforeAutospacing="0" w:after="48" w:afterAutospacing="0"/>
        <w:jc w:val="both"/>
        <w:textAlignment w:val="baseline"/>
        <w:rPr>
          <w:rFonts w:ascii="Arial" w:hAnsi="Arial" w:cs="Arial"/>
          <w:color w:val="231F20"/>
        </w:rPr>
      </w:pPr>
      <w:r w:rsidRPr="00DD633C">
        <w:rPr>
          <w:rFonts w:ascii="Arial" w:hAnsi="Arial" w:cs="Arial"/>
          <w:color w:val="231F20"/>
        </w:rPr>
        <w:t>Ako se u državi poslovn</w:t>
      </w:r>
      <w:r>
        <w:rPr>
          <w:rFonts w:ascii="Arial" w:hAnsi="Arial" w:cs="Arial"/>
          <w:color w:val="231F20"/>
        </w:rPr>
        <w:t xml:space="preserve">og </w:t>
      </w:r>
      <w:proofErr w:type="spellStart"/>
      <w:r>
        <w:rPr>
          <w:rFonts w:ascii="Arial" w:hAnsi="Arial" w:cs="Arial"/>
          <w:color w:val="231F20"/>
        </w:rPr>
        <w:t>nastana</w:t>
      </w:r>
      <w:proofErr w:type="spellEnd"/>
      <w:r>
        <w:rPr>
          <w:rFonts w:ascii="Arial" w:hAnsi="Arial" w:cs="Arial"/>
          <w:color w:val="231F20"/>
        </w:rPr>
        <w:t xml:space="preserve"> ponuditelja, ne izdaju takvi dokumenti</w:t>
      </w:r>
      <w:r w:rsidRPr="00DD633C">
        <w:rPr>
          <w:rFonts w:ascii="Arial" w:hAnsi="Arial" w:cs="Arial"/>
          <w:color w:val="231F20"/>
        </w:rPr>
        <w:t xml:space="preserve"> ili ako ne obuhvaćaju sve</w:t>
      </w:r>
      <w:r w:rsidR="00A354AF">
        <w:rPr>
          <w:rFonts w:ascii="Arial" w:hAnsi="Arial" w:cs="Arial"/>
          <w:color w:val="231F20"/>
        </w:rPr>
        <w:t xml:space="preserve"> okolnosti obuhvaćene točkom 3.1.2.</w:t>
      </w:r>
      <w:r w:rsidRPr="00DD633C">
        <w:rPr>
          <w:rFonts w:ascii="Arial" w:hAnsi="Arial" w:cs="Arial"/>
          <w:color w:val="231F20"/>
        </w:rPr>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DD633C">
        <w:rPr>
          <w:rFonts w:ascii="Arial" w:hAnsi="Arial" w:cs="Arial"/>
          <w:color w:val="231F20"/>
        </w:rPr>
        <w:t>nastana</w:t>
      </w:r>
      <w:proofErr w:type="spellEnd"/>
      <w:r w:rsidRPr="00DD633C">
        <w:rPr>
          <w:rFonts w:ascii="Arial" w:hAnsi="Arial" w:cs="Arial"/>
          <w:color w:val="231F20"/>
        </w:rPr>
        <w:t xml:space="preserve"> ponuditelja, odnosno čiji je osoba državljanin.</w:t>
      </w:r>
    </w:p>
    <w:p w:rsidR="00C23850" w:rsidRDefault="00C23850" w:rsidP="00202E22">
      <w:pPr>
        <w:pStyle w:val="box453040"/>
        <w:spacing w:before="0" w:beforeAutospacing="0" w:after="48" w:afterAutospacing="0"/>
        <w:jc w:val="both"/>
        <w:textAlignment w:val="baseline"/>
        <w:rPr>
          <w:rFonts w:ascii="Arial" w:hAnsi="Arial" w:cs="Arial"/>
          <w:color w:val="231F20"/>
        </w:rPr>
      </w:pPr>
    </w:p>
    <w:p w:rsidR="00C23850" w:rsidRDefault="00C23850" w:rsidP="00202E22">
      <w:pPr>
        <w:pStyle w:val="box453040"/>
        <w:spacing w:before="0" w:beforeAutospacing="0" w:after="48" w:afterAutospacing="0"/>
        <w:jc w:val="both"/>
        <w:textAlignment w:val="baseline"/>
        <w:rPr>
          <w:rFonts w:ascii="Arial" w:hAnsi="Arial" w:cs="Arial"/>
          <w:color w:val="231F20"/>
        </w:rPr>
      </w:pPr>
      <w:r>
        <w:rPr>
          <w:rFonts w:ascii="Arial" w:hAnsi="Arial" w:cs="Arial"/>
          <w:color w:val="231F20"/>
        </w:rPr>
        <w:t>U slučaju zajednice gospodarskih subjekata svaki pojedini član zajednice pojedinačno dokazuje da nije u jednoj  od situacija zbog koje se gospodarski subjekt isključuje iz postupka javne nabave (osnove za isključenje).</w:t>
      </w:r>
    </w:p>
    <w:p w:rsidR="00C23850" w:rsidRDefault="00C23850" w:rsidP="00202E22">
      <w:pPr>
        <w:pStyle w:val="box453040"/>
        <w:spacing w:before="0" w:beforeAutospacing="0" w:after="48" w:afterAutospacing="0"/>
        <w:jc w:val="both"/>
        <w:textAlignment w:val="baseline"/>
        <w:rPr>
          <w:rFonts w:ascii="Arial" w:hAnsi="Arial" w:cs="Arial"/>
          <w:color w:val="231F20"/>
        </w:rPr>
      </w:pPr>
    </w:p>
    <w:p w:rsidR="00C23850" w:rsidRDefault="00DD4D78" w:rsidP="00202E22">
      <w:pPr>
        <w:pStyle w:val="box453040"/>
        <w:spacing w:before="0" w:beforeAutospacing="0" w:after="48" w:afterAutospacing="0"/>
        <w:jc w:val="both"/>
        <w:textAlignment w:val="baseline"/>
        <w:rPr>
          <w:rFonts w:ascii="Arial" w:hAnsi="Arial" w:cs="Arial"/>
          <w:color w:val="231F20"/>
        </w:rPr>
      </w:pPr>
      <w:r>
        <w:rPr>
          <w:rFonts w:ascii="Arial" w:hAnsi="Arial" w:cs="Arial"/>
          <w:color w:val="231F20"/>
        </w:rPr>
        <w:t xml:space="preserve">Navedene odredbe </w:t>
      </w:r>
      <w:r w:rsidR="00C23850">
        <w:rPr>
          <w:rFonts w:ascii="Arial" w:hAnsi="Arial" w:cs="Arial"/>
          <w:color w:val="231F20"/>
        </w:rPr>
        <w:t xml:space="preserve">Dokumentacije o nabavi odnose se i na </w:t>
      </w:r>
      <w:proofErr w:type="spellStart"/>
      <w:r w:rsidR="00C23850">
        <w:rPr>
          <w:rFonts w:ascii="Arial" w:hAnsi="Arial" w:cs="Arial"/>
          <w:color w:val="231F20"/>
        </w:rPr>
        <w:t>podugovaratelje</w:t>
      </w:r>
      <w:proofErr w:type="spellEnd"/>
      <w:r w:rsidR="00C23850">
        <w:rPr>
          <w:rFonts w:ascii="Arial" w:hAnsi="Arial" w:cs="Arial"/>
          <w:color w:val="231F20"/>
        </w:rPr>
        <w:t xml:space="preserve"> sukladno članku 221. stavku 1. ZJN 2016. </w:t>
      </w:r>
    </w:p>
    <w:p w:rsidR="001D0B69" w:rsidRPr="001D0B69" w:rsidRDefault="001D0B69" w:rsidP="00202E22">
      <w:pPr>
        <w:pStyle w:val="box453040"/>
        <w:spacing w:after="48"/>
        <w:jc w:val="both"/>
        <w:textAlignment w:val="baseline"/>
        <w:rPr>
          <w:rFonts w:ascii="Arial" w:hAnsi="Arial" w:cs="Arial"/>
          <w:color w:val="231F20"/>
        </w:rPr>
      </w:pPr>
      <w:r w:rsidRPr="001D0B69">
        <w:rPr>
          <w:rFonts w:ascii="Arial" w:hAnsi="Arial" w:cs="Arial"/>
          <w:color w:val="231F20"/>
        </w:rPr>
        <w:t xml:space="preserve">Nepostojanje osnova za isključenje iz ove točke dužni su dokazati pojedinačno svi članovi zajednice gospodarskih subjekata, ukoliko je primjenjivo, kao i svi </w:t>
      </w:r>
      <w:proofErr w:type="spellStart"/>
      <w:r w:rsidRPr="001D0B69">
        <w:rPr>
          <w:rFonts w:ascii="Arial" w:hAnsi="Arial" w:cs="Arial"/>
          <w:color w:val="231F20"/>
        </w:rPr>
        <w:t>podugovaratelji</w:t>
      </w:r>
      <w:proofErr w:type="spellEnd"/>
      <w:r w:rsidRPr="001D0B69">
        <w:rPr>
          <w:rFonts w:ascii="Arial" w:hAnsi="Arial" w:cs="Arial"/>
          <w:color w:val="231F20"/>
        </w:rPr>
        <w:t xml:space="preserve"> u slučaju da gospodarski subjekt namjerava dio ugovora o javnoj nabavi dati u podugovor jednom ili više </w:t>
      </w:r>
      <w:proofErr w:type="spellStart"/>
      <w:r w:rsidRPr="001D0B69">
        <w:rPr>
          <w:rFonts w:ascii="Arial" w:hAnsi="Arial" w:cs="Arial"/>
          <w:color w:val="231F20"/>
        </w:rPr>
        <w:t>podugovaratelja</w:t>
      </w:r>
      <w:proofErr w:type="spellEnd"/>
      <w:r w:rsidRPr="001D0B69">
        <w:rPr>
          <w:rFonts w:ascii="Arial" w:hAnsi="Arial" w:cs="Arial"/>
          <w:color w:val="231F20"/>
        </w:rPr>
        <w:t>.</w:t>
      </w:r>
    </w:p>
    <w:p w:rsidR="00FC5014" w:rsidRDefault="001D0B69" w:rsidP="00FC5014">
      <w:pPr>
        <w:pStyle w:val="box453040"/>
        <w:spacing w:after="48"/>
        <w:jc w:val="both"/>
        <w:textAlignment w:val="baseline"/>
        <w:rPr>
          <w:rFonts w:ascii="Arial" w:hAnsi="Arial" w:cs="Arial"/>
          <w:color w:val="231F20"/>
        </w:rPr>
      </w:pPr>
      <w:r w:rsidRPr="006D3662">
        <w:rPr>
          <w:rFonts w:ascii="Arial" w:hAnsi="Arial" w:cs="Arial"/>
          <w:color w:val="231F20"/>
        </w:rPr>
        <w:t xml:space="preserve">U slučaju zajednice gospodarskih subjekata svaki pojedini član zajednice pojedinačno dokazuje da nije u jednoj od situacija zbog koje se gospodarski subjekt isključuje iz postupka javne nabave (osnove za isključenje). Navedene odredbe Dokumentacije o nabavi odnose se i na </w:t>
      </w:r>
      <w:proofErr w:type="spellStart"/>
      <w:r w:rsidRPr="006D3662">
        <w:rPr>
          <w:rFonts w:ascii="Arial" w:hAnsi="Arial" w:cs="Arial"/>
          <w:color w:val="231F20"/>
        </w:rPr>
        <w:t>podugovaratelje</w:t>
      </w:r>
      <w:proofErr w:type="spellEnd"/>
      <w:r w:rsidRPr="006D3662">
        <w:rPr>
          <w:rFonts w:ascii="Arial" w:hAnsi="Arial" w:cs="Arial"/>
          <w:color w:val="231F20"/>
        </w:rPr>
        <w:t xml:space="preserve"> sukladno članku 221. stavku 1. ZJN 2016.</w:t>
      </w:r>
      <w:r w:rsidRPr="001D0B69">
        <w:rPr>
          <w:rFonts w:ascii="Arial" w:hAnsi="Arial" w:cs="Arial"/>
          <w:color w:val="231F20"/>
        </w:rPr>
        <w:t xml:space="preserve"> </w:t>
      </w:r>
    </w:p>
    <w:p w:rsidR="00E435DF" w:rsidRDefault="00F75FAE" w:rsidP="00202E22">
      <w:pPr>
        <w:jc w:val="both"/>
        <w:rPr>
          <w:rFonts w:ascii="Arial" w:hAnsi="Arial" w:cs="Arial"/>
          <w:b/>
        </w:rPr>
      </w:pPr>
      <w:r>
        <w:rPr>
          <w:rFonts w:ascii="Arial" w:hAnsi="Arial" w:cs="Arial"/>
          <w:b/>
        </w:rPr>
        <w:t>3.2</w:t>
      </w:r>
      <w:r w:rsidR="00E435DF">
        <w:rPr>
          <w:rFonts w:ascii="Arial" w:hAnsi="Arial" w:cs="Arial"/>
          <w:b/>
        </w:rPr>
        <w:t xml:space="preserve"> OSTALE</w:t>
      </w:r>
      <w:r w:rsidR="00E435DF" w:rsidRPr="00510A10">
        <w:rPr>
          <w:rFonts w:ascii="Arial" w:hAnsi="Arial" w:cs="Arial"/>
          <w:b/>
        </w:rPr>
        <w:t xml:space="preserve"> OSNOVE ZA ISKLJUČENJE GOSPODARSKOG SUBJEKTA</w:t>
      </w:r>
    </w:p>
    <w:p w:rsidR="008D23A2" w:rsidRDefault="008D23A2" w:rsidP="00202E22">
      <w:pPr>
        <w:jc w:val="both"/>
        <w:rPr>
          <w:rFonts w:ascii="Arial" w:hAnsi="Arial" w:cs="Arial"/>
          <w:b/>
        </w:rPr>
      </w:pPr>
    </w:p>
    <w:p w:rsidR="00BD54A6" w:rsidRDefault="00BD54A6" w:rsidP="00202E22">
      <w:pPr>
        <w:jc w:val="both"/>
        <w:rPr>
          <w:rFonts w:ascii="Arial" w:hAnsi="Arial" w:cs="Arial"/>
        </w:rPr>
      </w:pPr>
      <w:r w:rsidRPr="00BD54A6">
        <w:rPr>
          <w:rFonts w:ascii="Arial" w:hAnsi="Arial" w:cs="Arial"/>
          <w:highlight w:val="lightGray"/>
        </w:rPr>
        <w:t>3</w:t>
      </w:r>
      <w:r>
        <w:rPr>
          <w:rFonts w:ascii="Arial" w:hAnsi="Arial" w:cs="Arial"/>
          <w:highlight w:val="lightGray"/>
        </w:rPr>
        <w:t>.2</w:t>
      </w:r>
      <w:r w:rsidRPr="00BD54A6">
        <w:rPr>
          <w:rFonts w:ascii="Arial" w:hAnsi="Arial" w:cs="Arial"/>
          <w:highlight w:val="lightGray"/>
        </w:rPr>
        <w:t>.1</w:t>
      </w:r>
      <w:r>
        <w:rPr>
          <w:rFonts w:ascii="Arial" w:hAnsi="Arial" w:cs="Arial"/>
        </w:rPr>
        <w:t xml:space="preserve"> Sukladno odredbama članka 254. ZJN 2016. javni naručitelj će isključiti gospodarskog subjekta iz postupka javne nabave ako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w:t>
      </w:r>
    </w:p>
    <w:p w:rsidR="00BD54A6" w:rsidRDefault="00BD54A6" w:rsidP="00202E22">
      <w:pPr>
        <w:jc w:val="both"/>
        <w:rPr>
          <w:rFonts w:ascii="Arial" w:hAnsi="Arial" w:cs="Arial"/>
        </w:rPr>
      </w:pPr>
    </w:p>
    <w:p w:rsidR="00BD54A6" w:rsidRDefault="00BD54A6" w:rsidP="00202E22">
      <w:pPr>
        <w:pStyle w:val="box453040"/>
        <w:spacing w:before="0" w:beforeAutospacing="0" w:after="48" w:afterAutospacing="0"/>
        <w:jc w:val="both"/>
        <w:textAlignment w:val="baseline"/>
        <w:rPr>
          <w:rFonts w:ascii="Arial" w:hAnsi="Arial" w:cs="Arial"/>
          <w:color w:val="231F20"/>
        </w:rPr>
      </w:pPr>
      <w:r>
        <w:rPr>
          <w:rFonts w:ascii="Arial" w:hAnsi="Arial" w:cs="Arial"/>
          <w:color w:val="231F20"/>
        </w:rPr>
        <w:t xml:space="preserve">Za potrebe utvrđivanja gore navedenih okolnosti (točka 3.2.1.) gospodarski subjekt u ponudi dostavlja ispunjeni obrazac ESPD i to: Dio III. Osnove za isključenje, Odjeljak C: Osnove povezane s insolventnošću, sukobima interesa ili poslovnim prekršajem – u dijelu koji se odnosi na gore navedenu osnovu za isključenje, za sve gospodarske subjekte u ponudi. </w:t>
      </w:r>
    </w:p>
    <w:p w:rsidR="00BD54A6" w:rsidRDefault="00BD54A6" w:rsidP="00202E22">
      <w:pPr>
        <w:pStyle w:val="box453040"/>
        <w:spacing w:before="0" w:beforeAutospacing="0" w:after="48" w:afterAutospacing="0"/>
        <w:jc w:val="both"/>
        <w:textAlignment w:val="baseline"/>
        <w:rPr>
          <w:rFonts w:ascii="Arial" w:hAnsi="Arial" w:cs="Arial"/>
          <w:color w:val="231F20"/>
        </w:rPr>
      </w:pPr>
    </w:p>
    <w:p w:rsidR="00BD54A6" w:rsidRDefault="00BD54A6" w:rsidP="00202E22">
      <w:pPr>
        <w:pStyle w:val="box453040"/>
        <w:spacing w:before="0" w:beforeAutospacing="0" w:after="48" w:afterAutospacing="0"/>
        <w:jc w:val="both"/>
        <w:textAlignment w:val="baseline"/>
        <w:rPr>
          <w:rFonts w:ascii="Arial" w:hAnsi="Arial" w:cs="Arial"/>
          <w:color w:val="231F20"/>
        </w:rPr>
      </w:pPr>
      <w:r>
        <w:rPr>
          <w:rFonts w:ascii="Arial" w:hAnsi="Arial" w:cs="Arial"/>
          <w:color w:val="231F20"/>
        </w:rPr>
        <w:t xml:space="preserve">Naručitelj može u bilo kojem trenutku tijekom postupka javne nabave provjeriti informacije navedene u ESPD obrascu kod nadležnog tijela za vođenje službene evidencije o tim </w:t>
      </w:r>
      <w:r>
        <w:rPr>
          <w:rFonts w:ascii="Arial" w:hAnsi="Arial" w:cs="Arial"/>
          <w:color w:val="231F20"/>
        </w:rPr>
        <w:lastRenderedPageBreak/>
        <w:t xml:space="preserve">podacima sukladno posebnom propisu i zatražiti izdavanje potvrde o tome, uvidom u popratne dokumente ili dokaze koje već posjeduje, ili izravnim pristupom elektroničkim sredstvima komunikacije besplatnoj nacionalnoj bazi podataka na hrvatskom jeziku. </w:t>
      </w:r>
    </w:p>
    <w:p w:rsidR="00BD54A6" w:rsidRDefault="00BD54A6" w:rsidP="00202E22">
      <w:pPr>
        <w:pStyle w:val="box453040"/>
        <w:spacing w:before="0" w:beforeAutospacing="0" w:after="48" w:afterAutospacing="0"/>
        <w:jc w:val="both"/>
        <w:textAlignment w:val="baseline"/>
        <w:rPr>
          <w:rFonts w:ascii="Arial" w:hAnsi="Arial" w:cs="Arial"/>
          <w:color w:val="231F20"/>
        </w:rPr>
      </w:pPr>
    </w:p>
    <w:p w:rsidR="00BD54A6" w:rsidRDefault="00BD54A6" w:rsidP="00202E22">
      <w:pPr>
        <w:pStyle w:val="box453040"/>
        <w:spacing w:before="0" w:beforeAutospacing="0" w:after="48" w:afterAutospacing="0"/>
        <w:jc w:val="both"/>
        <w:textAlignment w:val="baseline"/>
        <w:rPr>
          <w:rFonts w:ascii="Arial" w:hAnsi="Arial" w:cs="Arial"/>
          <w:color w:val="231F20"/>
        </w:rPr>
      </w:pPr>
      <w:r>
        <w:rPr>
          <w:rFonts w:ascii="Arial" w:hAnsi="Arial" w:cs="Arial"/>
          <w:color w:val="231F20"/>
        </w:rPr>
        <w:t xml:space="preserve">Ako se ne može obaviti provjera ili ishoditi potvrda sukladno gore navedenom, javni naručitelj će zahtijevati prije donošenja odluke o odabiru od gospodarskog subjekta koji je dostavio ekonomski najpovoljniju ponudu da u primjerenom roku, ne kraćem od pet dana, dostavi sve ili dio popratnih dokumenata ili dokaza. Kao dostatan dokaz naručitelj će prihvatiti sljedeće: </w:t>
      </w:r>
    </w:p>
    <w:p w:rsidR="00BD54A6" w:rsidRDefault="00BD54A6" w:rsidP="00202E22">
      <w:pPr>
        <w:pStyle w:val="box453040"/>
        <w:numPr>
          <w:ilvl w:val="0"/>
          <w:numId w:val="22"/>
        </w:numPr>
        <w:spacing w:before="0" w:beforeAutospacing="0" w:after="48" w:afterAutospacing="0"/>
        <w:jc w:val="both"/>
        <w:textAlignment w:val="baseline"/>
        <w:rPr>
          <w:rFonts w:ascii="Arial" w:hAnsi="Arial" w:cs="Arial"/>
          <w:color w:val="231F20"/>
        </w:rPr>
      </w:pPr>
      <w:r>
        <w:rPr>
          <w:rFonts w:ascii="Arial" w:hAnsi="Arial" w:cs="Arial"/>
          <w:color w:val="231F20"/>
        </w:rPr>
        <w:t xml:space="preserve">izvadak iz sudskog registra ili potvrdu trgovačkog suda ili drugog nadležnog tijela u državi poslovnog </w:t>
      </w:r>
      <w:proofErr w:type="spellStart"/>
      <w:r>
        <w:rPr>
          <w:rFonts w:ascii="Arial" w:hAnsi="Arial" w:cs="Arial"/>
          <w:color w:val="231F20"/>
        </w:rPr>
        <w:t>nastana</w:t>
      </w:r>
      <w:proofErr w:type="spellEnd"/>
      <w:r>
        <w:rPr>
          <w:rFonts w:ascii="Arial" w:hAnsi="Arial" w:cs="Arial"/>
          <w:color w:val="231F20"/>
        </w:rPr>
        <w:t xml:space="preserve"> gospodarskog subjekta kojim se dokazuje da ne postoje navedene osnove za isključenje. </w:t>
      </w:r>
    </w:p>
    <w:p w:rsidR="00BD54A6" w:rsidRDefault="00BD54A6" w:rsidP="00202E22">
      <w:pPr>
        <w:pStyle w:val="box453040"/>
        <w:spacing w:before="0" w:beforeAutospacing="0" w:after="48" w:afterAutospacing="0"/>
        <w:jc w:val="both"/>
        <w:textAlignment w:val="baseline"/>
        <w:rPr>
          <w:rFonts w:ascii="Arial" w:hAnsi="Arial" w:cs="Arial"/>
          <w:color w:val="231F20"/>
        </w:rPr>
      </w:pPr>
      <w:r>
        <w:rPr>
          <w:rFonts w:ascii="Arial" w:hAnsi="Arial" w:cs="Arial"/>
          <w:color w:val="231F20"/>
        </w:rPr>
        <w:t xml:space="preserve">Ako se u državi poslovnog </w:t>
      </w:r>
      <w:proofErr w:type="spellStart"/>
      <w:r>
        <w:rPr>
          <w:rFonts w:ascii="Arial" w:hAnsi="Arial" w:cs="Arial"/>
          <w:color w:val="231F20"/>
        </w:rPr>
        <w:t>nastana</w:t>
      </w:r>
      <w:proofErr w:type="spellEnd"/>
      <w:r>
        <w:rPr>
          <w:rFonts w:ascii="Arial" w:hAnsi="Arial" w:cs="Arial"/>
          <w:color w:val="231F20"/>
        </w:rPr>
        <w:t xml:space="preserve"> gospodarskog subjekta ne izdaju takvi dokumenti ili ako ne obuhvaćaju sve okolnosti, oni mogu biti zamijenjeni izjavom pod prisegom, ili ako </w:t>
      </w:r>
      <w:r w:rsidR="000E0065">
        <w:rPr>
          <w:rFonts w:ascii="Arial" w:hAnsi="Arial" w:cs="Arial"/>
          <w:color w:val="231F20"/>
        </w:rPr>
        <w:t xml:space="preserve">izjava pod prisegom prema pravu dotične države ne postoji, izjavom davatelja s ovjerenim potpisom kod nadležne sudske ili upravne vlasti, javnog bilježnika ili strukovnog ili trgovinskog tijela u državi poslovnog </w:t>
      </w:r>
      <w:proofErr w:type="spellStart"/>
      <w:r w:rsidR="000E0065">
        <w:rPr>
          <w:rFonts w:ascii="Arial" w:hAnsi="Arial" w:cs="Arial"/>
          <w:color w:val="231F20"/>
        </w:rPr>
        <w:t>nastana</w:t>
      </w:r>
      <w:proofErr w:type="spellEnd"/>
      <w:r w:rsidR="000E0065">
        <w:rPr>
          <w:rFonts w:ascii="Arial" w:hAnsi="Arial" w:cs="Arial"/>
          <w:color w:val="231F20"/>
        </w:rPr>
        <w:t xml:space="preserve"> gospodarskog subjekta, odnosno državi čiji je osoba državljanin.  </w:t>
      </w:r>
    </w:p>
    <w:p w:rsidR="00BD54A6" w:rsidRDefault="00BD54A6" w:rsidP="00202E22">
      <w:pPr>
        <w:pStyle w:val="box453040"/>
        <w:spacing w:before="0" w:beforeAutospacing="0" w:after="48" w:afterAutospacing="0"/>
        <w:jc w:val="both"/>
        <w:textAlignment w:val="baseline"/>
        <w:rPr>
          <w:rFonts w:ascii="Arial" w:hAnsi="Arial" w:cs="Arial"/>
          <w:color w:val="231F20"/>
        </w:rPr>
      </w:pPr>
    </w:p>
    <w:p w:rsidR="00F47499" w:rsidRPr="00C67444" w:rsidRDefault="00913332" w:rsidP="00202E22">
      <w:pPr>
        <w:pStyle w:val="box453040"/>
        <w:spacing w:before="0" w:beforeAutospacing="0" w:after="48" w:afterAutospacing="0"/>
        <w:jc w:val="both"/>
        <w:textAlignment w:val="baseline"/>
        <w:rPr>
          <w:rFonts w:ascii="Arial" w:hAnsi="Arial" w:cs="Arial"/>
        </w:rPr>
      </w:pPr>
      <w:r w:rsidRPr="00C67444">
        <w:rPr>
          <w:rFonts w:ascii="Arial" w:hAnsi="Arial" w:cs="Arial"/>
          <w:highlight w:val="lightGray"/>
        </w:rPr>
        <w:t>3.2.2</w:t>
      </w:r>
      <w:r w:rsidRPr="00C67444">
        <w:rPr>
          <w:rFonts w:ascii="Arial" w:hAnsi="Arial" w:cs="Arial"/>
        </w:rPr>
        <w:t xml:space="preserve"> </w:t>
      </w:r>
      <w:r w:rsidR="00F47499" w:rsidRPr="00C67444">
        <w:rPr>
          <w:rFonts w:ascii="Arial" w:hAnsi="Arial" w:cs="Arial"/>
        </w:rPr>
        <w:t>Naručitelj će isključiti gospodarskog subjekta iz postupka javne nabave ako:</w:t>
      </w:r>
    </w:p>
    <w:p w:rsidR="00F47499" w:rsidRPr="00C67444" w:rsidRDefault="00F47499" w:rsidP="00202E22">
      <w:pPr>
        <w:pStyle w:val="box453040"/>
        <w:spacing w:before="0" w:beforeAutospacing="0" w:after="48" w:afterAutospacing="0"/>
        <w:jc w:val="both"/>
        <w:textAlignment w:val="baseline"/>
        <w:rPr>
          <w:rFonts w:ascii="Arial" w:hAnsi="Arial" w:cs="Arial"/>
        </w:rPr>
      </w:pPr>
      <w:r w:rsidRPr="00C67444">
        <w:rPr>
          <w:rFonts w:ascii="Arial" w:hAnsi="Arial" w:cs="Arial"/>
        </w:rPr>
        <w:t>- može dokazati odgovarajućim sredstvima da je gospodarski subjekt kriv za teški profesionalni propust koji dovodi u pitanje njegov integritet;</w:t>
      </w:r>
    </w:p>
    <w:p w:rsidR="00F47499" w:rsidRPr="00C67444" w:rsidRDefault="00F47499" w:rsidP="00202E22">
      <w:pPr>
        <w:pStyle w:val="box453040"/>
        <w:spacing w:before="0" w:beforeAutospacing="0" w:after="48" w:afterAutospacing="0"/>
        <w:jc w:val="both"/>
        <w:textAlignment w:val="baseline"/>
        <w:rPr>
          <w:rFonts w:ascii="Arial" w:hAnsi="Arial" w:cs="Arial"/>
        </w:rPr>
      </w:pPr>
      <w:r w:rsidRPr="00C67444">
        <w:rPr>
          <w:rFonts w:ascii="Arial" w:hAnsi="Arial" w:cs="Arial"/>
        </w:rPr>
        <w:t>- gospodarski subjekt pokaže značajne ili opetovane nedostatke tijekom provedbe bitnih zahtjeva iz prethodnog ugovora o javnoj nabavi ili prethodnog ugovora o koncesiji čija je posljedica bila prijevremeni raskid tog ugovora, naknada štete ili druga slična sankcija;</w:t>
      </w:r>
    </w:p>
    <w:p w:rsidR="00F47499" w:rsidRPr="00C67444" w:rsidRDefault="00F47499" w:rsidP="00202E22">
      <w:pPr>
        <w:pStyle w:val="box453040"/>
        <w:spacing w:before="0" w:beforeAutospacing="0" w:after="48" w:afterAutospacing="0"/>
        <w:jc w:val="both"/>
        <w:textAlignment w:val="baseline"/>
        <w:rPr>
          <w:rFonts w:ascii="Arial" w:hAnsi="Arial" w:cs="Arial"/>
        </w:rPr>
      </w:pPr>
      <w:r w:rsidRPr="00C67444">
        <w:rPr>
          <w:rFonts w:ascii="Arial" w:hAnsi="Arial" w:cs="Arial"/>
        </w:rPr>
        <w:t>- 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 u skladu s ovom dokumentacijom.</w:t>
      </w:r>
    </w:p>
    <w:p w:rsidR="00C67444" w:rsidRDefault="00F47499" w:rsidP="00202E22">
      <w:pPr>
        <w:pStyle w:val="box453040"/>
        <w:spacing w:before="0" w:beforeAutospacing="0" w:after="48" w:afterAutospacing="0"/>
        <w:jc w:val="both"/>
        <w:textAlignment w:val="baseline"/>
        <w:rPr>
          <w:rFonts w:ascii="Arial" w:hAnsi="Arial" w:cs="Arial"/>
        </w:rPr>
      </w:pPr>
      <w:r w:rsidRPr="00C67444">
        <w:rPr>
          <w:rFonts w:ascii="Arial" w:hAnsi="Arial" w:cs="Arial"/>
        </w:rPr>
        <w:t xml:space="preserve">Razdoblje isključenja gospodarskog subjekta kod kojeg su ostvarene osnove za isključenje iz ove točke iz postupka </w:t>
      </w:r>
      <w:r w:rsidR="006D7E65" w:rsidRPr="00C67444">
        <w:rPr>
          <w:rFonts w:ascii="Arial" w:hAnsi="Arial" w:cs="Arial"/>
        </w:rPr>
        <w:t xml:space="preserve">javne nabave je dvije godine od dana dotičnog događaja. </w:t>
      </w:r>
    </w:p>
    <w:p w:rsidR="00EE00B5" w:rsidRDefault="00EE00B5" w:rsidP="00202E22">
      <w:pPr>
        <w:pStyle w:val="box453040"/>
        <w:spacing w:before="0" w:beforeAutospacing="0" w:after="48" w:afterAutospacing="0"/>
        <w:jc w:val="both"/>
        <w:textAlignment w:val="baseline"/>
        <w:rPr>
          <w:rFonts w:ascii="Arial" w:hAnsi="Arial" w:cs="Arial"/>
        </w:rPr>
      </w:pPr>
      <w:r>
        <w:rPr>
          <w:rFonts w:ascii="Arial" w:hAnsi="Arial" w:cs="Arial"/>
        </w:rPr>
        <w:t xml:space="preserve">Za potrebe utvrđivanja okolnosti iz ove točke gospodarski subjekt u ponudi dostavlja ispunjeni ESPD obrazac i to Dio III. Osnove za isključenje, Odjeljak C: Osnove povezane s insolventnošću, sukobima interesa ili poslovnim prekršajem – u dijelu koji se odnosi na gore navedene osnove za isključenje) za sve gospodarske subjekte u ponudi. </w:t>
      </w:r>
    </w:p>
    <w:p w:rsidR="00CB1E54" w:rsidRDefault="00CB1E54" w:rsidP="00202E22">
      <w:pPr>
        <w:pStyle w:val="box453040"/>
        <w:spacing w:before="0" w:beforeAutospacing="0" w:after="48" w:afterAutospacing="0"/>
        <w:jc w:val="both"/>
        <w:textAlignment w:val="baseline"/>
        <w:rPr>
          <w:rFonts w:ascii="Arial" w:hAnsi="Arial" w:cs="Arial"/>
        </w:rPr>
      </w:pPr>
    </w:p>
    <w:p w:rsidR="00CB1E54" w:rsidRDefault="00FB135B" w:rsidP="00202E22">
      <w:pPr>
        <w:pStyle w:val="box453040"/>
        <w:spacing w:before="0" w:beforeAutospacing="0" w:after="48" w:afterAutospacing="0"/>
        <w:jc w:val="both"/>
        <w:textAlignment w:val="baseline"/>
        <w:rPr>
          <w:rFonts w:ascii="Arial" w:hAnsi="Arial" w:cs="Arial"/>
          <w:u w:val="single"/>
        </w:rPr>
      </w:pPr>
      <w:r>
        <w:rPr>
          <w:rFonts w:ascii="Arial" w:hAnsi="Arial" w:cs="Arial"/>
          <w:u w:val="single"/>
        </w:rPr>
        <w:t xml:space="preserve">Odredbe o </w:t>
      </w:r>
      <w:proofErr w:type="spellStart"/>
      <w:r>
        <w:rPr>
          <w:rFonts w:ascii="Arial" w:hAnsi="Arial" w:cs="Arial"/>
          <w:u w:val="single"/>
        </w:rPr>
        <w:t>samokorigiranju</w:t>
      </w:r>
      <w:proofErr w:type="spellEnd"/>
    </w:p>
    <w:p w:rsidR="00AA258F" w:rsidRPr="00CB1E54" w:rsidRDefault="00AA258F" w:rsidP="00202E22">
      <w:pPr>
        <w:pStyle w:val="box453040"/>
        <w:spacing w:before="0" w:beforeAutospacing="0" w:after="48" w:afterAutospacing="0"/>
        <w:jc w:val="both"/>
        <w:textAlignment w:val="baseline"/>
        <w:rPr>
          <w:rFonts w:ascii="Arial" w:hAnsi="Arial" w:cs="Arial"/>
          <w:u w:val="single"/>
        </w:rPr>
      </w:pPr>
    </w:p>
    <w:p w:rsidR="00CB1E54" w:rsidRDefault="00CB1E54" w:rsidP="00202E22">
      <w:pPr>
        <w:pStyle w:val="box453040"/>
        <w:spacing w:before="0" w:beforeAutospacing="0" w:after="48" w:afterAutospacing="0"/>
        <w:jc w:val="both"/>
        <w:textAlignment w:val="baseline"/>
        <w:rPr>
          <w:rFonts w:ascii="Arial" w:hAnsi="Arial" w:cs="Arial"/>
        </w:rPr>
      </w:pPr>
      <w:r>
        <w:rPr>
          <w:rFonts w:ascii="Arial" w:hAnsi="Arial" w:cs="Arial"/>
        </w:rPr>
        <w:t>Gospodarski subjekt kod kojeg su ostvarene osnove za isk</w:t>
      </w:r>
      <w:r w:rsidR="00FB135B">
        <w:rPr>
          <w:rFonts w:ascii="Arial" w:hAnsi="Arial" w:cs="Arial"/>
        </w:rPr>
        <w:t>ljučenje</w:t>
      </w:r>
      <w:r>
        <w:rPr>
          <w:rFonts w:ascii="Arial" w:hAnsi="Arial" w:cs="Arial"/>
        </w:rPr>
        <w:t xml:space="preserve"> može javnom naručitelju dostaviti dokaze o mjerama koje je poduzeo kako bi dokazao svoju pouzdanost bez obzira na postojanje relevantne osnove za isključenje.</w:t>
      </w:r>
    </w:p>
    <w:p w:rsidR="00CB1E54" w:rsidRDefault="00CB1E54" w:rsidP="00202E22">
      <w:pPr>
        <w:pStyle w:val="box453040"/>
        <w:spacing w:before="0" w:beforeAutospacing="0" w:after="48" w:afterAutospacing="0"/>
        <w:jc w:val="both"/>
        <w:textAlignment w:val="baseline"/>
        <w:rPr>
          <w:rFonts w:ascii="Arial" w:hAnsi="Arial" w:cs="Arial"/>
        </w:rPr>
      </w:pPr>
      <w:r>
        <w:rPr>
          <w:rFonts w:ascii="Arial" w:hAnsi="Arial" w:cs="Arial"/>
        </w:rPr>
        <w:t>Poduzimanje mjera gospodarski subjekt dokazuje:</w:t>
      </w:r>
    </w:p>
    <w:p w:rsidR="00CB1E54" w:rsidRPr="00CB1E54" w:rsidRDefault="00CB1E54" w:rsidP="00202E22">
      <w:pPr>
        <w:pStyle w:val="box453040"/>
        <w:numPr>
          <w:ilvl w:val="0"/>
          <w:numId w:val="23"/>
        </w:numPr>
        <w:spacing w:before="0" w:beforeAutospacing="0" w:after="48" w:afterAutospacing="0"/>
        <w:jc w:val="both"/>
        <w:textAlignment w:val="baseline"/>
        <w:rPr>
          <w:rFonts w:ascii="Arial" w:hAnsi="Arial" w:cs="Arial"/>
          <w:color w:val="231F20"/>
        </w:rPr>
      </w:pPr>
      <w:r>
        <w:rPr>
          <w:rFonts w:ascii="Arial" w:hAnsi="Arial" w:cs="Arial"/>
        </w:rPr>
        <w:t>plaćanjem naknade štete ili poduzimanjem drugih odgovarajućih mjera u cilju plaćanje naknade štete prouzročene djelom ili propustom</w:t>
      </w:r>
    </w:p>
    <w:p w:rsidR="00CB1E54" w:rsidRPr="00CB1E54" w:rsidRDefault="00CB1E54" w:rsidP="00202E22">
      <w:pPr>
        <w:pStyle w:val="box453040"/>
        <w:numPr>
          <w:ilvl w:val="0"/>
          <w:numId w:val="23"/>
        </w:numPr>
        <w:spacing w:before="0" w:beforeAutospacing="0" w:after="48" w:afterAutospacing="0"/>
        <w:jc w:val="both"/>
        <w:textAlignment w:val="baseline"/>
        <w:rPr>
          <w:rFonts w:ascii="Arial" w:hAnsi="Arial" w:cs="Arial"/>
          <w:color w:val="231F20"/>
        </w:rPr>
      </w:pPr>
      <w:r>
        <w:rPr>
          <w:rFonts w:ascii="Arial" w:hAnsi="Arial" w:cs="Arial"/>
        </w:rPr>
        <w:t>aktivnom suradnjom s nadležnim istražnim tijelima radi potpunog razjašnjenja činjenica i okolnosti u vezi s djelom ili propustom</w:t>
      </w:r>
    </w:p>
    <w:p w:rsidR="00CB1E54" w:rsidRPr="00CB1E54" w:rsidRDefault="00CB1E54" w:rsidP="00202E22">
      <w:pPr>
        <w:pStyle w:val="box453040"/>
        <w:numPr>
          <w:ilvl w:val="0"/>
          <w:numId w:val="23"/>
        </w:numPr>
        <w:spacing w:before="0" w:beforeAutospacing="0" w:after="48" w:afterAutospacing="0"/>
        <w:jc w:val="both"/>
        <w:textAlignment w:val="baseline"/>
        <w:rPr>
          <w:rFonts w:ascii="Arial" w:hAnsi="Arial" w:cs="Arial"/>
          <w:color w:val="231F20"/>
        </w:rPr>
      </w:pPr>
      <w:r>
        <w:rPr>
          <w:rFonts w:ascii="Arial" w:hAnsi="Arial" w:cs="Arial"/>
        </w:rPr>
        <w:lastRenderedPageBreak/>
        <w:t>odgovarajućim tehničkim, organizacijskim i kadrovskim mjerama radi sprječavanja daljnjih djela ili propusta.</w:t>
      </w:r>
    </w:p>
    <w:p w:rsidR="00AF72F6" w:rsidRDefault="00CB1E54" w:rsidP="00202E22">
      <w:pPr>
        <w:pStyle w:val="box453040"/>
        <w:spacing w:before="0" w:beforeAutospacing="0" w:after="48" w:afterAutospacing="0"/>
        <w:jc w:val="both"/>
        <w:textAlignment w:val="baseline"/>
        <w:rPr>
          <w:rFonts w:ascii="Arial" w:hAnsi="Arial" w:cs="Arial"/>
        </w:rPr>
      </w:pPr>
      <w:r>
        <w:rPr>
          <w:rFonts w:ascii="Arial" w:hAnsi="Arial" w:cs="Arial"/>
        </w:rPr>
        <w:t xml:space="preserve">Javni naručitelj neće isključiti gospodarskog subjekta iz postupka javne nabave ako je ocjenjeno da su poduzete mjere primjerene. No, gospodarski subjekt kojem je pravomoćno određena zabrana sudjelovanja u postupcima javne nabave na </w:t>
      </w:r>
      <w:r w:rsidR="00AF72F6">
        <w:rPr>
          <w:rFonts w:ascii="Arial" w:hAnsi="Arial" w:cs="Arial"/>
        </w:rPr>
        <w:t xml:space="preserve">određeno vrijeme nema pravo koristiti ovu mogućnost do isteka roka zabrane u državi u kojoj je presuda na snazi. </w:t>
      </w:r>
    </w:p>
    <w:p w:rsidR="00F05CAE" w:rsidRPr="00F05CAE" w:rsidRDefault="00F05CAE" w:rsidP="00202E22">
      <w:pPr>
        <w:spacing w:before="100" w:beforeAutospacing="1" w:after="100" w:afterAutospacing="1"/>
        <w:ind w:right="68"/>
        <w:jc w:val="both"/>
      </w:pPr>
      <w:r w:rsidRPr="00F05CAE">
        <w:rPr>
          <w:rFonts w:ascii="Arial" w:hAnsi="Arial" w:cs="Arial"/>
        </w:rPr>
        <w:t>Sukladno članku 255. ZJN 2016, gospodarski subjekt kod kojeg su ostvarene navedene osnove za isključenje može Naručitelju dostaviti dokaze o mjerama koje je poduzeo kako bi dokazao svoju pouzdanost bez obzira na postojanje relevantne osnove za isključenje.</w:t>
      </w:r>
    </w:p>
    <w:p w:rsidR="00AF72F6" w:rsidRPr="00F05CAE" w:rsidRDefault="00F05CAE" w:rsidP="00202E22">
      <w:pPr>
        <w:spacing w:before="120" w:after="100" w:afterAutospacing="1"/>
        <w:jc w:val="both"/>
      </w:pPr>
      <w:r w:rsidRPr="00F05CAE">
        <w:rPr>
          <w:rFonts w:ascii="Arial" w:hAnsi="Arial" w:cs="Arial"/>
          <w:color w:val="00000A"/>
        </w:rPr>
        <w:t>Nadalje, takav gospodarski subjekt u obrascu Europske jedinstv</w:t>
      </w:r>
      <w:r w:rsidR="00823DE4">
        <w:rPr>
          <w:rFonts w:ascii="Arial" w:hAnsi="Arial" w:cs="Arial"/>
          <w:color w:val="00000A"/>
        </w:rPr>
        <w:t>ene dokumentacije o nabavi</w:t>
      </w:r>
      <w:r w:rsidRPr="00F05CAE">
        <w:rPr>
          <w:rFonts w:ascii="Arial" w:hAnsi="Arial" w:cs="Arial"/>
          <w:color w:val="00000A"/>
        </w:rPr>
        <w:t xml:space="preserve"> ESPD (</w:t>
      </w:r>
      <w:r w:rsidRPr="00F05CAE">
        <w:rPr>
          <w:rFonts w:ascii="Arial" w:hAnsi="Arial" w:cs="Arial"/>
          <w:bCs/>
          <w:color w:val="00000A"/>
        </w:rPr>
        <w:t xml:space="preserve">Dio III. Osnove za  isključenje,  Odjeljak  A:  Osnove  povezane  s kaznenim  presudama) </w:t>
      </w:r>
      <w:r w:rsidRPr="00F05CAE">
        <w:rPr>
          <w:rFonts w:ascii="Arial" w:hAnsi="Arial" w:cs="Arial"/>
          <w:color w:val="00000A"/>
        </w:rPr>
        <w:t>navodi, je li poduzeo mjere kako bi dokazao svoju pouzdanost bez obzira na postojanje relevantne osnove za isključenje.</w:t>
      </w:r>
    </w:p>
    <w:p w:rsidR="00AF72F6" w:rsidRDefault="00AF72F6" w:rsidP="00202E22">
      <w:pPr>
        <w:pStyle w:val="box453040"/>
        <w:spacing w:before="0" w:beforeAutospacing="0" w:after="48" w:afterAutospacing="0"/>
        <w:jc w:val="both"/>
        <w:textAlignment w:val="baseline"/>
        <w:rPr>
          <w:rFonts w:ascii="Arial" w:hAnsi="Arial" w:cs="Arial"/>
        </w:rPr>
      </w:pPr>
      <w:r>
        <w:rPr>
          <w:rFonts w:ascii="Arial" w:hAnsi="Arial" w:cs="Arial"/>
        </w:rPr>
        <w:t xml:space="preserve">Odredbe točke 3. odnose se i na </w:t>
      </w:r>
      <w:proofErr w:type="spellStart"/>
      <w:r>
        <w:rPr>
          <w:rFonts w:ascii="Arial" w:hAnsi="Arial" w:cs="Arial"/>
        </w:rPr>
        <w:t>podugovaratelje</w:t>
      </w:r>
      <w:proofErr w:type="spellEnd"/>
      <w:r>
        <w:rPr>
          <w:rFonts w:ascii="Arial" w:hAnsi="Arial" w:cs="Arial"/>
        </w:rPr>
        <w:t xml:space="preserve">. Ako naručitelj utvrdi da postoji osnova za isključenje </w:t>
      </w:r>
      <w:proofErr w:type="spellStart"/>
      <w:r>
        <w:rPr>
          <w:rFonts w:ascii="Arial" w:hAnsi="Arial" w:cs="Arial"/>
        </w:rPr>
        <w:t>podugovaratelja</w:t>
      </w:r>
      <w:proofErr w:type="spellEnd"/>
      <w:r>
        <w:rPr>
          <w:rFonts w:ascii="Arial" w:hAnsi="Arial" w:cs="Arial"/>
        </w:rPr>
        <w:t xml:space="preserve"> zatražit će od gospodarskog subjekta zamjenu tog </w:t>
      </w:r>
      <w:proofErr w:type="spellStart"/>
      <w:r>
        <w:rPr>
          <w:rFonts w:ascii="Arial" w:hAnsi="Arial" w:cs="Arial"/>
        </w:rPr>
        <w:t>podugovaratelja</w:t>
      </w:r>
      <w:proofErr w:type="spellEnd"/>
      <w:r>
        <w:rPr>
          <w:rFonts w:ascii="Arial" w:hAnsi="Arial" w:cs="Arial"/>
        </w:rPr>
        <w:t xml:space="preserve"> u primjernom roku, ne kraćem od pet dana. </w:t>
      </w:r>
    </w:p>
    <w:p w:rsidR="00AF72F6" w:rsidRDefault="00AF72F6" w:rsidP="00202E22">
      <w:pPr>
        <w:pStyle w:val="box453040"/>
        <w:spacing w:before="0" w:beforeAutospacing="0" w:after="48" w:afterAutospacing="0"/>
        <w:jc w:val="both"/>
        <w:textAlignment w:val="baseline"/>
        <w:rPr>
          <w:rFonts w:ascii="Arial" w:hAnsi="Arial" w:cs="Arial"/>
        </w:rPr>
      </w:pPr>
      <w:r w:rsidRPr="00502506">
        <w:rPr>
          <w:rFonts w:ascii="Arial" w:hAnsi="Arial" w:cs="Arial"/>
        </w:rPr>
        <w:t>Odredbe točke 3. odnose se i na subjekte na čiju se sposobnost gospodarski subjekt oslanja. Naručitelj će od gospodarskog subjekta zahtijevati da zamijeni subjekt na čiju se sposobnost oslonio radi dokazivanja kriterija za odabir, ako utvrdi da kod tog subjekta postoje osnove za isključenje.</w:t>
      </w:r>
      <w:r>
        <w:rPr>
          <w:rFonts w:ascii="Arial" w:hAnsi="Arial" w:cs="Arial"/>
        </w:rPr>
        <w:t xml:space="preserve"> </w:t>
      </w:r>
      <w:r w:rsidR="00502506">
        <w:rPr>
          <w:rFonts w:ascii="Arial" w:hAnsi="Arial" w:cs="Arial"/>
        </w:rPr>
        <w:t xml:space="preserve"> </w:t>
      </w:r>
    </w:p>
    <w:p w:rsidR="00502506" w:rsidRPr="00502506" w:rsidRDefault="00502506" w:rsidP="00202E22">
      <w:pPr>
        <w:pStyle w:val="box453040"/>
        <w:spacing w:after="48"/>
        <w:jc w:val="both"/>
        <w:textAlignment w:val="baseline"/>
        <w:rPr>
          <w:rFonts w:ascii="Arial" w:hAnsi="Arial" w:cs="Arial"/>
        </w:rPr>
      </w:pPr>
      <w:r w:rsidRPr="00502506">
        <w:rPr>
          <w:rFonts w:ascii="Arial" w:hAnsi="Arial" w:cs="Arial"/>
          <w:b/>
        </w:rPr>
        <w:t>Napomena 1.</w:t>
      </w:r>
      <w:r w:rsidRPr="00502506">
        <w:rPr>
          <w:rFonts w:ascii="Arial" w:hAnsi="Arial" w:cs="Arial"/>
        </w:rPr>
        <w:t xml:space="preserve">:Gospodarski subjekt koji ima poslovni </w:t>
      </w:r>
      <w:proofErr w:type="spellStart"/>
      <w:r w:rsidRPr="00502506">
        <w:rPr>
          <w:rFonts w:ascii="Arial" w:hAnsi="Arial" w:cs="Arial"/>
        </w:rPr>
        <w:t>nastan</w:t>
      </w:r>
      <w:proofErr w:type="spellEnd"/>
      <w:r w:rsidRPr="00502506">
        <w:rPr>
          <w:rFonts w:ascii="Arial" w:hAnsi="Arial" w:cs="Arial"/>
        </w:rPr>
        <w:t xml:space="preserve"> u Republici Hrvatskoj ili osoba koja je član upravnog, upravljačkog ili nadzornog tijela ili ima ovlasti zastupanja, donošenja odluka ili nadzora gospodarskog subjekta i koja je državljanin Republike Hrvatske, nepostojanje osnova za isključenje iz točke 3. 1. dokazuje:</w:t>
      </w:r>
    </w:p>
    <w:p w:rsidR="00502506" w:rsidRPr="00502506" w:rsidRDefault="00502506" w:rsidP="00202E22">
      <w:pPr>
        <w:pStyle w:val="box453040"/>
        <w:spacing w:after="48"/>
        <w:jc w:val="both"/>
        <w:textAlignment w:val="baseline"/>
        <w:rPr>
          <w:rFonts w:ascii="Arial" w:hAnsi="Arial" w:cs="Arial"/>
        </w:rPr>
      </w:pPr>
      <w:r w:rsidRPr="00502506">
        <w:rPr>
          <w:rFonts w:ascii="Arial" w:hAnsi="Arial" w:cs="Arial"/>
        </w:rPr>
        <w:t>-Izjavom o nekažnjavanju davatelja s ovjerenim potpisom kod javnog bilježnika i to za gospodarski subjekt i za osobu/e ovlaštenu/e za zastupanje gosp</w:t>
      </w:r>
      <w:r w:rsidR="00D94927">
        <w:rPr>
          <w:rFonts w:ascii="Arial" w:hAnsi="Arial" w:cs="Arial"/>
        </w:rPr>
        <w:t>odarskog subjekta na Prilog 3a</w:t>
      </w:r>
      <w:r w:rsidRPr="00502506">
        <w:rPr>
          <w:rFonts w:ascii="Arial" w:hAnsi="Arial" w:cs="Arial"/>
        </w:rPr>
        <w:t>., a za ostale osobe iz članka 251</w:t>
      </w:r>
      <w:r w:rsidR="00D94927">
        <w:rPr>
          <w:rFonts w:ascii="Arial" w:hAnsi="Arial" w:cs="Arial"/>
        </w:rPr>
        <w:t>. stavka 1. točka 1. na Prilog 3b</w:t>
      </w:r>
      <w:r w:rsidRPr="00502506">
        <w:rPr>
          <w:rFonts w:ascii="Arial" w:hAnsi="Arial" w:cs="Arial"/>
        </w:rPr>
        <w:t>., koji su sastavni dio ove Dokumentacije o nabavi,</w:t>
      </w:r>
    </w:p>
    <w:p w:rsidR="00502506" w:rsidRPr="00502506" w:rsidRDefault="00502506" w:rsidP="00202E22">
      <w:pPr>
        <w:pStyle w:val="box453040"/>
        <w:jc w:val="both"/>
        <w:textAlignment w:val="baseline"/>
        <w:rPr>
          <w:rFonts w:ascii="Arial" w:hAnsi="Arial" w:cs="Arial"/>
        </w:rPr>
      </w:pPr>
      <w:r w:rsidRPr="00502506">
        <w:rPr>
          <w:rFonts w:ascii="Arial" w:hAnsi="Arial" w:cs="Arial"/>
          <w:b/>
        </w:rPr>
        <w:t>Napomena 2.</w:t>
      </w:r>
      <w:r w:rsidRPr="00502506">
        <w:rPr>
          <w:rFonts w:ascii="Arial" w:hAnsi="Arial" w:cs="Arial"/>
        </w:rPr>
        <w:t xml:space="preserve">:Ako se u državi </w:t>
      </w:r>
      <w:r w:rsidRPr="00502506">
        <w:rPr>
          <w:rFonts w:ascii="Arial" w:hAnsi="Arial" w:cs="Arial"/>
          <w:u w:val="single"/>
        </w:rPr>
        <w:t xml:space="preserve">poslovnog </w:t>
      </w:r>
      <w:proofErr w:type="spellStart"/>
      <w:r w:rsidRPr="00502506">
        <w:rPr>
          <w:rFonts w:ascii="Arial" w:hAnsi="Arial" w:cs="Arial"/>
          <w:u w:val="single"/>
        </w:rPr>
        <w:t>nastana</w:t>
      </w:r>
      <w:proofErr w:type="spellEnd"/>
      <w:r w:rsidRPr="00502506">
        <w:rPr>
          <w:rFonts w:ascii="Arial" w:hAnsi="Arial" w:cs="Arial"/>
          <w:u w:val="single"/>
        </w:rPr>
        <w:t xml:space="preserve"> gospodarskog subjekta, odnosno u državi čiji je osoba državljanin</w:t>
      </w:r>
      <w:r w:rsidRPr="00502506">
        <w:rPr>
          <w:rFonts w:ascii="Arial" w:hAnsi="Arial" w:cs="Arial"/>
        </w:rPr>
        <w:t xml:space="preserve"> ne izdaju dokumenti iz članka 265. stavka 1. ili ako ne obuhvaćaju sve okolnosti iz članka 251. stavka 1., članka 252. stavka 1. i članka 254. stavak 1. točke 2. ZJN 2016.,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502506">
        <w:rPr>
          <w:rFonts w:ascii="Arial" w:hAnsi="Arial" w:cs="Arial"/>
        </w:rPr>
        <w:t>nastana</w:t>
      </w:r>
      <w:proofErr w:type="spellEnd"/>
      <w:r w:rsidRPr="00502506">
        <w:rPr>
          <w:rFonts w:ascii="Arial" w:hAnsi="Arial" w:cs="Arial"/>
        </w:rPr>
        <w:t xml:space="preserve"> gospodarskog subjekta, odnosno državi čiji je osoba državljanin (sukladno članku 265. stavak 2.).</w:t>
      </w:r>
    </w:p>
    <w:p w:rsidR="00502506" w:rsidRPr="00502506" w:rsidRDefault="00502506" w:rsidP="00202E22">
      <w:pPr>
        <w:pStyle w:val="box453040"/>
        <w:spacing w:after="48"/>
        <w:jc w:val="both"/>
        <w:textAlignment w:val="baseline"/>
        <w:rPr>
          <w:rFonts w:ascii="Arial" w:hAnsi="Arial" w:cs="Arial"/>
        </w:rPr>
      </w:pPr>
      <w:r w:rsidRPr="00502506">
        <w:rPr>
          <w:rFonts w:ascii="Arial" w:hAnsi="Arial" w:cs="Arial"/>
        </w:rPr>
        <w:t xml:space="preserve">Radi lakšeg sastavljanja i ovjeravanja gore navedenih izjava od strane gospodarskog subjekta koji </w:t>
      </w:r>
      <w:r w:rsidRPr="00502506">
        <w:rPr>
          <w:rFonts w:ascii="Arial" w:hAnsi="Arial" w:cs="Arial"/>
          <w:u w:val="single"/>
        </w:rPr>
        <w:t xml:space="preserve">nema poslovni </w:t>
      </w:r>
      <w:proofErr w:type="spellStart"/>
      <w:r w:rsidRPr="00502506">
        <w:rPr>
          <w:rFonts w:ascii="Arial" w:hAnsi="Arial" w:cs="Arial"/>
          <w:u w:val="single"/>
        </w:rPr>
        <w:t>nastan</w:t>
      </w:r>
      <w:proofErr w:type="spellEnd"/>
      <w:r w:rsidRPr="00502506">
        <w:rPr>
          <w:rFonts w:ascii="Arial" w:hAnsi="Arial" w:cs="Arial"/>
          <w:u w:val="single"/>
        </w:rPr>
        <w:t xml:space="preserve"> u Republici Hrvatskoj</w:t>
      </w:r>
      <w:r w:rsidR="008163A8">
        <w:rPr>
          <w:rFonts w:ascii="Arial" w:hAnsi="Arial" w:cs="Arial"/>
        </w:rPr>
        <w:t>, n</w:t>
      </w:r>
      <w:r w:rsidRPr="00502506">
        <w:rPr>
          <w:rFonts w:ascii="Arial" w:hAnsi="Arial" w:cs="Arial"/>
        </w:rPr>
        <w:t>aručitelj je kao sastavni dio ove Dokumentacije o nabavi priložio primjere</w:t>
      </w:r>
      <w:r w:rsidR="0089633B">
        <w:rPr>
          <w:rFonts w:ascii="Arial" w:hAnsi="Arial" w:cs="Arial"/>
        </w:rPr>
        <w:t xml:space="preserve"> OBRAZACA: Prilog 3</w:t>
      </w:r>
      <w:r w:rsidR="00D94927">
        <w:rPr>
          <w:rFonts w:ascii="Arial" w:hAnsi="Arial" w:cs="Arial"/>
        </w:rPr>
        <w:t xml:space="preserve"> c i d</w:t>
      </w:r>
      <w:r w:rsidR="0089633B">
        <w:rPr>
          <w:rFonts w:ascii="Arial" w:hAnsi="Arial" w:cs="Arial"/>
        </w:rPr>
        <w:t>.</w:t>
      </w:r>
    </w:p>
    <w:p w:rsidR="00502506" w:rsidRDefault="00502506" w:rsidP="00202E22">
      <w:pPr>
        <w:pStyle w:val="box453040"/>
        <w:spacing w:before="0" w:beforeAutospacing="0" w:after="48" w:afterAutospacing="0"/>
        <w:jc w:val="both"/>
        <w:textAlignment w:val="baseline"/>
        <w:rPr>
          <w:rFonts w:ascii="Arial" w:hAnsi="Arial" w:cs="Arial"/>
        </w:rPr>
      </w:pPr>
    </w:p>
    <w:p w:rsidR="00B93E19" w:rsidRDefault="00B93E19" w:rsidP="00202E22">
      <w:pPr>
        <w:spacing w:line="276" w:lineRule="auto"/>
        <w:jc w:val="both"/>
        <w:rPr>
          <w:rFonts w:ascii="Arial" w:hAnsi="Arial" w:cs="Arial"/>
        </w:rPr>
      </w:pPr>
    </w:p>
    <w:p w:rsidR="00117455" w:rsidRDefault="00117455" w:rsidP="00202E22">
      <w:pPr>
        <w:spacing w:line="276" w:lineRule="auto"/>
        <w:jc w:val="both"/>
        <w:rPr>
          <w:rFonts w:ascii="Arial" w:hAnsi="Arial" w:cs="Arial"/>
          <w:b/>
          <w:sz w:val="28"/>
          <w:szCs w:val="28"/>
        </w:rPr>
      </w:pPr>
      <w:r>
        <w:rPr>
          <w:rFonts w:ascii="Arial" w:hAnsi="Arial" w:cs="Arial"/>
          <w:b/>
          <w:sz w:val="28"/>
          <w:szCs w:val="28"/>
        </w:rPr>
        <w:lastRenderedPageBreak/>
        <w:t>4</w:t>
      </w:r>
      <w:r w:rsidRPr="009D0C46">
        <w:rPr>
          <w:rFonts w:ascii="Arial" w:hAnsi="Arial" w:cs="Arial"/>
          <w:b/>
          <w:sz w:val="28"/>
          <w:szCs w:val="28"/>
        </w:rPr>
        <w:t xml:space="preserve">. </w:t>
      </w:r>
      <w:r>
        <w:rPr>
          <w:rFonts w:ascii="Arial" w:hAnsi="Arial" w:cs="Arial"/>
          <w:b/>
          <w:sz w:val="28"/>
          <w:szCs w:val="28"/>
        </w:rPr>
        <w:t xml:space="preserve">KRITERIJI ZA ODABIR GOSPODARSKOG SUBJEKTA (UVJETI  </w:t>
      </w:r>
    </w:p>
    <w:p w:rsidR="00117455" w:rsidRPr="00F01231" w:rsidRDefault="00117455" w:rsidP="00202E22">
      <w:pPr>
        <w:spacing w:line="276" w:lineRule="auto"/>
        <w:jc w:val="both"/>
        <w:rPr>
          <w:rFonts w:ascii="Arial" w:hAnsi="Arial" w:cs="Arial"/>
          <w:b/>
        </w:rPr>
      </w:pPr>
      <w:r>
        <w:rPr>
          <w:rFonts w:ascii="Arial" w:hAnsi="Arial" w:cs="Arial"/>
          <w:b/>
          <w:sz w:val="28"/>
          <w:szCs w:val="28"/>
        </w:rPr>
        <w:t>SPOSOBNOSTI)</w:t>
      </w:r>
    </w:p>
    <w:p w:rsidR="00C35B76" w:rsidRDefault="00C35B76" w:rsidP="00202E22">
      <w:pPr>
        <w:jc w:val="both"/>
        <w:rPr>
          <w:rFonts w:ascii="Arial" w:hAnsi="Arial" w:cs="Arial"/>
          <w:b/>
        </w:rPr>
      </w:pPr>
    </w:p>
    <w:p w:rsidR="0013659F" w:rsidRDefault="0013659F" w:rsidP="00202E22">
      <w:pPr>
        <w:jc w:val="both"/>
        <w:rPr>
          <w:rFonts w:ascii="Arial" w:hAnsi="Arial" w:cs="Arial"/>
        </w:rPr>
      </w:pPr>
      <w:r>
        <w:rPr>
          <w:rFonts w:ascii="Arial" w:hAnsi="Arial" w:cs="Arial"/>
        </w:rPr>
        <w:t>Gospodarski subjekt u ovom postupku javne nabave mora dokazati:</w:t>
      </w:r>
    </w:p>
    <w:p w:rsidR="0013659F" w:rsidRDefault="0013659F" w:rsidP="00202E22">
      <w:pPr>
        <w:pStyle w:val="Odlomakpopisa"/>
        <w:numPr>
          <w:ilvl w:val="0"/>
          <w:numId w:val="24"/>
        </w:numPr>
        <w:jc w:val="both"/>
        <w:rPr>
          <w:rFonts w:ascii="Arial" w:hAnsi="Arial" w:cs="Arial"/>
        </w:rPr>
      </w:pPr>
      <w:r>
        <w:rPr>
          <w:rFonts w:ascii="Arial" w:hAnsi="Arial" w:cs="Arial"/>
        </w:rPr>
        <w:t>sposobnost za obavljanje profesionalne djelatnosti</w:t>
      </w:r>
    </w:p>
    <w:p w:rsidR="000E0555" w:rsidRDefault="000E0555" w:rsidP="00202E22">
      <w:pPr>
        <w:pStyle w:val="Odlomakpopisa"/>
        <w:numPr>
          <w:ilvl w:val="0"/>
          <w:numId w:val="24"/>
        </w:numPr>
        <w:jc w:val="both"/>
        <w:rPr>
          <w:rFonts w:ascii="Arial" w:hAnsi="Arial" w:cs="Arial"/>
        </w:rPr>
      </w:pPr>
      <w:r>
        <w:rPr>
          <w:rFonts w:ascii="Arial" w:hAnsi="Arial" w:cs="Arial"/>
        </w:rPr>
        <w:t>ekonomsku i financijsku sposobnost</w:t>
      </w:r>
    </w:p>
    <w:p w:rsidR="0013659F" w:rsidRPr="002A4330" w:rsidRDefault="0013659F" w:rsidP="00202E22">
      <w:pPr>
        <w:pStyle w:val="Odlomakpopisa"/>
        <w:numPr>
          <w:ilvl w:val="0"/>
          <w:numId w:val="24"/>
        </w:numPr>
        <w:jc w:val="both"/>
        <w:rPr>
          <w:rFonts w:ascii="Arial" w:hAnsi="Arial" w:cs="Arial"/>
        </w:rPr>
      </w:pPr>
      <w:r>
        <w:rPr>
          <w:rFonts w:ascii="Arial" w:hAnsi="Arial" w:cs="Arial"/>
        </w:rPr>
        <w:t>tehničku i stručnu sposobnost</w:t>
      </w:r>
    </w:p>
    <w:p w:rsidR="0013659F" w:rsidRDefault="0013659F" w:rsidP="00202E22">
      <w:pPr>
        <w:jc w:val="both"/>
        <w:rPr>
          <w:rFonts w:ascii="Arial" w:hAnsi="Arial" w:cs="Arial"/>
          <w:b/>
        </w:rPr>
      </w:pPr>
    </w:p>
    <w:p w:rsidR="00117455" w:rsidRDefault="00117455" w:rsidP="00202E22">
      <w:pPr>
        <w:jc w:val="both"/>
        <w:rPr>
          <w:rFonts w:ascii="Arial" w:hAnsi="Arial" w:cs="Arial"/>
          <w:b/>
        </w:rPr>
      </w:pPr>
      <w:r w:rsidRPr="00164849">
        <w:rPr>
          <w:rFonts w:ascii="Arial" w:hAnsi="Arial" w:cs="Arial"/>
          <w:b/>
        </w:rPr>
        <w:t>4.1 UVJETI SPOSOBNOSTI ZA OBAVLJANJE PROFESIONALNE DJELATNOSTI</w:t>
      </w:r>
    </w:p>
    <w:p w:rsidR="00EA2F03" w:rsidRPr="00DD24EB" w:rsidRDefault="00EA2F03" w:rsidP="00202E22">
      <w:pPr>
        <w:jc w:val="both"/>
        <w:rPr>
          <w:rFonts w:ascii="Arial" w:hAnsi="Arial" w:cs="Arial"/>
          <w:b/>
        </w:rPr>
      </w:pPr>
    </w:p>
    <w:p w:rsidR="0013659F" w:rsidRDefault="0013659F" w:rsidP="00202E22">
      <w:pPr>
        <w:jc w:val="both"/>
        <w:rPr>
          <w:rFonts w:ascii="Arial" w:hAnsi="Arial" w:cs="Arial"/>
          <w:u w:val="single"/>
        </w:rPr>
      </w:pPr>
      <w:r>
        <w:rPr>
          <w:rFonts w:ascii="Arial" w:hAnsi="Arial" w:cs="Arial"/>
          <w:u w:val="single"/>
        </w:rPr>
        <w:t xml:space="preserve">Gospodarski subjekt mora dokazati upis u sudski, obrtni, strukovni ili drugi odgovarajući registar u državi njegovog poslovnog </w:t>
      </w:r>
      <w:proofErr w:type="spellStart"/>
      <w:r>
        <w:rPr>
          <w:rFonts w:ascii="Arial" w:hAnsi="Arial" w:cs="Arial"/>
          <w:u w:val="single"/>
        </w:rPr>
        <w:t>nastana</w:t>
      </w:r>
      <w:proofErr w:type="spellEnd"/>
      <w:r>
        <w:rPr>
          <w:rFonts w:ascii="Arial" w:hAnsi="Arial" w:cs="Arial"/>
          <w:u w:val="single"/>
        </w:rPr>
        <w:t>.</w:t>
      </w:r>
    </w:p>
    <w:p w:rsidR="00BF44BB" w:rsidRDefault="0013659F" w:rsidP="002B13B6">
      <w:pPr>
        <w:jc w:val="both"/>
        <w:rPr>
          <w:rFonts w:ascii="Arial" w:hAnsi="Arial" w:cs="Arial"/>
        </w:rPr>
      </w:pPr>
      <w:r>
        <w:rPr>
          <w:rFonts w:ascii="Arial" w:hAnsi="Arial" w:cs="Arial"/>
        </w:rPr>
        <w:t xml:space="preserve">Upis u registar dokazuje se odgovarajućim izvatkom iz sudskog, obrtnog, strukovnog ili drugog odgovarajućeg registra u državi članici njegovog poslovnog </w:t>
      </w:r>
      <w:proofErr w:type="spellStart"/>
      <w:r>
        <w:rPr>
          <w:rFonts w:ascii="Arial" w:hAnsi="Arial" w:cs="Arial"/>
        </w:rPr>
        <w:t>nastana</w:t>
      </w:r>
      <w:proofErr w:type="spellEnd"/>
      <w:r>
        <w:rPr>
          <w:rFonts w:ascii="Arial" w:hAnsi="Arial" w:cs="Arial"/>
        </w:rPr>
        <w:t>. Naručitelj ne propisuje starost navedenog dokumenta. Gospodarski subjekt ovim dokazom, kao ažuriranim popratnim dokumentom, dokazuje da podaci koji su sadržani u dokumentu odgovaraju činjeničnom stanju u trenutku dostave naručitelju te dokazuju ono što je gospodarski subjekt naveo u ESPD-u. Vezano za pojam ažurni popratni dokument, to je</w:t>
      </w:r>
    </w:p>
    <w:p w:rsidR="0013659F" w:rsidRDefault="0013659F" w:rsidP="002B13B6">
      <w:pPr>
        <w:jc w:val="both"/>
        <w:rPr>
          <w:rFonts w:ascii="Arial" w:hAnsi="Arial" w:cs="Arial"/>
        </w:rPr>
      </w:pPr>
      <w:r>
        <w:rPr>
          <w:rFonts w:ascii="Arial" w:hAnsi="Arial" w:cs="Arial"/>
        </w:rPr>
        <w:t xml:space="preserve">svaki dokument u kojem su sadržani podaci važeći te odgovaraju stvarnom činjeničnom stanju u trenutku dostave naručitelju te dokazuju ono što je gospodarski subjekt naveo u ESPD-u. </w:t>
      </w:r>
    </w:p>
    <w:p w:rsidR="0013659F" w:rsidRDefault="0013659F" w:rsidP="00202E22">
      <w:pPr>
        <w:jc w:val="both"/>
        <w:rPr>
          <w:rFonts w:ascii="Arial" w:hAnsi="Arial" w:cs="Arial"/>
        </w:rPr>
      </w:pPr>
    </w:p>
    <w:p w:rsidR="0013659F" w:rsidRDefault="0013659F" w:rsidP="00202E22">
      <w:pPr>
        <w:jc w:val="both"/>
        <w:rPr>
          <w:rFonts w:ascii="Arial" w:hAnsi="Arial" w:cs="Arial"/>
        </w:rPr>
      </w:pPr>
      <w:r>
        <w:rPr>
          <w:rFonts w:ascii="Arial" w:hAnsi="Arial" w:cs="Arial"/>
        </w:rPr>
        <w:t xml:space="preserve">Za potrebe utvrđivanja navedene sposobnosti za obavljanje profesionalne djelatnosti, gospodarski subjekt u ponudi dostavlja ispunjeni ESPD obrazac i to: Dio IV. Kriterij za odabir, Odjeljak A: Sposobnost za obavljanje profesionalne djelatnosti: točka 1. za sve gospodarske subjekte u ponudi. </w:t>
      </w:r>
    </w:p>
    <w:p w:rsidR="0013659F" w:rsidRDefault="0013659F" w:rsidP="00202E22">
      <w:pPr>
        <w:jc w:val="both"/>
        <w:rPr>
          <w:rFonts w:ascii="Arial" w:hAnsi="Arial" w:cs="Arial"/>
        </w:rPr>
      </w:pPr>
    </w:p>
    <w:p w:rsidR="0013659F" w:rsidRPr="004C13CE" w:rsidRDefault="0013659F" w:rsidP="00202E22">
      <w:pPr>
        <w:jc w:val="both"/>
        <w:rPr>
          <w:rFonts w:ascii="Arial" w:hAnsi="Arial" w:cs="Arial"/>
        </w:rPr>
      </w:pPr>
      <w:r w:rsidRPr="004C13CE">
        <w:rPr>
          <w:rFonts w:ascii="Arial" w:hAnsi="Arial" w:cs="Arial"/>
        </w:rPr>
        <w:t xml:space="preserve">Naručitelj može u bilo kojem trenutku tijekom postupka javne nabave provjeriti informacije navedene u ESPD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w:t>
      </w:r>
    </w:p>
    <w:p w:rsidR="0013659F" w:rsidRPr="004C13CE" w:rsidRDefault="0013659F" w:rsidP="00202E22">
      <w:pPr>
        <w:jc w:val="both"/>
        <w:rPr>
          <w:rFonts w:ascii="Arial" w:hAnsi="Arial" w:cs="Arial"/>
        </w:rPr>
      </w:pPr>
    </w:p>
    <w:p w:rsidR="0013659F" w:rsidRPr="004C13CE" w:rsidRDefault="0013659F" w:rsidP="00202E22">
      <w:pPr>
        <w:jc w:val="both"/>
        <w:rPr>
          <w:rFonts w:ascii="Arial" w:hAnsi="Arial" w:cs="Arial"/>
        </w:rPr>
      </w:pPr>
      <w:r w:rsidRPr="004C13CE">
        <w:rPr>
          <w:rFonts w:ascii="Arial" w:hAnsi="Arial" w:cs="Arial"/>
        </w:rPr>
        <w:t>Ako se ne može obaviti provjera ili ishoditi potvrda sukladno gore n</w:t>
      </w:r>
      <w:r w:rsidR="00367837">
        <w:rPr>
          <w:rFonts w:ascii="Arial" w:hAnsi="Arial" w:cs="Arial"/>
        </w:rPr>
        <w:t xml:space="preserve">avedenom, javni naručitelj će </w:t>
      </w:r>
      <w:r w:rsidRPr="004C13CE">
        <w:rPr>
          <w:rFonts w:ascii="Arial" w:hAnsi="Arial" w:cs="Arial"/>
        </w:rPr>
        <w:t xml:space="preserve">zahtijevati </w:t>
      </w:r>
      <w:r w:rsidR="005A077A">
        <w:rPr>
          <w:rFonts w:ascii="Arial" w:hAnsi="Arial" w:cs="Arial"/>
        </w:rPr>
        <w:t xml:space="preserve">prije donošenja odluke o odabiru </w:t>
      </w:r>
      <w:r w:rsidRPr="004C13CE">
        <w:rPr>
          <w:rFonts w:ascii="Arial" w:hAnsi="Arial" w:cs="Arial"/>
        </w:rPr>
        <w:t>od gospodarskog subjekta</w:t>
      </w:r>
      <w:r w:rsidR="00367837">
        <w:rPr>
          <w:rFonts w:ascii="Arial" w:hAnsi="Arial" w:cs="Arial"/>
        </w:rPr>
        <w:t xml:space="preserve"> s ekonomski najpovoljnijom ponudom</w:t>
      </w:r>
      <w:r w:rsidRPr="004C13CE">
        <w:rPr>
          <w:rFonts w:ascii="Arial" w:hAnsi="Arial" w:cs="Arial"/>
        </w:rPr>
        <w:t xml:space="preserve"> da u primjerenom roku, ne kraćem od pet dana, dostavi sve ili dio popratnih dokumenata ili dokaza.</w:t>
      </w:r>
    </w:p>
    <w:p w:rsidR="0013659F" w:rsidRPr="004C13CE" w:rsidRDefault="0013659F" w:rsidP="00202E22">
      <w:pPr>
        <w:jc w:val="both"/>
        <w:rPr>
          <w:rFonts w:ascii="Arial" w:hAnsi="Arial" w:cs="Arial"/>
        </w:rPr>
      </w:pPr>
    </w:p>
    <w:p w:rsidR="0013659F" w:rsidRDefault="0013659F" w:rsidP="00202E22">
      <w:pPr>
        <w:jc w:val="both"/>
        <w:rPr>
          <w:rFonts w:ascii="Arial" w:hAnsi="Arial" w:cs="Arial"/>
        </w:rPr>
      </w:pPr>
      <w:r>
        <w:rPr>
          <w:rFonts w:ascii="Arial" w:hAnsi="Arial" w:cs="Arial"/>
        </w:rPr>
        <w:t>Kao dostatan d</w:t>
      </w:r>
      <w:r w:rsidR="0077683C">
        <w:rPr>
          <w:rFonts w:ascii="Arial" w:hAnsi="Arial" w:cs="Arial"/>
        </w:rPr>
        <w:t>okaz iz točke 4.1</w:t>
      </w:r>
      <w:r w:rsidRPr="004C13CE">
        <w:rPr>
          <w:rFonts w:ascii="Arial" w:hAnsi="Arial" w:cs="Arial"/>
        </w:rPr>
        <w:t xml:space="preserve"> ove Dokumentacije o nabavi Naručitelj će prihvatiti:</w:t>
      </w:r>
    </w:p>
    <w:p w:rsidR="0013659F" w:rsidRDefault="0013659F" w:rsidP="00202E22">
      <w:pPr>
        <w:pStyle w:val="Odlomakpopisa"/>
        <w:numPr>
          <w:ilvl w:val="0"/>
          <w:numId w:val="24"/>
        </w:numPr>
        <w:jc w:val="both"/>
        <w:rPr>
          <w:rFonts w:ascii="Arial" w:hAnsi="Arial" w:cs="Arial"/>
        </w:rPr>
      </w:pPr>
      <w:r>
        <w:rPr>
          <w:rFonts w:ascii="Arial" w:hAnsi="Arial" w:cs="Arial"/>
        </w:rPr>
        <w:t xml:space="preserve">izvadak iz sudskog, obrtnog, strukovnog ili drugog odgovarajućeg registra u državi članici njegovog poslovnog </w:t>
      </w:r>
      <w:proofErr w:type="spellStart"/>
      <w:r>
        <w:rPr>
          <w:rFonts w:ascii="Arial" w:hAnsi="Arial" w:cs="Arial"/>
        </w:rPr>
        <w:t>nastana</w:t>
      </w:r>
      <w:proofErr w:type="spellEnd"/>
      <w:r>
        <w:rPr>
          <w:rFonts w:ascii="Arial" w:hAnsi="Arial" w:cs="Arial"/>
        </w:rPr>
        <w:t>.</w:t>
      </w:r>
    </w:p>
    <w:p w:rsidR="0013659F" w:rsidRDefault="0013659F" w:rsidP="00202E22">
      <w:pPr>
        <w:jc w:val="both"/>
        <w:rPr>
          <w:rFonts w:ascii="Arial" w:hAnsi="Arial" w:cs="Arial"/>
        </w:rPr>
      </w:pPr>
    </w:p>
    <w:p w:rsidR="0013659F" w:rsidRDefault="0013659F" w:rsidP="00202E22">
      <w:pPr>
        <w:jc w:val="both"/>
        <w:rPr>
          <w:rFonts w:ascii="Arial" w:hAnsi="Arial" w:cs="Arial"/>
        </w:rPr>
      </w:pPr>
      <w:r>
        <w:rPr>
          <w:rFonts w:ascii="Arial" w:hAnsi="Arial" w:cs="Arial"/>
        </w:rPr>
        <w:t xml:space="preserve">U slučaju zajednice gospodarskih subjekata svaki pojedinačni član zajednice pojedinačno dokazuje da ispunjava kriterije za kvalitativni odabir gospodarskog subjekta. </w:t>
      </w:r>
    </w:p>
    <w:p w:rsidR="0013659F" w:rsidRDefault="0013659F" w:rsidP="00202E22">
      <w:pPr>
        <w:jc w:val="both"/>
        <w:rPr>
          <w:rFonts w:ascii="Arial" w:hAnsi="Arial" w:cs="Arial"/>
        </w:rPr>
      </w:pPr>
    </w:p>
    <w:p w:rsidR="0013659F" w:rsidRDefault="0013659F" w:rsidP="00202E22">
      <w:pPr>
        <w:jc w:val="both"/>
        <w:rPr>
          <w:rFonts w:ascii="Arial" w:hAnsi="Arial" w:cs="Arial"/>
        </w:rPr>
      </w:pPr>
      <w:r>
        <w:rPr>
          <w:rFonts w:ascii="Arial" w:hAnsi="Arial" w:cs="Arial"/>
        </w:rPr>
        <w:t xml:space="preserve">Ukoliko gospodarski subjekt namjerava dati dio ugovora o javnoj nabavi u podugovor, </w:t>
      </w:r>
      <w:proofErr w:type="spellStart"/>
      <w:r>
        <w:rPr>
          <w:rFonts w:ascii="Arial" w:hAnsi="Arial" w:cs="Arial"/>
        </w:rPr>
        <w:t>podugovaratelj</w:t>
      </w:r>
      <w:proofErr w:type="spellEnd"/>
      <w:r>
        <w:rPr>
          <w:rFonts w:ascii="Arial" w:hAnsi="Arial" w:cs="Arial"/>
        </w:rPr>
        <w:t xml:space="preserve"> dokazuje da ispunjava tražene kriterije za kvalitativni odabir gospodarskog subjekta. </w:t>
      </w:r>
    </w:p>
    <w:p w:rsidR="000E0555" w:rsidRDefault="000E0555" w:rsidP="00202E22">
      <w:pPr>
        <w:jc w:val="both"/>
        <w:rPr>
          <w:rFonts w:ascii="Arial" w:hAnsi="Arial" w:cs="Arial"/>
        </w:rPr>
      </w:pPr>
    </w:p>
    <w:p w:rsidR="000E0555" w:rsidRDefault="000E0555" w:rsidP="00202E22">
      <w:pPr>
        <w:jc w:val="both"/>
        <w:rPr>
          <w:rFonts w:ascii="Arial" w:hAnsi="Arial" w:cs="Arial"/>
          <w:b/>
        </w:rPr>
      </w:pPr>
      <w:r>
        <w:rPr>
          <w:rFonts w:ascii="Arial" w:hAnsi="Arial" w:cs="Arial"/>
          <w:b/>
        </w:rPr>
        <w:lastRenderedPageBreak/>
        <w:t>4.2 EKONOMSKA I FINANCIJSKA SPOSOBNOST</w:t>
      </w:r>
    </w:p>
    <w:p w:rsidR="000E0555" w:rsidRDefault="000E0555" w:rsidP="00202E22">
      <w:pPr>
        <w:jc w:val="both"/>
        <w:rPr>
          <w:rFonts w:ascii="Arial" w:hAnsi="Arial" w:cs="Arial"/>
          <w:b/>
        </w:rPr>
      </w:pPr>
    </w:p>
    <w:p w:rsidR="00F61591" w:rsidRPr="00080AED" w:rsidRDefault="000E0555" w:rsidP="00202E22">
      <w:pPr>
        <w:jc w:val="both"/>
        <w:rPr>
          <w:rFonts w:ascii="Arial" w:hAnsi="Arial" w:cs="Arial"/>
        </w:rPr>
      </w:pPr>
      <w:r w:rsidRPr="00080AED">
        <w:rPr>
          <w:rFonts w:ascii="Arial" w:hAnsi="Arial" w:cs="Arial"/>
        </w:rPr>
        <w:t xml:space="preserve">Gospodarski subjekt </w:t>
      </w:r>
      <w:r w:rsidR="000844B8" w:rsidRPr="00080AED">
        <w:rPr>
          <w:rFonts w:ascii="Arial" w:hAnsi="Arial" w:cs="Arial"/>
        </w:rPr>
        <w:t xml:space="preserve">mora u postupku javne nabave dokazati da </w:t>
      </w:r>
      <w:r w:rsidR="00F61591" w:rsidRPr="00080AED">
        <w:rPr>
          <w:rFonts w:ascii="Arial" w:hAnsi="Arial" w:cs="Arial"/>
        </w:rPr>
        <w:t>je ostvario ukupni godišnji promet u posljednje tri dostupne financijske godine, ovisno o datumu osnivanja ili početka obavljanja djelatnosti gospodarskog subjekta, ako je informacija o ovim prometima dostupna, minimalno u visini dvostruko većoj od iznosa procijenjene vrijednosti pojedine grupe predmeta nabave za koju se gospodarski subjekt javlja.</w:t>
      </w:r>
    </w:p>
    <w:p w:rsidR="00C63651" w:rsidRPr="00080AED" w:rsidRDefault="00C63651" w:rsidP="00202E22">
      <w:pPr>
        <w:jc w:val="both"/>
        <w:rPr>
          <w:rFonts w:ascii="Arial" w:hAnsi="Arial" w:cs="Arial"/>
        </w:rPr>
      </w:pPr>
      <w:r w:rsidRPr="00080AED">
        <w:rPr>
          <w:rFonts w:ascii="Arial" w:hAnsi="Arial" w:cs="Arial"/>
        </w:rPr>
        <w:t xml:space="preserve">Procjena je naručitelja kako godišnji prihod gospodarskog subjekta koji je najmanje jednak u visini dvostruko većoj od iznosa procijenjene vrijednosti grupe predmeta nabave daje sigurnost da će gospodarski </w:t>
      </w:r>
      <w:r w:rsidR="003975CB">
        <w:rPr>
          <w:rFonts w:ascii="Arial" w:hAnsi="Arial" w:cs="Arial"/>
        </w:rPr>
        <w:t xml:space="preserve">subjekt </w:t>
      </w:r>
      <w:r w:rsidRPr="00080AED">
        <w:rPr>
          <w:rFonts w:ascii="Arial" w:hAnsi="Arial" w:cs="Arial"/>
        </w:rPr>
        <w:t xml:space="preserve">osigurati izvođenje radova koji su predmet nabave u predviđenom ugovornom roku. Traženim dokazom financijske sposobnosti, gospodarski subjekt dokazuje da ima stabilno financijsko poslovanje na način da ne može dovesti u pitanje izvršenje svojih ugovornih obveza, a posljedično tome i izvršenje obveza naručitelja prema krajnjim korisnicima svojih usluga. </w:t>
      </w:r>
    </w:p>
    <w:p w:rsidR="00C63651" w:rsidRPr="00080AED" w:rsidRDefault="00C63651" w:rsidP="00202E22">
      <w:pPr>
        <w:jc w:val="both"/>
        <w:rPr>
          <w:rFonts w:ascii="Arial" w:hAnsi="Arial" w:cs="Arial"/>
        </w:rPr>
      </w:pPr>
    </w:p>
    <w:p w:rsidR="00C63651" w:rsidRPr="00080AED" w:rsidRDefault="00C63651" w:rsidP="00202E22">
      <w:pPr>
        <w:jc w:val="both"/>
        <w:rPr>
          <w:rFonts w:ascii="Arial" w:hAnsi="Arial" w:cs="Arial"/>
        </w:rPr>
      </w:pPr>
    </w:p>
    <w:p w:rsidR="00BF44BB" w:rsidRDefault="00F61591" w:rsidP="00202E22">
      <w:pPr>
        <w:jc w:val="both"/>
        <w:rPr>
          <w:rFonts w:ascii="Arial" w:hAnsi="Arial" w:cs="Arial"/>
        </w:rPr>
      </w:pPr>
      <w:r w:rsidRPr="00080AED">
        <w:rPr>
          <w:rFonts w:ascii="Arial" w:hAnsi="Arial" w:cs="Arial"/>
        </w:rPr>
        <w:t xml:space="preserve">Za potrebe utvrđivanja ekonomske i financijske sposobnosti, gospodarski subjekt u ponudi dostavlja ispunjeni ESPD obrazac i to: Dio IV. Kriterij za odabir, Odjeljak B: Ekonomska i financijska sposobnost: točka 1a, ako je primjenjivo točka 3. </w:t>
      </w:r>
    </w:p>
    <w:p w:rsidR="00F61591" w:rsidRPr="00080AED" w:rsidRDefault="00F61591" w:rsidP="00202E22">
      <w:pPr>
        <w:jc w:val="both"/>
        <w:rPr>
          <w:rFonts w:ascii="Arial" w:hAnsi="Arial" w:cs="Arial"/>
        </w:rPr>
      </w:pPr>
      <w:r w:rsidRPr="00080AED">
        <w:rPr>
          <w:rFonts w:ascii="Arial" w:hAnsi="Arial" w:cs="Arial"/>
        </w:rPr>
        <w:t xml:space="preserve">Naručitelj će prije donošenja odluke o odabiru od ponuditelja koji je dostavio ekonomski najpovoljniju ponudu zatražiti da u primjerenom roku, ne kraćem od pet dana, dostavi ažurirane popratne dokumente kojim dokazuje uvjet sposobnosti: </w:t>
      </w:r>
    </w:p>
    <w:p w:rsidR="00F61591" w:rsidRPr="00080AED" w:rsidRDefault="00F61591" w:rsidP="00202E22">
      <w:pPr>
        <w:pStyle w:val="Odlomakpopisa"/>
        <w:numPr>
          <w:ilvl w:val="0"/>
          <w:numId w:val="24"/>
        </w:numPr>
        <w:jc w:val="both"/>
        <w:rPr>
          <w:rFonts w:ascii="Arial" w:hAnsi="Arial" w:cs="Arial"/>
        </w:rPr>
      </w:pPr>
      <w:r w:rsidRPr="00080AED">
        <w:rPr>
          <w:rFonts w:ascii="Arial" w:hAnsi="Arial" w:cs="Arial"/>
        </w:rPr>
        <w:t>izjavu o ukupnom prometu gospodarskog subjekta, o prometu u području koje je obuhvaćeno predmetom nabave, u tri posljednje dostupne financijske godine, ovisno o datumu osnivanja ili početka obavljanja djelatnosti gospodarskog subjekta, ako je informacija o ovim prometima dostupna</w:t>
      </w:r>
      <w:r w:rsidR="00EC71BF" w:rsidRPr="00080AED">
        <w:rPr>
          <w:rFonts w:ascii="Arial" w:hAnsi="Arial" w:cs="Arial"/>
        </w:rPr>
        <w:t xml:space="preserve">. </w:t>
      </w:r>
    </w:p>
    <w:p w:rsidR="00EC71BF" w:rsidRPr="00080AED" w:rsidRDefault="00EC71BF" w:rsidP="00202E22">
      <w:pPr>
        <w:jc w:val="both"/>
        <w:rPr>
          <w:rFonts w:ascii="Arial" w:hAnsi="Arial" w:cs="Arial"/>
        </w:rPr>
      </w:pPr>
      <w:r w:rsidRPr="00080AED">
        <w:rPr>
          <w:rFonts w:ascii="Arial" w:hAnsi="Arial" w:cs="Arial"/>
        </w:rPr>
        <w:t xml:space="preserve">Ako gospodarski subjekt iz opravdanog razloga nije u mogućnosti predočiti dokumente i dokaze o ekonomskoj i financijskoj sposobnosti koje naručitelj zahtijeva, on može dokazati svoju ekonomsku i financijsku sposobnost bilo kojim drugim prikladnim dokumentom. </w:t>
      </w:r>
    </w:p>
    <w:p w:rsidR="00EC71BF" w:rsidRPr="00080AED" w:rsidRDefault="00EC71BF" w:rsidP="00202E22">
      <w:pPr>
        <w:jc w:val="both"/>
        <w:rPr>
          <w:rFonts w:ascii="Arial" w:hAnsi="Arial" w:cs="Arial"/>
        </w:rPr>
      </w:pPr>
      <w:r w:rsidRPr="00080AED">
        <w:rPr>
          <w:rFonts w:ascii="Arial" w:hAnsi="Arial" w:cs="Arial"/>
        </w:rPr>
        <w:t xml:space="preserve">Dokaz je potrebno dostaviti za sve grupe predmeta nabave. </w:t>
      </w:r>
    </w:p>
    <w:p w:rsidR="00503004" w:rsidRPr="00080AED" w:rsidRDefault="00503004" w:rsidP="00202E22">
      <w:pPr>
        <w:jc w:val="both"/>
        <w:rPr>
          <w:rFonts w:ascii="Arial" w:hAnsi="Arial" w:cs="Arial"/>
        </w:rPr>
      </w:pPr>
    </w:p>
    <w:p w:rsidR="00EC71BF" w:rsidRPr="00080AED" w:rsidRDefault="00EC71BF" w:rsidP="00202E22">
      <w:pPr>
        <w:jc w:val="both"/>
        <w:rPr>
          <w:rFonts w:ascii="Arial" w:hAnsi="Arial" w:cs="Arial"/>
        </w:rPr>
      </w:pPr>
      <w:r w:rsidRPr="00080AED">
        <w:rPr>
          <w:rFonts w:ascii="Arial" w:hAnsi="Arial" w:cs="Arial"/>
        </w:rPr>
        <w:t>Izjavu daje osoba po zakonu ovlaštena za zastupanje gospodarskog subjekta, na kojoj potpis ne mora biti ovjeren kod nadležnog tijela.</w:t>
      </w:r>
    </w:p>
    <w:p w:rsidR="00EC71BF" w:rsidRPr="00080AED" w:rsidRDefault="00EC71BF" w:rsidP="00202E22">
      <w:pPr>
        <w:jc w:val="both"/>
        <w:rPr>
          <w:rFonts w:ascii="Arial" w:hAnsi="Arial" w:cs="Arial"/>
        </w:rPr>
      </w:pPr>
      <w:r w:rsidRPr="00080AED">
        <w:rPr>
          <w:rFonts w:ascii="Arial" w:hAnsi="Arial" w:cs="Arial"/>
        </w:rPr>
        <w:t xml:space="preserve">Gospodarski subjekt mora podnijeti izjavu u kojoj će iznos prometa biti izražen u valuti kuna bez PDV-a. Ukoliko valuta koja je predmet konverzije u kunama kotira na deviznom tržištu Republici Hrvatskoj, prilikom računanja protuvrijednosti gospodarski subjekt mora koristiti srednji tečaj Hrvatske narodne banke koji je u primjeni na dan slanja poziva na nadmetanje, ako valuta koja je predmet konverzije u kunama ne kotira na deviznom tržištu u Republici Hrvatskoj, prilikom računanja protuvrijednosti gospodarski subjekt mora koristiti tečaj prema listi izračunatih tečajnih valuta koje ne kotiraju na deviznom tržištu u Republici Hrvatskoj Hrvatske narodne banke koja je u primjeni za </w:t>
      </w:r>
      <w:r w:rsidRPr="00547EF3">
        <w:rPr>
          <w:rFonts w:ascii="Arial" w:hAnsi="Arial" w:cs="Arial"/>
        </w:rPr>
        <w:t xml:space="preserve">mjesec </w:t>
      </w:r>
      <w:r w:rsidR="00FC4F1F" w:rsidRPr="00547EF3">
        <w:rPr>
          <w:rFonts w:ascii="Arial" w:hAnsi="Arial" w:cs="Arial"/>
        </w:rPr>
        <w:t>l</w:t>
      </w:r>
      <w:r w:rsidR="00FC4F1F">
        <w:rPr>
          <w:rFonts w:ascii="Arial" w:hAnsi="Arial" w:cs="Arial"/>
        </w:rPr>
        <w:t>istopad</w:t>
      </w:r>
      <w:r w:rsidRPr="00080AED">
        <w:rPr>
          <w:rFonts w:ascii="Arial" w:hAnsi="Arial" w:cs="Arial"/>
        </w:rPr>
        <w:t xml:space="preserve"> 2017. godine.</w:t>
      </w:r>
    </w:p>
    <w:p w:rsidR="0013659F" w:rsidRPr="009842C4" w:rsidRDefault="0013659F" w:rsidP="00202E22">
      <w:pPr>
        <w:jc w:val="both"/>
        <w:rPr>
          <w:rFonts w:ascii="Arial" w:hAnsi="Arial" w:cs="Arial"/>
          <w:color w:val="FF0000"/>
        </w:rPr>
      </w:pPr>
    </w:p>
    <w:p w:rsidR="00131691" w:rsidRPr="00164849" w:rsidRDefault="000E0555" w:rsidP="00202E22">
      <w:pPr>
        <w:jc w:val="both"/>
        <w:rPr>
          <w:rFonts w:ascii="Arial" w:hAnsi="Arial" w:cs="Arial"/>
          <w:b/>
        </w:rPr>
      </w:pPr>
      <w:r>
        <w:rPr>
          <w:rFonts w:ascii="Arial" w:hAnsi="Arial" w:cs="Arial"/>
          <w:b/>
        </w:rPr>
        <w:t>4.3</w:t>
      </w:r>
      <w:r w:rsidR="00131691">
        <w:rPr>
          <w:rFonts w:ascii="Arial" w:hAnsi="Arial" w:cs="Arial"/>
          <w:b/>
        </w:rPr>
        <w:t xml:space="preserve"> TEHNIČKA I STRUČNA SPOSOBNOST</w:t>
      </w:r>
    </w:p>
    <w:p w:rsidR="00EC7736" w:rsidRPr="00164849" w:rsidRDefault="00EC7736" w:rsidP="00202E22">
      <w:pPr>
        <w:jc w:val="both"/>
        <w:rPr>
          <w:rFonts w:ascii="Arial" w:hAnsi="Arial" w:cs="Arial"/>
          <w:b/>
        </w:rPr>
      </w:pPr>
    </w:p>
    <w:p w:rsidR="00CE18ED" w:rsidRPr="00CE18ED" w:rsidRDefault="00CE18ED" w:rsidP="00202E22">
      <w:pPr>
        <w:autoSpaceDE w:val="0"/>
        <w:autoSpaceDN w:val="0"/>
        <w:adjustRightInd w:val="0"/>
        <w:jc w:val="both"/>
        <w:rPr>
          <w:rFonts w:ascii="Arial" w:hAnsi="Arial" w:cs="Arial"/>
          <w:u w:val="single"/>
        </w:rPr>
      </w:pPr>
      <w:r w:rsidRPr="00CE18ED">
        <w:rPr>
          <w:rFonts w:ascii="Arial" w:hAnsi="Arial" w:cs="Arial"/>
          <w:u w:val="single"/>
        </w:rPr>
        <w:t>Popis radova izvršenih u godini u kojoj je započeo postupak javne nabave i tijekom pet godina koje prethode toj godini</w:t>
      </w:r>
    </w:p>
    <w:p w:rsidR="00CE18ED" w:rsidRPr="004C006C" w:rsidRDefault="00CE18ED" w:rsidP="00202E22">
      <w:pPr>
        <w:autoSpaceDE w:val="0"/>
        <w:autoSpaceDN w:val="0"/>
        <w:adjustRightInd w:val="0"/>
        <w:jc w:val="both"/>
        <w:rPr>
          <w:rFonts w:ascii="Arial" w:hAnsi="Arial" w:cs="Arial"/>
        </w:rPr>
      </w:pPr>
      <w:r>
        <w:rPr>
          <w:rFonts w:ascii="Arial" w:hAnsi="Arial" w:cs="Arial"/>
        </w:rPr>
        <w:t xml:space="preserve">Tehnička i stručna sposobnost gospodarskog subjekta dokazuje se popisom o urednom izvršenju radova izvršenih u godini u kojoj je započeo postupak javne nabave i tijekom pet godina koje prethode toj godini kojim gospodarski subjekt mora dokazati da je u </w:t>
      </w:r>
      <w:r>
        <w:rPr>
          <w:rFonts w:ascii="Arial" w:hAnsi="Arial" w:cs="Arial"/>
        </w:rPr>
        <w:lastRenderedPageBreak/>
        <w:t>navedenom periodu uredno izvrš</w:t>
      </w:r>
      <w:r w:rsidR="00AC1BEA">
        <w:rPr>
          <w:rFonts w:ascii="Arial" w:hAnsi="Arial" w:cs="Arial"/>
        </w:rPr>
        <w:t xml:space="preserve">io najmanje jedan ugovor isti ili slični kao što je predmet </w:t>
      </w:r>
      <w:r w:rsidR="00AC1BEA" w:rsidRPr="004C006C">
        <w:rPr>
          <w:rFonts w:ascii="Arial" w:hAnsi="Arial" w:cs="Arial"/>
        </w:rPr>
        <w:t xml:space="preserve">ove nabave </w:t>
      </w:r>
      <w:r w:rsidR="00EA2F03" w:rsidRPr="004C006C">
        <w:rPr>
          <w:rFonts w:ascii="Arial" w:hAnsi="Arial" w:cs="Arial"/>
        </w:rPr>
        <w:t>(infrastrukturni radovi</w:t>
      </w:r>
      <w:r w:rsidR="00D8387F" w:rsidRPr="004C006C">
        <w:rPr>
          <w:rFonts w:ascii="Arial" w:hAnsi="Arial" w:cs="Arial"/>
        </w:rPr>
        <w:t xml:space="preserve">), a čija </w:t>
      </w:r>
      <w:r w:rsidR="00AC1BEA" w:rsidRPr="004C006C">
        <w:rPr>
          <w:rFonts w:ascii="Arial" w:hAnsi="Arial" w:cs="Arial"/>
        </w:rPr>
        <w:t xml:space="preserve">vrijednost mora biti </w:t>
      </w:r>
      <w:r w:rsidR="00FC5FDF" w:rsidRPr="004C006C">
        <w:rPr>
          <w:rFonts w:ascii="Arial" w:hAnsi="Arial" w:cs="Arial"/>
        </w:rPr>
        <w:t xml:space="preserve">minimalno jednaka procijenjenoj vrijednosti za pojedinu grupu. </w:t>
      </w:r>
    </w:p>
    <w:p w:rsidR="00FD1D65" w:rsidRDefault="00FD1D65" w:rsidP="00202E22">
      <w:pPr>
        <w:autoSpaceDE w:val="0"/>
        <w:autoSpaceDN w:val="0"/>
        <w:adjustRightInd w:val="0"/>
        <w:jc w:val="both"/>
        <w:rPr>
          <w:rFonts w:ascii="Arial" w:hAnsi="Arial" w:cs="Arial"/>
        </w:rPr>
      </w:pPr>
      <w:r>
        <w:rPr>
          <w:rFonts w:ascii="Arial" w:hAnsi="Arial" w:cs="Arial"/>
        </w:rPr>
        <w:t xml:space="preserve">Popis kao dokaz o zadovoljavajućem izvršenju radova sadrži ili mu se prilaže potvrda druge ugovorne strane o urednom izvođenju i ishodu najvažnijih radova. </w:t>
      </w:r>
    </w:p>
    <w:p w:rsidR="00FD1D65" w:rsidRDefault="00FD1D65" w:rsidP="00202E22">
      <w:pPr>
        <w:autoSpaceDE w:val="0"/>
        <w:autoSpaceDN w:val="0"/>
        <w:adjustRightInd w:val="0"/>
        <w:jc w:val="both"/>
        <w:rPr>
          <w:rFonts w:ascii="Arial" w:hAnsi="Arial" w:cs="Arial"/>
        </w:rPr>
      </w:pPr>
      <w:r>
        <w:rPr>
          <w:rFonts w:ascii="Arial" w:hAnsi="Arial" w:cs="Arial"/>
        </w:rPr>
        <w:t>Dokaze je potrebno dostaviti za sve grupe predmeta nabave.</w:t>
      </w:r>
    </w:p>
    <w:p w:rsidR="00FD1D65" w:rsidRPr="008804D4" w:rsidRDefault="00FD1D65" w:rsidP="00202E22">
      <w:pPr>
        <w:autoSpaceDE w:val="0"/>
        <w:autoSpaceDN w:val="0"/>
        <w:adjustRightInd w:val="0"/>
        <w:jc w:val="both"/>
        <w:rPr>
          <w:rFonts w:ascii="Arial" w:hAnsi="Arial" w:cs="Arial"/>
        </w:rPr>
      </w:pPr>
      <w:r w:rsidRPr="008804D4">
        <w:rPr>
          <w:rFonts w:ascii="Arial" w:hAnsi="Arial" w:cs="Arial"/>
        </w:rPr>
        <w:t>Za potrebe utvrđ</w:t>
      </w:r>
      <w:r w:rsidR="00226078">
        <w:rPr>
          <w:rFonts w:ascii="Arial" w:hAnsi="Arial" w:cs="Arial"/>
        </w:rPr>
        <w:t>ivanja okolnosti iz točke 4.3</w:t>
      </w:r>
      <w:r w:rsidRPr="008804D4">
        <w:rPr>
          <w:rFonts w:ascii="Arial" w:hAnsi="Arial" w:cs="Arial"/>
        </w:rPr>
        <w:t xml:space="preserve"> gospodarski subjekt u ponudi dostavlja ispunjeni ESPD obrazac (Dio IV. Kriterij za odabir, Odjeljak C: Tehnička i stručna sp</w:t>
      </w:r>
      <w:r w:rsidR="00FC5FDF" w:rsidRPr="008804D4">
        <w:rPr>
          <w:rFonts w:ascii="Arial" w:hAnsi="Arial" w:cs="Arial"/>
        </w:rPr>
        <w:t xml:space="preserve">osobnost: točka 1a). </w:t>
      </w:r>
      <w:r w:rsidRPr="008804D4">
        <w:rPr>
          <w:rFonts w:ascii="Arial" w:hAnsi="Arial" w:cs="Arial"/>
        </w:rPr>
        <w:t xml:space="preserve"> </w:t>
      </w:r>
    </w:p>
    <w:p w:rsidR="005913B7" w:rsidRDefault="005913B7" w:rsidP="00202E22">
      <w:pPr>
        <w:autoSpaceDE w:val="0"/>
        <w:autoSpaceDN w:val="0"/>
        <w:adjustRightInd w:val="0"/>
        <w:jc w:val="both"/>
        <w:rPr>
          <w:rFonts w:ascii="Arial" w:hAnsi="Arial" w:cs="Arial"/>
        </w:rPr>
      </w:pPr>
    </w:p>
    <w:p w:rsidR="00BF44BB" w:rsidRDefault="006B1954" w:rsidP="00202E22">
      <w:pPr>
        <w:autoSpaceDE w:val="0"/>
        <w:autoSpaceDN w:val="0"/>
        <w:adjustRightInd w:val="0"/>
        <w:jc w:val="both"/>
        <w:rPr>
          <w:rFonts w:ascii="Arial" w:hAnsi="Arial" w:cs="Arial"/>
        </w:rPr>
      </w:pPr>
      <w:r>
        <w:rPr>
          <w:rFonts w:ascii="Arial" w:hAnsi="Arial" w:cs="Arial"/>
        </w:rPr>
        <w:t xml:space="preserve">Gospodarski subjekt može se u postupku javne nabave radi dokazivanja ispunjavanja kriterija za odabir gospodarskog subjekta koji se tiču tehničke i stručne sposobnosti osloniti na sposobnost drugih subjekata, bez obzira na pravnu prirodu njihova međusobnog odnosa. </w:t>
      </w:r>
      <w:r w:rsidR="00946529">
        <w:rPr>
          <w:rFonts w:ascii="Arial" w:hAnsi="Arial" w:cs="Arial"/>
        </w:rPr>
        <w:t xml:space="preserve">Ako se gospodarski subjekt oslanja na sposobnost drugih subjekata, mora dokazati naručitelju da će imati na raspolaganju potrebne resurse za izvršenje ugovora, primjerice prihvaćanjem obveze drugih subjekata da će te resurse staviti na raspolaganje gospodarskom subjektu. Naručitelj će od gospodarskog subjekta zahtijevati da zamijeni subjekt na čiju se sposobnost oslonio radi dokazivanja kriterija za odabir ako, na temelju provjera kriterija, utvrdi da kod tog subjekta postoje osnove za isključenje ili da ne udovoljava relevantnim kriterijima za odabir gospodarskog subjekta. </w:t>
      </w:r>
    </w:p>
    <w:p w:rsidR="00DC568C" w:rsidRDefault="00DC568C" w:rsidP="00202E22">
      <w:pPr>
        <w:autoSpaceDE w:val="0"/>
        <w:autoSpaceDN w:val="0"/>
        <w:adjustRightInd w:val="0"/>
        <w:jc w:val="both"/>
        <w:rPr>
          <w:rFonts w:ascii="Arial" w:hAnsi="Arial" w:cs="Arial"/>
        </w:rPr>
      </w:pPr>
    </w:p>
    <w:p w:rsidR="008A7F62" w:rsidRPr="00BF44BB" w:rsidRDefault="008A7F62" w:rsidP="00202E22">
      <w:pPr>
        <w:autoSpaceDE w:val="0"/>
        <w:autoSpaceDN w:val="0"/>
        <w:adjustRightInd w:val="0"/>
        <w:jc w:val="both"/>
        <w:rPr>
          <w:rFonts w:ascii="Arial" w:hAnsi="Arial" w:cs="Arial"/>
        </w:rPr>
      </w:pPr>
      <w:r>
        <w:rPr>
          <w:rFonts w:ascii="Arial" w:hAnsi="Arial" w:cs="Arial"/>
          <w:b/>
          <w:sz w:val="28"/>
          <w:szCs w:val="28"/>
        </w:rPr>
        <w:t>5</w:t>
      </w:r>
      <w:r w:rsidRPr="009D0C46">
        <w:rPr>
          <w:rFonts w:ascii="Arial" w:hAnsi="Arial" w:cs="Arial"/>
          <w:b/>
          <w:sz w:val="28"/>
          <w:szCs w:val="28"/>
        </w:rPr>
        <w:t xml:space="preserve">. </w:t>
      </w:r>
      <w:r>
        <w:rPr>
          <w:rFonts w:ascii="Arial" w:hAnsi="Arial" w:cs="Arial"/>
          <w:b/>
          <w:sz w:val="28"/>
          <w:szCs w:val="28"/>
        </w:rPr>
        <w:t>EUROPSKA JEDINSTVENA DOKUMENTACIJA O NABAVI</w:t>
      </w:r>
    </w:p>
    <w:p w:rsidR="00467C00" w:rsidRPr="008A7F62" w:rsidRDefault="00467C00" w:rsidP="00202E22">
      <w:pPr>
        <w:spacing w:line="276" w:lineRule="auto"/>
        <w:jc w:val="both"/>
        <w:rPr>
          <w:rFonts w:ascii="Arial" w:hAnsi="Arial" w:cs="Arial"/>
          <w:b/>
          <w:sz w:val="28"/>
          <w:szCs w:val="28"/>
        </w:rPr>
      </w:pPr>
    </w:p>
    <w:p w:rsidR="008A7F62" w:rsidRDefault="00E87DB9" w:rsidP="00202E22">
      <w:pPr>
        <w:autoSpaceDE w:val="0"/>
        <w:autoSpaceDN w:val="0"/>
        <w:adjustRightInd w:val="0"/>
        <w:jc w:val="both"/>
        <w:rPr>
          <w:rFonts w:ascii="Arial" w:hAnsi="Arial" w:cs="Arial"/>
        </w:rPr>
      </w:pPr>
      <w:r>
        <w:rPr>
          <w:rFonts w:ascii="Arial" w:hAnsi="Arial" w:cs="Arial"/>
        </w:rPr>
        <w:t>Europska jedinstvena dokumentacija o nabavi (</w:t>
      </w:r>
      <w:proofErr w:type="spellStart"/>
      <w:r>
        <w:rPr>
          <w:rFonts w:ascii="Arial" w:hAnsi="Arial" w:cs="Arial"/>
        </w:rPr>
        <w:t>European</w:t>
      </w:r>
      <w:proofErr w:type="spellEnd"/>
      <w:r>
        <w:rPr>
          <w:rFonts w:ascii="Arial" w:hAnsi="Arial" w:cs="Arial"/>
        </w:rPr>
        <w:t xml:space="preserve"> </w:t>
      </w:r>
      <w:proofErr w:type="spellStart"/>
      <w:r>
        <w:rPr>
          <w:rFonts w:ascii="Arial" w:hAnsi="Arial" w:cs="Arial"/>
        </w:rPr>
        <w:t>Single</w:t>
      </w:r>
      <w:proofErr w:type="spellEnd"/>
      <w:r>
        <w:rPr>
          <w:rFonts w:ascii="Arial" w:hAnsi="Arial" w:cs="Arial"/>
        </w:rPr>
        <w:t xml:space="preserve"> </w:t>
      </w:r>
      <w:proofErr w:type="spellStart"/>
      <w:r>
        <w:rPr>
          <w:rFonts w:ascii="Arial" w:hAnsi="Arial" w:cs="Arial"/>
        </w:rPr>
        <w:t>Procurement</w:t>
      </w:r>
      <w:proofErr w:type="spellEnd"/>
      <w:r>
        <w:rPr>
          <w:rFonts w:ascii="Arial" w:hAnsi="Arial" w:cs="Arial"/>
        </w:rPr>
        <w:t xml:space="preserve"> </w:t>
      </w:r>
      <w:proofErr w:type="spellStart"/>
      <w:r>
        <w:rPr>
          <w:rFonts w:ascii="Arial" w:hAnsi="Arial" w:cs="Arial"/>
        </w:rPr>
        <w:t>Document</w:t>
      </w:r>
      <w:proofErr w:type="spellEnd"/>
      <w:r>
        <w:rPr>
          <w:rFonts w:ascii="Arial" w:hAnsi="Arial" w:cs="Arial"/>
        </w:rPr>
        <w:t xml:space="preserve"> – ESPD) je ažurirana formalna izjava gospodarskog subjekta koja služi kao preliminarni dokaz umjesto potvrda koje izdaju tijela javne vlasti ili treće strane, a kojima se potvrđuje da taj gospodarski subjekt:</w:t>
      </w:r>
    </w:p>
    <w:p w:rsidR="00E87DB9" w:rsidRDefault="00E87DB9" w:rsidP="00202E22">
      <w:pPr>
        <w:pStyle w:val="Odlomakpopisa"/>
        <w:numPr>
          <w:ilvl w:val="0"/>
          <w:numId w:val="24"/>
        </w:numPr>
        <w:autoSpaceDE w:val="0"/>
        <w:autoSpaceDN w:val="0"/>
        <w:adjustRightInd w:val="0"/>
        <w:jc w:val="both"/>
        <w:rPr>
          <w:rFonts w:ascii="Arial" w:hAnsi="Arial" w:cs="Arial"/>
        </w:rPr>
      </w:pPr>
      <w:r>
        <w:rPr>
          <w:rFonts w:ascii="Arial" w:hAnsi="Arial" w:cs="Arial"/>
        </w:rPr>
        <w:t>nije u jednoj od situacija zbog koje se gospodarski subjekt isključuje ili može isključiti iz postupka javne nabave (osnove za isključenje),</w:t>
      </w:r>
    </w:p>
    <w:p w:rsidR="00E87DB9" w:rsidRDefault="00E87DB9" w:rsidP="00202E22">
      <w:pPr>
        <w:pStyle w:val="Odlomakpopisa"/>
        <w:numPr>
          <w:ilvl w:val="0"/>
          <w:numId w:val="24"/>
        </w:numPr>
        <w:autoSpaceDE w:val="0"/>
        <w:autoSpaceDN w:val="0"/>
        <w:adjustRightInd w:val="0"/>
        <w:jc w:val="both"/>
        <w:rPr>
          <w:rFonts w:ascii="Arial" w:hAnsi="Arial" w:cs="Arial"/>
        </w:rPr>
      </w:pPr>
      <w:r>
        <w:rPr>
          <w:rFonts w:ascii="Arial" w:hAnsi="Arial" w:cs="Arial"/>
        </w:rPr>
        <w:t xml:space="preserve">ispunjava tražene kriterije za odabir gospodarskog subjekta. </w:t>
      </w:r>
    </w:p>
    <w:p w:rsidR="00E87DB9" w:rsidRDefault="00E87DB9" w:rsidP="00202E22">
      <w:pPr>
        <w:autoSpaceDE w:val="0"/>
        <w:autoSpaceDN w:val="0"/>
        <w:adjustRightInd w:val="0"/>
        <w:jc w:val="both"/>
        <w:rPr>
          <w:rFonts w:ascii="Arial" w:hAnsi="Arial" w:cs="Arial"/>
        </w:rPr>
      </w:pPr>
      <w:r>
        <w:rPr>
          <w:rFonts w:ascii="Arial" w:hAnsi="Arial" w:cs="Arial"/>
        </w:rPr>
        <w:t>Gospodarski subjekt dostavlja europsku jedinstvenu dokumentaciju o nabavi na standardnom obrascu u ponudi, a javn</w:t>
      </w:r>
      <w:r w:rsidR="004A6485">
        <w:rPr>
          <w:rFonts w:ascii="Arial" w:hAnsi="Arial" w:cs="Arial"/>
        </w:rPr>
        <w:t>i naručit</w:t>
      </w:r>
      <w:r w:rsidR="00EC154C">
        <w:rPr>
          <w:rFonts w:ascii="Arial" w:hAnsi="Arial" w:cs="Arial"/>
        </w:rPr>
        <w:t>elj je mora prihvatiti (prilog 7</w:t>
      </w:r>
      <w:r w:rsidR="004A6485">
        <w:rPr>
          <w:rFonts w:ascii="Arial" w:hAnsi="Arial" w:cs="Arial"/>
        </w:rPr>
        <w:t>.)</w:t>
      </w:r>
    </w:p>
    <w:p w:rsidR="00E87DB9" w:rsidRDefault="00E87DB9" w:rsidP="00202E22">
      <w:pPr>
        <w:autoSpaceDE w:val="0"/>
        <w:autoSpaceDN w:val="0"/>
        <w:adjustRightInd w:val="0"/>
        <w:jc w:val="both"/>
        <w:rPr>
          <w:rFonts w:ascii="Arial" w:hAnsi="Arial" w:cs="Arial"/>
        </w:rPr>
      </w:pPr>
      <w:r>
        <w:rPr>
          <w:rFonts w:ascii="Arial" w:hAnsi="Arial" w:cs="Arial"/>
        </w:rPr>
        <w:t xml:space="preserve">U ESPD obrascu navode se izdavatelji popratnih dokumenata te ona sadržava </w:t>
      </w:r>
      <w:r w:rsidR="00D542ED">
        <w:rPr>
          <w:rFonts w:ascii="Arial" w:hAnsi="Arial" w:cs="Arial"/>
        </w:rPr>
        <w:t xml:space="preserve">izjavu da će gospodarski subjekt moći, na zahtjev i bez odgode, naručitelju dostaviti te dokumente. </w:t>
      </w:r>
    </w:p>
    <w:p w:rsidR="00D542ED" w:rsidRDefault="00D542ED" w:rsidP="00202E22">
      <w:pPr>
        <w:autoSpaceDE w:val="0"/>
        <w:autoSpaceDN w:val="0"/>
        <w:adjustRightInd w:val="0"/>
        <w:jc w:val="both"/>
        <w:rPr>
          <w:rFonts w:ascii="Arial" w:hAnsi="Arial" w:cs="Arial"/>
        </w:rPr>
      </w:pPr>
      <w:r>
        <w:rPr>
          <w:rFonts w:ascii="Arial" w:hAnsi="Arial" w:cs="Arial"/>
        </w:rPr>
        <w:t>Naručitelj može u bilo kojem trenutku tijekom postupka javne nabave</w:t>
      </w:r>
      <w:r w:rsidR="00767E22">
        <w:rPr>
          <w:rFonts w:ascii="Arial" w:hAnsi="Arial" w:cs="Arial"/>
        </w:rPr>
        <w:t>, ako je to potrebno za pravilno provođenje postupka,</w:t>
      </w:r>
      <w:r>
        <w:rPr>
          <w:rFonts w:ascii="Arial" w:hAnsi="Arial" w:cs="Arial"/>
        </w:rPr>
        <w:t xml:space="preserve"> provjeriti info</w:t>
      </w:r>
      <w:r w:rsidR="00767E22">
        <w:rPr>
          <w:rFonts w:ascii="Arial" w:hAnsi="Arial" w:cs="Arial"/>
        </w:rPr>
        <w:t>rmacije navedene u ESPD obrascu kod nadležnog tijela za vođenje evidencije o tim podacima sukladno posebnom propisu i zatražiti izdavanje potvrde o tome, uvidom u popratne dokumente ili dokaze koje već posjeduje ili izravnim pristupom elektroničkim sredstvima komunikacije besplatnoj nacionalnoj bazi podataka. A</w:t>
      </w:r>
      <w:r>
        <w:rPr>
          <w:rFonts w:ascii="Arial" w:hAnsi="Arial" w:cs="Arial"/>
        </w:rPr>
        <w:t xml:space="preserve">ko se ne može obaviti provjera ili ishoditi potvrda naručitelj može zahtijevati od gospodarskog subjekta da </w:t>
      </w:r>
      <w:r w:rsidR="00767E22">
        <w:rPr>
          <w:rFonts w:ascii="Arial" w:hAnsi="Arial" w:cs="Arial"/>
        </w:rPr>
        <w:t xml:space="preserve">u roku ne kraćem od pet dana dostavi sve ili dio popratnih dokumenata ili dokaza. </w:t>
      </w:r>
    </w:p>
    <w:p w:rsidR="004A6485" w:rsidRDefault="004A6485" w:rsidP="00202E22">
      <w:pPr>
        <w:autoSpaceDE w:val="0"/>
        <w:autoSpaceDN w:val="0"/>
        <w:adjustRightInd w:val="0"/>
        <w:jc w:val="both"/>
        <w:rPr>
          <w:rFonts w:ascii="Arial" w:hAnsi="Arial" w:cs="Arial"/>
        </w:rPr>
      </w:pPr>
      <w:r>
        <w:rPr>
          <w:rFonts w:ascii="Arial" w:hAnsi="Arial" w:cs="Arial"/>
        </w:rPr>
        <w:t xml:space="preserve">Gospodarski subjekt koji dostavlja ponude za dvije ili više grupa dužan je dostaviti ESPD obrazac za svaku grupu. </w:t>
      </w:r>
    </w:p>
    <w:p w:rsidR="004A6485" w:rsidRDefault="004A6485" w:rsidP="00202E22">
      <w:pPr>
        <w:autoSpaceDE w:val="0"/>
        <w:autoSpaceDN w:val="0"/>
        <w:adjustRightInd w:val="0"/>
        <w:jc w:val="both"/>
        <w:rPr>
          <w:rFonts w:ascii="Arial" w:hAnsi="Arial" w:cs="Arial"/>
        </w:rPr>
      </w:pPr>
      <w:r>
        <w:rPr>
          <w:rFonts w:ascii="Arial" w:hAnsi="Arial" w:cs="Arial"/>
        </w:rPr>
        <w:t xml:space="preserve">Gospodarski subjekt koji sudjeluje sam i ne oslanja se na sposobnosti drugih subjekata kako bi ispunio kriterije za odabir dužan je ispuniti jedan ESPD. Ako se gospodarski subjekt oslanja na sposobnost drugog subjekta, obvezan je u ponudi dostaviti ESPD obrazac za sebe i za gospodarskog subjekta na čiju se sposobnost oslanja. </w:t>
      </w:r>
    </w:p>
    <w:p w:rsidR="00BA1397" w:rsidRDefault="00BA1397" w:rsidP="00202E22">
      <w:pPr>
        <w:autoSpaceDE w:val="0"/>
        <w:autoSpaceDN w:val="0"/>
        <w:adjustRightInd w:val="0"/>
        <w:jc w:val="both"/>
        <w:rPr>
          <w:rFonts w:ascii="Arial" w:hAnsi="Arial" w:cs="Arial"/>
        </w:rPr>
      </w:pPr>
      <w:r>
        <w:rPr>
          <w:rFonts w:ascii="Arial" w:hAnsi="Arial" w:cs="Arial"/>
        </w:rPr>
        <w:lastRenderedPageBreak/>
        <w:t xml:space="preserve">Naručitelj će od ponuditelja koji je podnio ekonomski najpovoljniju ponudu zatražiti da u primjerenom roku, ne kraćem od pet dana, dostavi ažurirane popratne dokumente, osim ako ih već ne posjeduje. Pojam ažurirani popratni dokument odnosi se na svaki dokument u kojem su sadržani podaci važeći te odgovaraju stvarnom činjeničnom stanju u trenutku dostave naručitelju te dokazuju ono što je gospodarski subjekt naveo u ESPD-u. </w:t>
      </w:r>
      <w:r w:rsidR="00263783">
        <w:rPr>
          <w:rFonts w:ascii="Arial" w:hAnsi="Arial" w:cs="Arial"/>
        </w:rPr>
        <w:t xml:space="preserve">Ukoliko ponuditelj, na zahtjev naručitelja, ne dostavi ažurirane popratne dokumente u roku ili njima ne dokaže da ispunjava uvjete dokumentacije o nabavi, naručitelj će odbiti ponudu tog ponuditelja te će od ponuditelja koji je podnio sljedeću ekonomski najpovoljniju ponudu zatražiti dostavu ažurnih popratnih dokumenata. </w:t>
      </w:r>
    </w:p>
    <w:p w:rsidR="00C70A61" w:rsidRDefault="00C70A61" w:rsidP="00202E22">
      <w:pPr>
        <w:autoSpaceDE w:val="0"/>
        <w:autoSpaceDN w:val="0"/>
        <w:adjustRightInd w:val="0"/>
        <w:jc w:val="both"/>
        <w:rPr>
          <w:rFonts w:ascii="Arial" w:hAnsi="Arial" w:cs="Arial"/>
        </w:rPr>
      </w:pPr>
    </w:p>
    <w:p w:rsidR="00C70A61" w:rsidRPr="006E7062" w:rsidRDefault="00C70A61" w:rsidP="00202E22">
      <w:pPr>
        <w:autoSpaceDE w:val="0"/>
        <w:autoSpaceDN w:val="0"/>
        <w:adjustRightInd w:val="0"/>
        <w:jc w:val="both"/>
        <w:rPr>
          <w:rFonts w:ascii="Arial" w:hAnsi="Arial" w:cs="Arial"/>
          <w:u w:val="single"/>
        </w:rPr>
      </w:pPr>
      <w:r w:rsidRPr="006E7062">
        <w:rPr>
          <w:rFonts w:ascii="Arial" w:hAnsi="Arial" w:cs="Arial"/>
          <w:u w:val="single"/>
        </w:rPr>
        <w:t>Upute za popunjavanje ESPD obrasca:</w:t>
      </w:r>
    </w:p>
    <w:p w:rsidR="006E7062" w:rsidRDefault="006E7062" w:rsidP="00202E22">
      <w:pPr>
        <w:autoSpaceDE w:val="0"/>
        <w:autoSpaceDN w:val="0"/>
        <w:adjustRightInd w:val="0"/>
        <w:jc w:val="both"/>
        <w:rPr>
          <w:rFonts w:ascii="Arial" w:hAnsi="Arial" w:cs="Arial"/>
        </w:rPr>
      </w:pPr>
      <w:r>
        <w:rPr>
          <w:rFonts w:ascii="Arial" w:hAnsi="Arial" w:cs="Arial"/>
        </w:rPr>
        <w:t xml:space="preserve">Gospodarski subjekt ispunjava Dio II: Podaci o gospodarskom subjektu, Odjeljak A obavezno, a ostalo ako je primjenjivo. </w:t>
      </w:r>
    </w:p>
    <w:p w:rsidR="006E7062" w:rsidRDefault="006E7062" w:rsidP="00202E22">
      <w:pPr>
        <w:pStyle w:val="box453040"/>
        <w:spacing w:before="0" w:beforeAutospacing="0" w:after="48" w:afterAutospacing="0"/>
        <w:jc w:val="both"/>
        <w:textAlignment w:val="baseline"/>
        <w:rPr>
          <w:rFonts w:ascii="Arial" w:hAnsi="Arial" w:cs="Arial"/>
          <w:color w:val="231F20"/>
        </w:rPr>
      </w:pPr>
      <w:r>
        <w:rPr>
          <w:rFonts w:ascii="Arial" w:hAnsi="Arial" w:cs="Arial"/>
          <w:color w:val="231F20"/>
        </w:rPr>
        <w:t xml:space="preserve">Za potrebe utvrđivanja okolnosti iz točke 3.1.1. gospodarski subjekt u ponudi dostavlja ispunjeni obrazac Europske jedinstvene dokumentacije o nabavi (dalje ESPD) i to: Dio III. Osnove za isključenje, Odjeljak A: Osnove povezane s kaznenim presudama za sve gospodarske subjekte u ponudi. </w:t>
      </w:r>
    </w:p>
    <w:p w:rsidR="00BF44BB" w:rsidRDefault="006E7062" w:rsidP="00202E22">
      <w:pPr>
        <w:pStyle w:val="box453040"/>
        <w:spacing w:before="0" w:beforeAutospacing="0" w:after="48" w:afterAutospacing="0"/>
        <w:jc w:val="both"/>
        <w:textAlignment w:val="baseline"/>
        <w:rPr>
          <w:rFonts w:ascii="Arial" w:hAnsi="Arial" w:cs="Arial"/>
          <w:color w:val="231F20"/>
        </w:rPr>
      </w:pPr>
      <w:r>
        <w:rPr>
          <w:rFonts w:ascii="Arial" w:hAnsi="Arial" w:cs="Arial"/>
          <w:color w:val="231F20"/>
        </w:rPr>
        <w:t xml:space="preserve">Za potrebe utvrđivanja okolnosti iz točke 3.1.2. gospodarski subjekt u ponudi dostavlja ispunjeni obrazac ESPD i to: Dio III. Osnove za isključenje, Odjeljak B: Osnove povezane s plaćanjem poreza ili doprinosa za socijalno osiguranje za sve gospodarske subjekte u ponudi. </w:t>
      </w:r>
    </w:p>
    <w:p w:rsidR="006E7062" w:rsidRPr="00BF44BB" w:rsidRDefault="002B5E22" w:rsidP="00202E22">
      <w:pPr>
        <w:pStyle w:val="box453040"/>
        <w:spacing w:before="0" w:beforeAutospacing="0" w:after="48" w:afterAutospacing="0"/>
        <w:jc w:val="both"/>
        <w:textAlignment w:val="baseline"/>
        <w:rPr>
          <w:rFonts w:ascii="Arial" w:hAnsi="Arial" w:cs="Arial"/>
          <w:color w:val="231F20"/>
        </w:rPr>
      </w:pPr>
      <w:r w:rsidRPr="002B5E22">
        <w:rPr>
          <w:rFonts w:ascii="Arial" w:hAnsi="Arial" w:cs="Arial"/>
        </w:rPr>
        <w:t>Za pot</w:t>
      </w:r>
      <w:r>
        <w:rPr>
          <w:rFonts w:ascii="Arial" w:hAnsi="Arial" w:cs="Arial"/>
        </w:rPr>
        <w:t xml:space="preserve">rebe utvrđivanja </w:t>
      </w:r>
      <w:r w:rsidRPr="002B5E22">
        <w:rPr>
          <w:rFonts w:ascii="Arial" w:hAnsi="Arial" w:cs="Arial"/>
        </w:rPr>
        <w:t xml:space="preserve">okolnosti </w:t>
      </w:r>
      <w:r>
        <w:rPr>
          <w:rFonts w:ascii="Arial" w:hAnsi="Arial" w:cs="Arial"/>
        </w:rPr>
        <w:t xml:space="preserve">iz točke 3.2.1. </w:t>
      </w:r>
      <w:r w:rsidRPr="002B5E22">
        <w:rPr>
          <w:rFonts w:ascii="Arial" w:hAnsi="Arial" w:cs="Arial"/>
        </w:rPr>
        <w:t>gospodarski subjekt u ponudi dostavlja ispunjeni obrazac ESPD i to: Dio III. Osnove za isključenje, Odjeljak C: Osnove povezane s insolventnošću, sukobima interesa ili poslovnim prekršajem – u dijelu koji se odnosi na gore navedenu osnovu za isključenje, za sve gospodarske subjekte u ponudi.</w:t>
      </w:r>
    </w:p>
    <w:p w:rsidR="002B5E22" w:rsidRDefault="002B5E22" w:rsidP="00202E22">
      <w:pPr>
        <w:pStyle w:val="box453040"/>
        <w:spacing w:before="0" w:beforeAutospacing="0" w:after="48" w:afterAutospacing="0"/>
        <w:jc w:val="both"/>
        <w:textAlignment w:val="baseline"/>
        <w:rPr>
          <w:rFonts w:ascii="Arial" w:hAnsi="Arial" w:cs="Arial"/>
        </w:rPr>
      </w:pPr>
      <w:r>
        <w:rPr>
          <w:rFonts w:ascii="Arial" w:hAnsi="Arial" w:cs="Arial"/>
        </w:rPr>
        <w:t xml:space="preserve">Za potrebe utvrđivanja okolnosti iz točke 3.2.2. gospodarski subjekt u ponudi dostavlja ispunjeni ESPD obrazac i to Dio III. Osnove za isključenje, Odjeljak C: Osnove povezane s insolventnošću, sukobima interesa ili poslovnim prekršajem – u dijelu koji se odnosi na gore navedene osnove za isključenje) za sve gospodarske subjekte u ponudi. </w:t>
      </w:r>
    </w:p>
    <w:p w:rsidR="002B5E22" w:rsidRDefault="002B5E22" w:rsidP="00202E22">
      <w:pPr>
        <w:jc w:val="both"/>
        <w:rPr>
          <w:rFonts w:ascii="Arial" w:hAnsi="Arial" w:cs="Arial"/>
        </w:rPr>
      </w:pPr>
      <w:r>
        <w:rPr>
          <w:rFonts w:ascii="Arial" w:hAnsi="Arial" w:cs="Arial"/>
        </w:rPr>
        <w:t xml:space="preserve">Za potrebe utvrđivanja sposobnosti za obavljanje profesionalne djelatnosti, gospodarski subjekt u ponudi dostavlja ispunjeni ESPD obrazac i to: Dio IV. Kriterij za odabir, Odjeljak A: Sposobnost za obavljanje profesionalne djelatnosti: točka 1. za sve gospodarske subjekte u ponudi. </w:t>
      </w:r>
    </w:p>
    <w:p w:rsidR="00A77A8F" w:rsidRPr="00B55AD1" w:rsidRDefault="00A77A8F" w:rsidP="00202E22">
      <w:pPr>
        <w:jc w:val="both"/>
        <w:rPr>
          <w:rFonts w:ascii="Arial" w:hAnsi="Arial" w:cs="Arial"/>
          <w:strike/>
        </w:rPr>
      </w:pPr>
      <w:r>
        <w:rPr>
          <w:rFonts w:ascii="Arial" w:hAnsi="Arial" w:cs="Arial"/>
        </w:rPr>
        <w:t>Za potrebe utvrđivanja ekonomske i financijske sposobnosti, gospodarski subjekt u ponudi dostavlja ispunjeni ESPD obrazac i to: Dio IV. Kriterij za odabir, Odjeljak B: Ekonomska i financijska sposobnost</w:t>
      </w:r>
      <w:r w:rsidRPr="0041195A">
        <w:rPr>
          <w:rFonts w:ascii="Arial" w:hAnsi="Arial" w:cs="Arial"/>
        </w:rPr>
        <w:t xml:space="preserve">: </w:t>
      </w:r>
      <w:r w:rsidR="0079094C" w:rsidRPr="0041195A">
        <w:rPr>
          <w:rFonts w:ascii="Arial" w:hAnsi="Arial" w:cs="Arial"/>
        </w:rPr>
        <w:t xml:space="preserve">točka 1a, ako je primjenjivo točka 3. </w:t>
      </w:r>
    </w:p>
    <w:p w:rsidR="002B5E22" w:rsidRPr="008804D4" w:rsidRDefault="002B5E22" w:rsidP="00202E22">
      <w:pPr>
        <w:pStyle w:val="box453040"/>
        <w:spacing w:before="0" w:beforeAutospacing="0" w:after="48" w:afterAutospacing="0"/>
        <w:jc w:val="both"/>
        <w:textAlignment w:val="baseline"/>
        <w:rPr>
          <w:rFonts w:ascii="Arial" w:hAnsi="Arial" w:cs="Arial"/>
        </w:rPr>
      </w:pPr>
      <w:r w:rsidRPr="008804D4">
        <w:rPr>
          <w:rFonts w:ascii="Arial" w:hAnsi="Arial" w:cs="Arial"/>
        </w:rPr>
        <w:t>Za potrebe utvr</w:t>
      </w:r>
      <w:r w:rsidR="00A77A8F">
        <w:rPr>
          <w:rFonts w:ascii="Arial" w:hAnsi="Arial" w:cs="Arial"/>
        </w:rPr>
        <w:t>đivanja tehničke i stručne sposobnosti</w:t>
      </w:r>
      <w:r w:rsidRPr="008804D4">
        <w:rPr>
          <w:rFonts w:ascii="Arial" w:hAnsi="Arial" w:cs="Arial"/>
        </w:rPr>
        <w:t xml:space="preserve"> gospodarski subjekt u ponudi dostavlja ispunjeni ESPD obrazac (Dio IV. Kriterij za odabir, Odjeljak C: Tehnička i stručna sposobnost: točka 1a).  </w:t>
      </w:r>
    </w:p>
    <w:p w:rsidR="002B5E22" w:rsidRDefault="002B5E22" w:rsidP="00202E22">
      <w:pPr>
        <w:autoSpaceDE w:val="0"/>
        <w:autoSpaceDN w:val="0"/>
        <w:adjustRightInd w:val="0"/>
        <w:jc w:val="both"/>
        <w:rPr>
          <w:rFonts w:ascii="Arial" w:hAnsi="Arial" w:cs="Arial"/>
        </w:rPr>
      </w:pPr>
    </w:p>
    <w:p w:rsidR="003463EA" w:rsidRDefault="003463EA" w:rsidP="00202E22">
      <w:pPr>
        <w:spacing w:line="276" w:lineRule="auto"/>
        <w:jc w:val="both"/>
        <w:rPr>
          <w:rFonts w:ascii="Arial" w:hAnsi="Arial" w:cs="Arial"/>
          <w:b/>
          <w:sz w:val="28"/>
          <w:szCs w:val="28"/>
        </w:rPr>
      </w:pPr>
      <w:r>
        <w:rPr>
          <w:rFonts w:ascii="Arial" w:hAnsi="Arial" w:cs="Arial"/>
          <w:b/>
          <w:sz w:val="28"/>
          <w:szCs w:val="28"/>
        </w:rPr>
        <w:t>6</w:t>
      </w:r>
      <w:r w:rsidRPr="009D0C46">
        <w:rPr>
          <w:rFonts w:ascii="Arial" w:hAnsi="Arial" w:cs="Arial"/>
          <w:b/>
          <w:sz w:val="28"/>
          <w:szCs w:val="28"/>
        </w:rPr>
        <w:t xml:space="preserve">. </w:t>
      </w:r>
      <w:r>
        <w:rPr>
          <w:rFonts w:ascii="Arial" w:hAnsi="Arial" w:cs="Arial"/>
          <w:b/>
          <w:sz w:val="28"/>
          <w:szCs w:val="28"/>
        </w:rPr>
        <w:t>PODACI O PONUDI</w:t>
      </w:r>
    </w:p>
    <w:p w:rsidR="003463EA" w:rsidRPr="008A7F62" w:rsidRDefault="003463EA" w:rsidP="00202E22">
      <w:pPr>
        <w:spacing w:line="276" w:lineRule="auto"/>
        <w:jc w:val="both"/>
        <w:rPr>
          <w:rFonts w:ascii="Arial" w:hAnsi="Arial" w:cs="Arial"/>
          <w:b/>
          <w:sz w:val="28"/>
          <w:szCs w:val="28"/>
        </w:rPr>
      </w:pPr>
    </w:p>
    <w:p w:rsidR="003463EA" w:rsidRDefault="003463EA" w:rsidP="00202E22">
      <w:pPr>
        <w:autoSpaceDE w:val="0"/>
        <w:autoSpaceDN w:val="0"/>
        <w:adjustRightInd w:val="0"/>
        <w:jc w:val="both"/>
        <w:rPr>
          <w:rFonts w:ascii="Arial" w:hAnsi="Arial" w:cs="Arial"/>
          <w:b/>
        </w:rPr>
      </w:pPr>
      <w:r w:rsidRPr="009D46E6">
        <w:rPr>
          <w:rFonts w:ascii="Arial" w:hAnsi="Arial" w:cs="Arial"/>
          <w:b/>
        </w:rPr>
        <w:t>6.1 SADRŽAJ I NAČIN IZRADE PONUDE</w:t>
      </w:r>
    </w:p>
    <w:p w:rsidR="009D46E6" w:rsidRPr="009D46E6" w:rsidRDefault="009D46E6" w:rsidP="00202E22">
      <w:pPr>
        <w:autoSpaceDE w:val="0"/>
        <w:autoSpaceDN w:val="0"/>
        <w:adjustRightInd w:val="0"/>
        <w:jc w:val="both"/>
        <w:rPr>
          <w:rFonts w:ascii="Arial" w:hAnsi="Arial" w:cs="Arial"/>
          <w:b/>
        </w:rPr>
      </w:pPr>
    </w:p>
    <w:p w:rsidR="003463EA" w:rsidRDefault="00F969EC" w:rsidP="00202E22">
      <w:pPr>
        <w:autoSpaceDE w:val="0"/>
        <w:autoSpaceDN w:val="0"/>
        <w:adjustRightInd w:val="0"/>
        <w:jc w:val="both"/>
        <w:rPr>
          <w:rFonts w:ascii="Arial" w:hAnsi="Arial" w:cs="Arial"/>
        </w:rPr>
      </w:pPr>
      <w:r>
        <w:rPr>
          <w:rFonts w:ascii="Arial" w:hAnsi="Arial" w:cs="Arial"/>
        </w:rPr>
        <w:t xml:space="preserve">Ponuda je izjava volje ponuditelja u pisanom obliku da će izvršiti radove u skladu s uvjetima i zahtjevima iz dokumentacije o nabavi. </w:t>
      </w:r>
    </w:p>
    <w:p w:rsidR="00F969EC" w:rsidRDefault="00F969EC" w:rsidP="00202E22">
      <w:pPr>
        <w:jc w:val="both"/>
        <w:rPr>
          <w:rFonts w:ascii="Arial" w:hAnsi="Arial" w:cs="Arial"/>
        </w:rPr>
      </w:pPr>
      <w:r>
        <w:rPr>
          <w:rFonts w:ascii="Arial" w:hAnsi="Arial" w:cs="Arial"/>
        </w:rPr>
        <w:t>Pri izradi ponude ponuditelj se mora pridržavati zahtjeva i uvjeta iz dokumentacije o nabavi te ne smije mijenjati ni nadopunjavati tekst dokumentacije o nabavi.</w:t>
      </w:r>
    </w:p>
    <w:p w:rsidR="00F969EC" w:rsidRDefault="00F969EC" w:rsidP="00202E22">
      <w:pPr>
        <w:autoSpaceDE w:val="0"/>
        <w:autoSpaceDN w:val="0"/>
        <w:adjustRightInd w:val="0"/>
        <w:jc w:val="both"/>
        <w:rPr>
          <w:rFonts w:ascii="Arial" w:hAnsi="Arial" w:cs="Arial"/>
        </w:rPr>
      </w:pPr>
      <w:r>
        <w:rPr>
          <w:rFonts w:ascii="Arial" w:hAnsi="Arial" w:cs="Arial"/>
        </w:rPr>
        <w:lastRenderedPageBreak/>
        <w:t>Ponuda se dostavlja elektroničkim sredstvima dokumentacije.</w:t>
      </w:r>
    </w:p>
    <w:p w:rsidR="00F969EC" w:rsidRDefault="00F969EC" w:rsidP="00202E22">
      <w:pPr>
        <w:jc w:val="both"/>
        <w:rPr>
          <w:rFonts w:ascii="Arial" w:hAnsi="Arial" w:cs="Arial"/>
        </w:rPr>
      </w:pPr>
      <w:r>
        <w:rPr>
          <w:rFonts w:ascii="Arial" w:hAnsi="Arial" w:cs="Arial"/>
        </w:rPr>
        <w:t xml:space="preserve">Smatra se da ponuda dostavljena elektroničkim sredstvima komunikacije putem EOJN RH obvezuje ponuditelja u roku valjanosti ponude neovisno o tome je li potpisana ili nije te naručitelj ne smije odbiti takvu ponudu samo zbog tog razloga. </w:t>
      </w:r>
    </w:p>
    <w:p w:rsidR="00F969EC" w:rsidRDefault="00F969EC" w:rsidP="00202E22">
      <w:pPr>
        <w:jc w:val="both"/>
        <w:rPr>
          <w:rFonts w:ascii="Arial" w:hAnsi="Arial" w:cs="Arial"/>
        </w:rPr>
      </w:pPr>
      <w:r>
        <w:rPr>
          <w:rFonts w:ascii="Arial" w:hAnsi="Arial" w:cs="Arial"/>
        </w:rPr>
        <w:t>U roku za dostavu ponude p</w:t>
      </w:r>
      <w:r w:rsidRPr="00720E70">
        <w:rPr>
          <w:rFonts w:ascii="Arial" w:hAnsi="Arial" w:cs="Arial"/>
        </w:rPr>
        <w:t>onuditelj može</w:t>
      </w:r>
      <w:r>
        <w:rPr>
          <w:rFonts w:ascii="Arial" w:hAnsi="Arial" w:cs="Arial"/>
        </w:rPr>
        <w:t xml:space="preserve"> izmijeniti svoju ponudu ili od nje odustati. Ako ponuditelj tijekom roka za dostavu ponuda mijenja ponudu, smatra se da je ponuda dostavljena u trenutku dostave posljednje izmjene ponude. </w:t>
      </w:r>
      <w:r w:rsidR="009D46E6">
        <w:rPr>
          <w:rFonts w:ascii="Arial" w:hAnsi="Arial" w:cs="Arial"/>
        </w:rPr>
        <w:t xml:space="preserve">Nakon isteka roka za dostavu ponuda se ne smije mijenjati. Ponuda obvezuje ponuditelja do isteka roka valjanosti ponude, a na zahtjev javnog naručitelja ponuditelj može produžiti rok valjanosti svoje ponude. </w:t>
      </w:r>
    </w:p>
    <w:p w:rsidR="009D46E6" w:rsidRDefault="009D46E6" w:rsidP="00202E22">
      <w:pPr>
        <w:jc w:val="both"/>
        <w:rPr>
          <w:rFonts w:ascii="Arial" w:hAnsi="Arial" w:cs="Arial"/>
        </w:rPr>
      </w:pPr>
    </w:p>
    <w:p w:rsidR="009D46E6" w:rsidRDefault="009D46E6" w:rsidP="00202E22">
      <w:pPr>
        <w:jc w:val="both"/>
        <w:rPr>
          <w:rFonts w:ascii="Arial" w:hAnsi="Arial" w:cs="Arial"/>
        </w:rPr>
      </w:pPr>
      <w:r>
        <w:rPr>
          <w:rFonts w:ascii="Arial" w:hAnsi="Arial" w:cs="Arial"/>
        </w:rPr>
        <w:t>Ponuda sadrži:</w:t>
      </w:r>
    </w:p>
    <w:p w:rsidR="009D46E6" w:rsidRDefault="009D46E6" w:rsidP="00202E22">
      <w:pPr>
        <w:pStyle w:val="Odlomakpopisa"/>
        <w:numPr>
          <w:ilvl w:val="0"/>
          <w:numId w:val="27"/>
        </w:numPr>
        <w:jc w:val="both"/>
        <w:rPr>
          <w:rFonts w:ascii="Arial" w:hAnsi="Arial" w:cs="Arial"/>
        </w:rPr>
      </w:pPr>
      <w:r>
        <w:rPr>
          <w:rFonts w:ascii="Arial" w:hAnsi="Arial" w:cs="Arial"/>
        </w:rPr>
        <w:t>popunjeni ponudbeni list sukladno obrascu Elektroničkog oglasnika</w:t>
      </w:r>
    </w:p>
    <w:p w:rsidR="009D46E6" w:rsidRDefault="009D46E6" w:rsidP="00202E22">
      <w:pPr>
        <w:pStyle w:val="Odlomakpopisa"/>
        <w:numPr>
          <w:ilvl w:val="0"/>
          <w:numId w:val="27"/>
        </w:numPr>
        <w:jc w:val="both"/>
        <w:rPr>
          <w:rFonts w:ascii="Arial" w:hAnsi="Arial" w:cs="Arial"/>
        </w:rPr>
      </w:pPr>
      <w:r>
        <w:rPr>
          <w:rFonts w:ascii="Arial" w:hAnsi="Arial" w:cs="Arial"/>
        </w:rPr>
        <w:t>popunjeni ponudbeni list za gospodarske subjekte koji su u zajednici gospodarskih subjekata sukladno obrascu Elektroničkog oglasnika</w:t>
      </w:r>
    </w:p>
    <w:p w:rsidR="009D46E6" w:rsidRDefault="009D46E6" w:rsidP="00202E22">
      <w:pPr>
        <w:pStyle w:val="Odlomakpopisa"/>
        <w:numPr>
          <w:ilvl w:val="0"/>
          <w:numId w:val="27"/>
        </w:numPr>
        <w:jc w:val="both"/>
        <w:rPr>
          <w:rFonts w:ascii="Arial" w:hAnsi="Arial" w:cs="Arial"/>
        </w:rPr>
      </w:pPr>
      <w:r>
        <w:rPr>
          <w:rFonts w:ascii="Arial" w:hAnsi="Arial" w:cs="Arial"/>
        </w:rPr>
        <w:t xml:space="preserve">popunjeni podaci o </w:t>
      </w:r>
      <w:proofErr w:type="spellStart"/>
      <w:r>
        <w:rPr>
          <w:rFonts w:ascii="Arial" w:hAnsi="Arial" w:cs="Arial"/>
        </w:rPr>
        <w:t>podugovarateljima</w:t>
      </w:r>
      <w:proofErr w:type="spellEnd"/>
      <w:r>
        <w:rPr>
          <w:rFonts w:ascii="Arial" w:hAnsi="Arial" w:cs="Arial"/>
        </w:rPr>
        <w:t xml:space="preserve"> i podaci o dijelu ugov</w:t>
      </w:r>
      <w:r w:rsidR="00CE7ACB">
        <w:rPr>
          <w:rFonts w:ascii="Arial" w:hAnsi="Arial" w:cs="Arial"/>
        </w:rPr>
        <w:t>ora o javnoj nabavi koji se daju</w:t>
      </w:r>
      <w:r>
        <w:rPr>
          <w:rFonts w:ascii="Arial" w:hAnsi="Arial" w:cs="Arial"/>
        </w:rPr>
        <w:t xml:space="preserve"> </w:t>
      </w:r>
      <w:r w:rsidR="00CE7ACB">
        <w:rPr>
          <w:rFonts w:ascii="Arial" w:hAnsi="Arial" w:cs="Arial"/>
        </w:rPr>
        <w:t xml:space="preserve">u podugovor sukladno obrascu Elektroničkog oglasnika javne nabave (prilažu samo gospodarski subjekti koji imaju </w:t>
      </w:r>
      <w:proofErr w:type="spellStart"/>
      <w:r w:rsidR="00CE7ACB">
        <w:rPr>
          <w:rFonts w:ascii="Arial" w:hAnsi="Arial" w:cs="Arial"/>
        </w:rPr>
        <w:t>podugovaratelje</w:t>
      </w:r>
      <w:proofErr w:type="spellEnd"/>
      <w:r w:rsidR="00CE7ACB">
        <w:rPr>
          <w:rFonts w:ascii="Arial" w:hAnsi="Arial" w:cs="Arial"/>
        </w:rPr>
        <w:t>)</w:t>
      </w:r>
    </w:p>
    <w:p w:rsidR="00CE7ACB" w:rsidRDefault="00F74579" w:rsidP="00202E22">
      <w:pPr>
        <w:pStyle w:val="Odlomakpopisa"/>
        <w:numPr>
          <w:ilvl w:val="0"/>
          <w:numId w:val="27"/>
        </w:numPr>
        <w:jc w:val="both"/>
        <w:rPr>
          <w:rFonts w:ascii="Arial" w:hAnsi="Arial" w:cs="Arial"/>
        </w:rPr>
      </w:pPr>
      <w:r>
        <w:rPr>
          <w:rFonts w:ascii="Arial" w:hAnsi="Arial" w:cs="Arial"/>
        </w:rPr>
        <w:t>jamstvo za ozbiljnost ponude, sukladno ovoj Dokumentaciji</w:t>
      </w:r>
    </w:p>
    <w:p w:rsidR="00CE7ACB" w:rsidRPr="00F74579" w:rsidRDefault="00F74579" w:rsidP="00202E22">
      <w:pPr>
        <w:pStyle w:val="Odlomakpopisa"/>
        <w:numPr>
          <w:ilvl w:val="0"/>
          <w:numId w:val="27"/>
        </w:numPr>
        <w:jc w:val="both"/>
        <w:rPr>
          <w:rFonts w:ascii="Arial" w:hAnsi="Arial" w:cs="Arial"/>
        </w:rPr>
      </w:pPr>
      <w:r w:rsidRPr="00F74579">
        <w:rPr>
          <w:rFonts w:ascii="Arial" w:hAnsi="Arial" w:cs="Arial"/>
        </w:rPr>
        <w:t xml:space="preserve">popunjen </w:t>
      </w:r>
      <w:r w:rsidR="00CE7ACB" w:rsidRPr="00F74579">
        <w:rPr>
          <w:rFonts w:ascii="Arial" w:hAnsi="Arial" w:cs="Arial"/>
        </w:rPr>
        <w:t>ESPD obrazac</w:t>
      </w:r>
      <w:r w:rsidRPr="00F74579">
        <w:rPr>
          <w:rFonts w:ascii="Arial" w:hAnsi="Arial" w:cs="Arial"/>
        </w:rPr>
        <w:t xml:space="preserve"> za ponuditelja, a u slučaju zajednice gospodarskih subjekata za svakog člana zajednice, odnosno za svakog </w:t>
      </w:r>
      <w:proofErr w:type="spellStart"/>
      <w:r w:rsidRPr="00F74579">
        <w:rPr>
          <w:rFonts w:ascii="Arial" w:hAnsi="Arial" w:cs="Arial"/>
        </w:rPr>
        <w:t>podugovaratelja</w:t>
      </w:r>
      <w:proofErr w:type="spellEnd"/>
      <w:r w:rsidRPr="00F74579">
        <w:rPr>
          <w:rFonts w:ascii="Arial" w:hAnsi="Arial" w:cs="Arial"/>
        </w:rPr>
        <w:t xml:space="preserve"> i za svaki gospodarski subjekt na čiju se sposobnost oslanja</w:t>
      </w:r>
    </w:p>
    <w:p w:rsidR="00CE7ACB" w:rsidRDefault="00CE7ACB" w:rsidP="00202E22">
      <w:pPr>
        <w:pStyle w:val="Odlomakpopisa"/>
        <w:numPr>
          <w:ilvl w:val="0"/>
          <w:numId w:val="27"/>
        </w:numPr>
        <w:jc w:val="both"/>
        <w:rPr>
          <w:rFonts w:ascii="Arial" w:hAnsi="Arial" w:cs="Arial"/>
        </w:rPr>
      </w:pPr>
      <w:r>
        <w:rPr>
          <w:rFonts w:ascii="Arial" w:hAnsi="Arial" w:cs="Arial"/>
        </w:rPr>
        <w:t>popunjen troškovnik za grupu/e na koju se ponuda odnosi</w:t>
      </w:r>
    </w:p>
    <w:p w:rsidR="00CE7ACB" w:rsidRDefault="00CE7ACB" w:rsidP="00202E22">
      <w:pPr>
        <w:pStyle w:val="Odlomakpopisa"/>
        <w:numPr>
          <w:ilvl w:val="0"/>
          <w:numId w:val="27"/>
        </w:numPr>
        <w:jc w:val="both"/>
        <w:rPr>
          <w:rFonts w:ascii="Arial" w:hAnsi="Arial" w:cs="Arial"/>
        </w:rPr>
      </w:pPr>
      <w:r>
        <w:rPr>
          <w:rFonts w:ascii="Arial" w:hAnsi="Arial" w:cs="Arial"/>
        </w:rPr>
        <w:t>potpisan prijedlog ugovora ili potpisani prijedlozi ugovora</w:t>
      </w:r>
    </w:p>
    <w:p w:rsidR="00CE7ACB" w:rsidRPr="005F479D" w:rsidRDefault="00CE7ACB" w:rsidP="00202E22">
      <w:pPr>
        <w:pStyle w:val="Odlomakpopisa"/>
        <w:numPr>
          <w:ilvl w:val="0"/>
          <w:numId w:val="27"/>
        </w:numPr>
        <w:jc w:val="both"/>
        <w:rPr>
          <w:rFonts w:ascii="Arial" w:hAnsi="Arial" w:cs="Arial"/>
        </w:rPr>
      </w:pPr>
      <w:r w:rsidRPr="005F479D">
        <w:rPr>
          <w:rFonts w:ascii="Arial" w:hAnsi="Arial" w:cs="Arial"/>
        </w:rPr>
        <w:t>izjavu o dostavi jamstva za uredno ispunjenje ugovora za slučaj povrede ugovornih obveza</w:t>
      </w:r>
    </w:p>
    <w:p w:rsidR="00A16A32" w:rsidRDefault="00A16A32" w:rsidP="00202E22">
      <w:pPr>
        <w:pStyle w:val="Odlomakpopisa"/>
        <w:numPr>
          <w:ilvl w:val="0"/>
          <w:numId w:val="27"/>
        </w:numPr>
        <w:jc w:val="both"/>
        <w:rPr>
          <w:rFonts w:ascii="Arial" w:hAnsi="Arial" w:cs="Arial"/>
        </w:rPr>
      </w:pPr>
      <w:r>
        <w:rPr>
          <w:rFonts w:ascii="Arial" w:hAnsi="Arial" w:cs="Arial"/>
        </w:rPr>
        <w:t>i</w:t>
      </w:r>
      <w:r w:rsidR="00964D50">
        <w:rPr>
          <w:rFonts w:ascii="Arial" w:hAnsi="Arial" w:cs="Arial"/>
        </w:rPr>
        <w:t xml:space="preserve">zjava o duljini jamstvenog roka i </w:t>
      </w:r>
      <w:r w:rsidR="00134715">
        <w:rPr>
          <w:rFonts w:ascii="Arial" w:hAnsi="Arial" w:cs="Arial"/>
        </w:rPr>
        <w:t xml:space="preserve"> </w:t>
      </w:r>
      <w:r w:rsidR="00964D50">
        <w:rPr>
          <w:rFonts w:ascii="Arial" w:hAnsi="Arial" w:cs="Arial"/>
        </w:rPr>
        <w:t>dostavi jams</w:t>
      </w:r>
      <w:r w:rsidR="005D00A4">
        <w:rPr>
          <w:rFonts w:ascii="Arial" w:hAnsi="Arial" w:cs="Arial"/>
        </w:rPr>
        <w:t>tva za</w:t>
      </w:r>
      <w:r w:rsidR="00964D50">
        <w:rPr>
          <w:rFonts w:ascii="Arial" w:hAnsi="Arial" w:cs="Arial"/>
        </w:rPr>
        <w:t xml:space="preserve"> otklanjanju nedostataka u jamstvenom roku</w:t>
      </w:r>
    </w:p>
    <w:p w:rsidR="00CE7ACB" w:rsidRDefault="00CE7ACB" w:rsidP="00202E22">
      <w:pPr>
        <w:jc w:val="both"/>
        <w:rPr>
          <w:rFonts w:ascii="Arial" w:hAnsi="Arial" w:cs="Arial"/>
        </w:rPr>
      </w:pPr>
      <w:r>
        <w:rPr>
          <w:rFonts w:ascii="Arial" w:hAnsi="Arial" w:cs="Arial"/>
        </w:rPr>
        <w:t>Dokumente pod re</w:t>
      </w:r>
      <w:r w:rsidR="005534BC">
        <w:rPr>
          <w:rFonts w:ascii="Arial" w:hAnsi="Arial" w:cs="Arial"/>
        </w:rPr>
        <w:t xml:space="preserve">dnim brojevima 4., 5., 6., 7., </w:t>
      </w:r>
      <w:r>
        <w:rPr>
          <w:rFonts w:ascii="Arial" w:hAnsi="Arial" w:cs="Arial"/>
        </w:rPr>
        <w:t>8.</w:t>
      </w:r>
      <w:r w:rsidR="00E34F3B">
        <w:rPr>
          <w:rFonts w:ascii="Arial" w:hAnsi="Arial" w:cs="Arial"/>
        </w:rPr>
        <w:t xml:space="preserve"> i 9. </w:t>
      </w:r>
      <w:r>
        <w:rPr>
          <w:rFonts w:ascii="Arial" w:hAnsi="Arial" w:cs="Arial"/>
        </w:rPr>
        <w:t xml:space="preserve"> gospodarski subjekti trebaju dostaviti kao zasebne dokumente uz ponudu za svaku ponuđenu grupu predmeta nabave. </w:t>
      </w:r>
    </w:p>
    <w:p w:rsidR="00CE7ACB" w:rsidRPr="00CE7ACB" w:rsidRDefault="00CE7ACB" w:rsidP="00202E22">
      <w:pPr>
        <w:jc w:val="both"/>
        <w:rPr>
          <w:rFonts w:ascii="Arial" w:hAnsi="Arial" w:cs="Arial"/>
        </w:rPr>
      </w:pPr>
    </w:p>
    <w:p w:rsidR="00F969EC" w:rsidRDefault="00214372" w:rsidP="00202E22">
      <w:pPr>
        <w:autoSpaceDE w:val="0"/>
        <w:autoSpaceDN w:val="0"/>
        <w:adjustRightInd w:val="0"/>
        <w:jc w:val="both"/>
        <w:rPr>
          <w:rFonts w:ascii="Arial" w:hAnsi="Arial" w:cs="Arial"/>
          <w:b/>
        </w:rPr>
      </w:pPr>
      <w:r>
        <w:rPr>
          <w:rFonts w:ascii="Arial" w:hAnsi="Arial" w:cs="Arial"/>
          <w:b/>
        </w:rPr>
        <w:t>6.2 NAČIN DOSTAVE</w:t>
      </w:r>
      <w:r w:rsidRPr="009D46E6">
        <w:rPr>
          <w:rFonts w:ascii="Arial" w:hAnsi="Arial" w:cs="Arial"/>
          <w:b/>
        </w:rPr>
        <w:t xml:space="preserve"> PONUDE</w:t>
      </w:r>
    </w:p>
    <w:p w:rsidR="00AA258F" w:rsidRPr="00467C00" w:rsidRDefault="00AA258F" w:rsidP="00202E22">
      <w:pPr>
        <w:autoSpaceDE w:val="0"/>
        <w:autoSpaceDN w:val="0"/>
        <w:adjustRightInd w:val="0"/>
        <w:jc w:val="both"/>
        <w:rPr>
          <w:rFonts w:ascii="Arial" w:hAnsi="Arial" w:cs="Arial"/>
          <w:b/>
        </w:rPr>
      </w:pPr>
    </w:p>
    <w:p w:rsidR="00F969EC" w:rsidRDefault="00F969EC" w:rsidP="00202E22">
      <w:pPr>
        <w:jc w:val="both"/>
        <w:rPr>
          <w:rFonts w:ascii="Arial" w:hAnsi="Arial" w:cs="Arial"/>
        </w:rPr>
      </w:pPr>
      <w:r>
        <w:rPr>
          <w:rFonts w:ascii="Arial" w:hAnsi="Arial" w:cs="Arial"/>
        </w:rPr>
        <w:t xml:space="preserve">Elektronička dostava ponuda obvezna je sukladno članku 280. ZJN 2016. </w:t>
      </w:r>
    </w:p>
    <w:p w:rsidR="00F969EC" w:rsidRDefault="00F969EC" w:rsidP="00202E22">
      <w:pPr>
        <w:jc w:val="both"/>
        <w:rPr>
          <w:rFonts w:ascii="Arial" w:hAnsi="Arial" w:cs="Arial"/>
        </w:rPr>
      </w:pPr>
      <w:r>
        <w:rPr>
          <w:rFonts w:ascii="Arial" w:hAnsi="Arial" w:cs="Arial"/>
        </w:rPr>
        <w:t xml:space="preserve">Ponuda se dostavlja elektroničkim sredstvima komunikacije </w:t>
      </w:r>
      <w:r w:rsidRPr="0044093C">
        <w:rPr>
          <w:rFonts w:ascii="Arial" w:hAnsi="Arial" w:cs="Arial"/>
        </w:rPr>
        <w:t xml:space="preserve">sukladno članku 280. </w:t>
      </w:r>
      <w:r>
        <w:rPr>
          <w:rFonts w:ascii="Arial" w:hAnsi="Arial" w:cs="Arial"/>
        </w:rPr>
        <w:t xml:space="preserve">st. 5 </w:t>
      </w:r>
      <w:r w:rsidRPr="0044093C">
        <w:rPr>
          <w:rFonts w:ascii="Arial" w:hAnsi="Arial" w:cs="Arial"/>
        </w:rPr>
        <w:t>ZJN 2016.</w:t>
      </w:r>
      <w:r>
        <w:rPr>
          <w:rFonts w:ascii="Arial" w:hAnsi="Arial" w:cs="Arial"/>
        </w:rPr>
        <w:t xml:space="preserve"> Naručitelj otklanja svaku odgovornost vezanu uz mogući neispravni rad EOJN Republike Hrvatske. </w:t>
      </w:r>
    </w:p>
    <w:p w:rsidR="00152B18" w:rsidRDefault="00152B18" w:rsidP="00202E22">
      <w:pPr>
        <w:jc w:val="both"/>
        <w:rPr>
          <w:rFonts w:ascii="Arial" w:hAnsi="Arial" w:cs="Arial"/>
        </w:rPr>
      </w:pPr>
      <w:r>
        <w:rPr>
          <w:rFonts w:ascii="Arial" w:hAnsi="Arial" w:cs="Arial"/>
        </w:rPr>
        <w:t xml:space="preserve">Sukladno članku 239. ZJN 2016. ako tijekom razdoblja od 4 sata prije isteka roka za dostavu zbog tehničkih ili drugih razloga na strani EOJN RH isti nije dostupan, rok za dostavu ne teče dok traje nedostupnost, odnosno dok naručitelj produlji rok za dostavu za najmanje četiri dana od dana slanja ispravka poziva za nadmetanje. </w:t>
      </w:r>
    </w:p>
    <w:p w:rsidR="00F969EC" w:rsidRDefault="00F969EC" w:rsidP="00202E22">
      <w:pPr>
        <w:spacing w:line="276" w:lineRule="auto"/>
        <w:jc w:val="both"/>
        <w:rPr>
          <w:rFonts w:ascii="Arial" w:hAnsi="Arial" w:cs="Arial"/>
        </w:rPr>
      </w:pPr>
    </w:p>
    <w:p w:rsidR="00783BF9" w:rsidRPr="00184C41" w:rsidRDefault="00783BF9" w:rsidP="00202E22">
      <w:pPr>
        <w:spacing w:line="276" w:lineRule="auto"/>
        <w:jc w:val="both"/>
        <w:rPr>
          <w:rFonts w:ascii="Arial" w:hAnsi="Arial" w:cs="Arial"/>
          <w:b/>
        </w:rPr>
      </w:pPr>
      <w:r>
        <w:rPr>
          <w:rFonts w:ascii="Arial" w:hAnsi="Arial" w:cs="Arial"/>
          <w:b/>
        </w:rPr>
        <w:t>6.3 VARIJANTE</w:t>
      </w:r>
      <w:r w:rsidRPr="00184C41">
        <w:rPr>
          <w:rFonts w:ascii="Arial" w:hAnsi="Arial" w:cs="Arial"/>
          <w:b/>
        </w:rPr>
        <w:t xml:space="preserve"> PONUDA</w:t>
      </w:r>
      <w:r>
        <w:rPr>
          <w:rFonts w:ascii="Arial" w:hAnsi="Arial" w:cs="Arial"/>
          <w:b/>
        </w:rPr>
        <w:t>, ako su dopuštene</w:t>
      </w:r>
    </w:p>
    <w:p w:rsidR="00783BF9" w:rsidRDefault="00783BF9" w:rsidP="00202E22">
      <w:pPr>
        <w:spacing w:line="276" w:lineRule="auto"/>
        <w:jc w:val="both"/>
        <w:rPr>
          <w:rFonts w:ascii="Arial" w:hAnsi="Arial" w:cs="Arial"/>
        </w:rPr>
      </w:pPr>
      <w:r>
        <w:rPr>
          <w:rFonts w:ascii="Arial" w:hAnsi="Arial" w:cs="Arial"/>
        </w:rPr>
        <w:t xml:space="preserve">Ne primjenjuje se. </w:t>
      </w:r>
    </w:p>
    <w:p w:rsidR="00783BF9" w:rsidRDefault="00783BF9" w:rsidP="00202E22">
      <w:pPr>
        <w:spacing w:line="276" w:lineRule="auto"/>
        <w:jc w:val="both"/>
        <w:rPr>
          <w:rFonts w:ascii="Arial" w:hAnsi="Arial" w:cs="Arial"/>
        </w:rPr>
      </w:pPr>
    </w:p>
    <w:p w:rsidR="00783BF9" w:rsidRPr="00A716D6" w:rsidRDefault="00783BF9" w:rsidP="00202E22">
      <w:pPr>
        <w:spacing w:line="276" w:lineRule="auto"/>
        <w:jc w:val="both"/>
        <w:rPr>
          <w:rFonts w:ascii="Arial" w:hAnsi="Arial" w:cs="Arial"/>
          <w:b/>
        </w:rPr>
      </w:pPr>
      <w:r>
        <w:rPr>
          <w:rFonts w:ascii="Arial" w:hAnsi="Arial" w:cs="Arial"/>
          <w:b/>
        </w:rPr>
        <w:t>6</w:t>
      </w:r>
      <w:r w:rsidRPr="00A716D6">
        <w:rPr>
          <w:rFonts w:ascii="Arial" w:hAnsi="Arial" w:cs="Arial"/>
          <w:b/>
        </w:rPr>
        <w:t>.</w:t>
      </w:r>
      <w:r w:rsidR="00152B18">
        <w:rPr>
          <w:rFonts w:ascii="Arial" w:hAnsi="Arial" w:cs="Arial"/>
          <w:b/>
        </w:rPr>
        <w:t>4</w:t>
      </w:r>
      <w:r w:rsidRPr="00A716D6">
        <w:rPr>
          <w:rFonts w:ascii="Arial" w:hAnsi="Arial" w:cs="Arial"/>
          <w:b/>
        </w:rPr>
        <w:t xml:space="preserve"> NAČIN ODREĐIVANJA CIJENE PONUDE</w:t>
      </w:r>
    </w:p>
    <w:p w:rsidR="00783BF9" w:rsidRDefault="00783BF9" w:rsidP="00202E22">
      <w:pPr>
        <w:spacing w:line="276" w:lineRule="auto"/>
        <w:jc w:val="both"/>
        <w:rPr>
          <w:rFonts w:ascii="Arial" w:hAnsi="Arial" w:cs="Arial"/>
        </w:rPr>
      </w:pPr>
      <w:r>
        <w:rPr>
          <w:rFonts w:ascii="Arial" w:hAnsi="Arial" w:cs="Arial"/>
        </w:rPr>
        <w:t>Cijena ponude je nepromjenjiva te se izražava za cjelokupan predmet nabave i piše se brojkama. U cijenu ponude  moraju biti uračunati svi troškovi i popusti.</w:t>
      </w:r>
    </w:p>
    <w:p w:rsidR="00783BF9" w:rsidRDefault="00783BF9" w:rsidP="00202E22">
      <w:pPr>
        <w:spacing w:line="276" w:lineRule="auto"/>
        <w:jc w:val="both"/>
        <w:rPr>
          <w:rFonts w:ascii="Arial" w:hAnsi="Arial" w:cs="Arial"/>
        </w:rPr>
      </w:pPr>
      <w:r>
        <w:rPr>
          <w:rFonts w:ascii="Arial" w:hAnsi="Arial" w:cs="Arial"/>
        </w:rPr>
        <w:lastRenderedPageBreak/>
        <w:t>Ukupnu cijenu ponude čini cijena ponude s PDV-om. Ponuditelji su dužni ponuditi tj. upisati jedinične cijene i ukupne cijene za svaku stavku kako je to određeno u troškovniku, te cijenu ponude (bez PDV-a), PDV i ukupnu cijenu (s PDV-om).</w:t>
      </w:r>
    </w:p>
    <w:p w:rsidR="00783BF9" w:rsidRDefault="00783BF9" w:rsidP="00202E22">
      <w:pPr>
        <w:spacing w:line="276" w:lineRule="auto"/>
        <w:jc w:val="both"/>
        <w:rPr>
          <w:rFonts w:ascii="Arial" w:hAnsi="Arial" w:cs="Arial"/>
        </w:rPr>
      </w:pPr>
      <w:r>
        <w:rPr>
          <w:rFonts w:ascii="Arial" w:hAnsi="Arial" w:cs="Arial"/>
        </w:rPr>
        <w:t xml:space="preserve">Ako ponuditelj ne postupi u skladu sa zahtjevima ove točke dokumentacije, ili promijeni tekst i/ili količine, smatrat će se da je takav troškovnik nepotpun i nevažeći te će ponuda biti odbijena. </w:t>
      </w:r>
    </w:p>
    <w:p w:rsidR="00467C00" w:rsidRDefault="00467C00" w:rsidP="00202E22">
      <w:pPr>
        <w:spacing w:line="276" w:lineRule="auto"/>
        <w:jc w:val="both"/>
        <w:rPr>
          <w:rFonts w:ascii="Arial" w:hAnsi="Arial" w:cs="Arial"/>
        </w:rPr>
      </w:pPr>
    </w:p>
    <w:p w:rsidR="00467C00" w:rsidRPr="00A763EC" w:rsidRDefault="00467C00" w:rsidP="00202E22">
      <w:pPr>
        <w:spacing w:line="276" w:lineRule="auto"/>
        <w:jc w:val="both"/>
        <w:rPr>
          <w:rFonts w:ascii="Arial" w:hAnsi="Arial" w:cs="Arial"/>
        </w:rPr>
      </w:pPr>
      <w:r>
        <w:rPr>
          <w:rFonts w:ascii="Arial" w:hAnsi="Arial" w:cs="Arial"/>
          <w:b/>
        </w:rPr>
        <w:t>6</w:t>
      </w:r>
      <w:r w:rsidRPr="00B87C17">
        <w:rPr>
          <w:rFonts w:ascii="Arial" w:hAnsi="Arial" w:cs="Arial"/>
          <w:b/>
        </w:rPr>
        <w:t>.</w:t>
      </w:r>
      <w:r>
        <w:rPr>
          <w:rFonts w:ascii="Arial" w:hAnsi="Arial" w:cs="Arial"/>
          <w:b/>
        </w:rPr>
        <w:t>5</w:t>
      </w:r>
      <w:r w:rsidRPr="00B87C17">
        <w:rPr>
          <w:rFonts w:ascii="Arial" w:hAnsi="Arial" w:cs="Arial"/>
          <w:b/>
        </w:rPr>
        <w:t xml:space="preserve"> VALUTA PONUDE</w:t>
      </w:r>
    </w:p>
    <w:p w:rsidR="00467C00" w:rsidRDefault="00467C00" w:rsidP="00202E22">
      <w:pPr>
        <w:spacing w:line="276" w:lineRule="auto"/>
        <w:jc w:val="both"/>
        <w:rPr>
          <w:rFonts w:ascii="Arial" w:hAnsi="Arial" w:cs="Arial"/>
        </w:rPr>
      </w:pPr>
      <w:r>
        <w:rPr>
          <w:rFonts w:ascii="Arial" w:hAnsi="Arial" w:cs="Arial"/>
        </w:rPr>
        <w:t>Cijena ponude izražava se u kunama.</w:t>
      </w:r>
    </w:p>
    <w:p w:rsidR="00152B18" w:rsidRDefault="00152B18" w:rsidP="00202E22">
      <w:pPr>
        <w:spacing w:line="276" w:lineRule="auto"/>
        <w:jc w:val="both"/>
        <w:rPr>
          <w:rFonts w:ascii="Arial" w:hAnsi="Arial" w:cs="Arial"/>
        </w:rPr>
      </w:pPr>
    </w:p>
    <w:p w:rsidR="006B21E9" w:rsidRPr="00E90AF7" w:rsidRDefault="00E746D1" w:rsidP="00202E22">
      <w:pPr>
        <w:spacing w:line="276" w:lineRule="auto"/>
        <w:jc w:val="both"/>
        <w:rPr>
          <w:rFonts w:ascii="Arial" w:hAnsi="Arial" w:cs="Arial"/>
          <w:b/>
        </w:rPr>
      </w:pPr>
      <w:r w:rsidRPr="00E90AF7">
        <w:rPr>
          <w:rFonts w:ascii="Arial" w:hAnsi="Arial" w:cs="Arial"/>
          <w:b/>
        </w:rPr>
        <w:t>6.6 KRITERIJ ZA ODABIR PONUDE</w:t>
      </w:r>
    </w:p>
    <w:p w:rsidR="00E746D1" w:rsidRPr="00E90AF7" w:rsidRDefault="00E746D1" w:rsidP="00202E22">
      <w:pPr>
        <w:spacing w:line="276" w:lineRule="auto"/>
        <w:jc w:val="both"/>
        <w:rPr>
          <w:rFonts w:ascii="Arial" w:hAnsi="Arial" w:cs="Arial"/>
        </w:rPr>
      </w:pPr>
      <w:r w:rsidRPr="00E90AF7">
        <w:rPr>
          <w:rFonts w:ascii="Arial" w:hAnsi="Arial" w:cs="Arial"/>
        </w:rPr>
        <w:t>Kriterij odabira ponude je ekonomski najpovoljnija ponuda.</w:t>
      </w:r>
    </w:p>
    <w:p w:rsidR="00E746D1" w:rsidRPr="00E90AF7" w:rsidRDefault="00E746D1" w:rsidP="00202E22">
      <w:pPr>
        <w:spacing w:line="276" w:lineRule="auto"/>
        <w:jc w:val="both"/>
        <w:rPr>
          <w:rFonts w:ascii="Arial" w:hAnsi="Arial" w:cs="Arial"/>
        </w:rPr>
      </w:pPr>
    </w:p>
    <w:p w:rsidR="00E746D1" w:rsidRPr="00E90AF7" w:rsidRDefault="00E746D1" w:rsidP="00202E22">
      <w:pPr>
        <w:spacing w:line="276" w:lineRule="auto"/>
        <w:jc w:val="both"/>
        <w:rPr>
          <w:rFonts w:ascii="Arial" w:hAnsi="Arial" w:cs="Arial"/>
        </w:rPr>
      </w:pPr>
      <w:r w:rsidRPr="00E90AF7">
        <w:rPr>
          <w:rFonts w:ascii="Arial" w:hAnsi="Arial" w:cs="Arial"/>
        </w:rPr>
        <w:t>U slučaju da su dvije ili više ponuda jednako rangirane prema kriteriju odabira, naručitelj će odabrati ponudu koja je zaprimljena ranije.</w:t>
      </w:r>
    </w:p>
    <w:p w:rsidR="00E746D1" w:rsidRPr="00E90AF7" w:rsidRDefault="00E746D1" w:rsidP="00202E22">
      <w:pPr>
        <w:spacing w:line="276" w:lineRule="auto"/>
        <w:jc w:val="both"/>
        <w:rPr>
          <w:rFonts w:ascii="Arial" w:hAnsi="Arial" w:cs="Arial"/>
        </w:rPr>
      </w:pPr>
    </w:p>
    <w:p w:rsidR="00E746D1" w:rsidRPr="00E90AF7" w:rsidRDefault="00E746D1" w:rsidP="00202E22">
      <w:pPr>
        <w:spacing w:line="276" w:lineRule="auto"/>
        <w:jc w:val="both"/>
        <w:rPr>
          <w:rFonts w:ascii="Arial" w:hAnsi="Arial" w:cs="Arial"/>
        </w:rPr>
      </w:pPr>
      <w:r w:rsidRPr="00E90AF7">
        <w:rPr>
          <w:rFonts w:ascii="Arial" w:hAnsi="Arial" w:cs="Arial"/>
        </w:rPr>
        <w:t>Najpovoljnijom ponudom smatrati će se ponuda s najvećim brojem ostvarenih bodova utvrđenim prema sljedećim kriterijima i njihovim razmjernim vrijednostima:</w:t>
      </w:r>
    </w:p>
    <w:p w:rsidR="00BF44BB" w:rsidRPr="00E90AF7" w:rsidRDefault="00BF44BB" w:rsidP="00202E22">
      <w:pPr>
        <w:spacing w:line="276" w:lineRule="auto"/>
        <w:jc w:val="both"/>
        <w:rPr>
          <w:rFonts w:ascii="Arial" w:hAnsi="Arial" w:cs="Arial"/>
        </w:rPr>
      </w:pPr>
    </w:p>
    <w:tbl>
      <w:tblPr>
        <w:tblW w:w="9288" w:type="dxa"/>
        <w:tblCellMar>
          <w:left w:w="10" w:type="dxa"/>
          <w:right w:w="10" w:type="dxa"/>
        </w:tblCellMar>
        <w:tblLook w:val="04A0" w:firstRow="1" w:lastRow="0" w:firstColumn="1" w:lastColumn="0" w:noHBand="0" w:noVBand="1"/>
      </w:tblPr>
      <w:tblGrid>
        <w:gridCol w:w="824"/>
        <w:gridCol w:w="5264"/>
        <w:gridCol w:w="1616"/>
        <w:gridCol w:w="1584"/>
      </w:tblGrid>
      <w:tr w:rsidR="00E746D1" w:rsidRPr="00E90AF7" w:rsidTr="005A6F8E">
        <w:trPr>
          <w:trHeight w:val="70"/>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46D1" w:rsidRPr="00E90AF7" w:rsidRDefault="00E746D1" w:rsidP="00202E22">
            <w:pPr>
              <w:autoSpaceDE w:val="0"/>
              <w:ind w:right="-20"/>
              <w:jc w:val="both"/>
              <w:rPr>
                <w:rFonts w:ascii="Arial" w:hAnsi="Arial" w:cs="Arial"/>
                <w:bCs/>
              </w:rPr>
            </w:pPr>
            <w:r w:rsidRPr="00E90AF7">
              <w:rPr>
                <w:rFonts w:ascii="Arial" w:hAnsi="Arial" w:cs="Arial"/>
                <w:bCs/>
              </w:rPr>
              <w:t>Redni  broj</w:t>
            </w:r>
          </w:p>
        </w:tc>
        <w:tc>
          <w:tcPr>
            <w:tcW w:w="5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46D1" w:rsidRPr="00E90AF7" w:rsidRDefault="00E746D1" w:rsidP="00202E22">
            <w:pPr>
              <w:autoSpaceDE w:val="0"/>
              <w:ind w:right="-20"/>
              <w:jc w:val="both"/>
              <w:rPr>
                <w:rFonts w:ascii="Arial" w:hAnsi="Arial" w:cs="Arial"/>
                <w:b/>
                <w:bCs/>
              </w:rPr>
            </w:pPr>
            <w:r w:rsidRPr="00E90AF7">
              <w:rPr>
                <w:rFonts w:ascii="Arial" w:hAnsi="Arial" w:cs="Arial"/>
                <w:b/>
                <w:bCs/>
              </w:rPr>
              <w:t>Kriterij</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46D1" w:rsidRPr="00E90AF7" w:rsidRDefault="00E746D1" w:rsidP="00202E22">
            <w:pPr>
              <w:autoSpaceDE w:val="0"/>
              <w:ind w:right="-20"/>
              <w:jc w:val="both"/>
              <w:rPr>
                <w:rFonts w:ascii="Arial" w:hAnsi="Arial" w:cs="Arial"/>
                <w:b/>
                <w:bCs/>
              </w:rPr>
            </w:pPr>
            <w:r w:rsidRPr="00E90AF7">
              <w:rPr>
                <w:rFonts w:ascii="Arial" w:hAnsi="Arial" w:cs="Arial"/>
                <w:b/>
                <w:bCs/>
              </w:rPr>
              <w:t>Maksimalni broj bodova</w:t>
            </w:r>
          </w:p>
        </w:tc>
        <w:tc>
          <w:tcPr>
            <w:tcW w:w="1584" w:type="dxa"/>
            <w:tcBorders>
              <w:top w:val="single" w:sz="4" w:space="0" w:color="000000"/>
              <w:left w:val="single" w:sz="4" w:space="0" w:color="000000"/>
              <w:bottom w:val="single" w:sz="4" w:space="0" w:color="000000"/>
              <w:right w:val="single" w:sz="4" w:space="0" w:color="000000"/>
            </w:tcBorders>
            <w:vAlign w:val="center"/>
          </w:tcPr>
          <w:p w:rsidR="00E746D1" w:rsidRPr="00E90AF7" w:rsidRDefault="00E746D1" w:rsidP="00202E22">
            <w:pPr>
              <w:autoSpaceDE w:val="0"/>
              <w:ind w:right="-20"/>
              <w:jc w:val="both"/>
              <w:rPr>
                <w:rFonts w:ascii="Arial" w:hAnsi="Arial" w:cs="Arial"/>
                <w:b/>
                <w:bCs/>
              </w:rPr>
            </w:pPr>
            <w:r w:rsidRPr="00E90AF7">
              <w:rPr>
                <w:rFonts w:ascii="Arial" w:hAnsi="Arial" w:cs="Arial"/>
                <w:b/>
                <w:bCs/>
              </w:rPr>
              <w:t>Relativni ponder</w:t>
            </w:r>
          </w:p>
        </w:tc>
      </w:tr>
      <w:tr w:rsidR="00E746D1" w:rsidRPr="00E90AF7" w:rsidTr="005A6F8E">
        <w:trPr>
          <w:trHeight w:val="246"/>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46D1" w:rsidRPr="00E90AF7" w:rsidRDefault="00E746D1" w:rsidP="00202E22">
            <w:pPr>
              <w:autoSpaceDE w:val="0"/>
              <w:ind w:right="-20"/>
              <w:jc w:val="both"/>
              <w:rPr>
                <w:rFonts w:ascii="Arial" w:hAnsi="Arial" w:cs="Arial"/>
                <w:bCs/>
              </w:rPr>
            </w:pPr>
            <w:r w:rsidRPr="00E90AF7">
              <w:rPr>
                <w:rFonts w:ascii="Arial" w:hAnsi="Arial" w:cs="Arial"/>
                <w:bCs/>
              </w:rPr>
              <w:t>1.</w:t>
            </w:r>
          </w:p>
        </w:tc>
        <w:tc>
          <w:tcPr>
            <w:tcW w:w="5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46D1" w:rsidRPr="00E90AF7" w:rsidRDefault="00E746D1" w:rsidP="00202E22">
            <w:pPr>
              <w:autoSpaceDE w:val="0"/>
              <w:ind w:right="-20"/>
              <w:jc w:val="both"/>
              <w:rPr>
                <w:rFonts w:ascii="Arial" w:hAnsi="Arial" w:cs="Arial"/>
                <w:bCs/>
              </w:rPr>
            </w:pPr>
            <w:r w:rsidRPr="00E90AF7">
              <w:rPr>
                <w:rFonts w:ascii="Arial" w:hAnsi="Arial" w:cs="Arial"/>
                <w:bCs/>
              </w:rPr>
              <w:t>Cijena ponude</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46D1" w:rsidRPr="00E90AF7" w:rsidRDefault="00E746D1" w:rsidP="00202E22">
            <w:pPr>
              <w:autoSpaceDE w:val="0"/>
              <w:ind w:right="-20"/>
              <w:jc w:val="both"/>
              <w:rPr>
                <w:rFonts w:ascii="Arial" w:hAnsi="Arial" w:cs="Arial"/>
              </w:rPr>
            </w:pPr>
            <w:r w:rsidRPr="00E90AF7">
              <w:rPr>
                <w:rFonts w:ascii="Arial" w:hAnsi="Arial" w:cs="Arial"/>
              </w:rPr>
              <w:t>8</w:t>
            </w:r>
            <w:r w:rsidR="009D1504">
              <w:rPr>
                <w:rFonts w:ascii="Arial" w:hAnsi="Arial" w:cs="Arial"/>
              </w:rPr>
              <w:t>0</w:t>
            </w:r>
          </w:p>
        </w:tc>
        <w:tc>
          <w:tcPr>
            <w:tcW w:w="1584" w:type="dxa"/>
            <w:tcBorders>
              <w:top w:val="single" w:sz="4" w:space="0" w:color="000000"/>
              <w:left w:val="single" w:sz="4" w:space="0" w:color="000000"/>
              <w:bottom w:val="single" w:sz="4" w:space="0" w:color="000000"/>
              <w:right w:val="single" w:sz="4" w:space="0" w:color="000000"/>
            </w:tcBorders>
          </w:tcPr>
          <w:p w:rsidR="00E746D1" w:rsidRPr="00E90AF7" w:rsidRDefault="009D1504" w:rsidP="00202E22">
            <w:pPr>
              <w:autoSpaceDE w:val="0"/>
              <w:ind w:right="-20"/>
              <w:jc w:val="both"/>
              <w:rPr>
                <w:rFonts w:ascii="Arial" w:hAnsi="Arial" w:cs="Arial"/>
              </w:rPr>
            </w:pPr>
            <w:r>
              <w:rPr>
                <w:rFonts w:ascii="Arial" w:hAnsi="Arial" w:cs="Arial"/>
              </w:rPr>
              <w:t>80</w:t>
            </w:r>
            <w:r w:rsidR="00E746D1" w:rsidRPr="00E90AF7">
              <w:rPr>
                <w:rFonts w:ascii="Arial" w:hAnsi="Arial" w:cs="Arial"/>
              </w:rPr>
              <w:t>%</w:t>
            </w:r>
          </w:p>
        </w:tc>
      </w:tr>
      <w:tr w:rsidR="00E746D1" w:rsidRPr="00E90AF7" w:rsidTr="005A6F8E">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46D1" w:rsidRPr="00E90AF7" w:rsidRDefault="00E746D1" w:rsidP="00202E22">
            <w:pPr>
              <w:autoSpaceDE w:val="0"/>
              <w:ind w:right="-20"/>
              <w:jc w:val="both"/>
              <w:rPr>
                <w:rFonts w:ascii="Arial" w:hAnsi="Arial" w:cs="Arial"/>
                <w:bCs/>
              </w:rPr>
            </w:pPr>
            <w:r w:rsidRPr="00E90AF7">
              <w:rPr>
                <w:rFonts w:ascii="Arial" w:hAnsi="Arial" w:cs="Arial"/>
                <w:bCs/>
              </w:rPr>
              <w:t>2.</w:t>
            </w:r>
          </w:p>
        </w:tc>
        <w:tc>
          <w:tcPr>
            <w:tcW w:w="5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46D1" w:rsidRPr="00E90AF7" w:rsidRDefault="00E746D1" w:rsidP="00202E22">
            <w:pPr>
              <w:autoSpaceDE w:val="0"/>
              <w:ind w:right="-20"/>
              <w:jc w:val="both"/>
              <w:rPr>
                <w:rFonts w:ascii="Arial" w:hAnsi="Arial" w:cs="Arial"/>
                <w:bCs/>
              </w:rPr>
            </w:pPr>
            <w:r w:rsidRPr="00E90AF7">
              <w:rPr>
                <w:rFonts w:ascii="Arial" w:hAnsi="Arial" w:cs="Arial"/>
                <w:bCs/>
              </w:rPr>
              <w:t>Duljina jamstvenog roka</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46D1" w:rsidRPr="00E90AF7" w:rsidRDefault="009D1504" w:rsidP="00202E22">
            <w:pPr>
              <w:autoSpaceDE w:val="0"/>
              <w:ind w:right="-20"/>
              <w:jc w:val="both"/>
              <w:rPr>
                <w:rFonts w:ascii="Arial" w:hAnsi="Arial" w:cs="Arial"/>
                <w:bCs/>
              </w:rPr>
            </w:pPr>
            <w:r>
              <w:rPr>
                <w:rFonts w:ascii="Arial" w:hAnsi="Arial" w:cs="Arial"/>
                <w:bCs/>
              </w:rPr>
              <w:t>20</w:t>
            </w:r>
          </w:p>
        </w:tc>
        <w:tc>
          <w:tcPr>
            <w:tcW w:w="1584" w:type="dxa"/>
            <w:tcBorders>
              <w:top w:val="single" w:sz="4" w:space="0" w:color="000000"/>
              <w:left w:val="single" w:sz="4" w:space="0" w:color="000000"/>
              <w:bottom w:val="single" w:sz="4" w:space="0" w:color="000000"/>
              <w:right w:val="single" w:sz="4" w:space="0" w:color="000000"/>
            </w:tcBorders>
          </w:tcPr>
          <w:p w:rsidR="00E746D1" w:rsidRPr="00E90AF7" w:rsidRDefault="009D1504" w:rsidP="00202E22">
            <w:pPr>
              <w:autoSpaceDE w:val="0"/>
              <w:ind w:right="-20"/>
              <w:jc w:val="both"/>
              <w:rPr>
                <w:rFonts w:ascii="Arial" w:hAnsi="Arial" w:cs="Arial"/>
                <w:bCs/>
              </w:rPr>
            </w:pPr>
            <w:r>
              <w:rPr>
                <w:rFonts w:ascii="Arial" w:hAnsi="Arial" w:cs="Arial"/>
                <w:bCs/>
              </w:rPr>
              <w:t>20</w:t>
            </w:r>
            <w:r w:rsidR="00E746D1" w:rsidRPr="00E90AF7">
              <w:rPr>
                <w:rFonts w:ascii="Arial" w:hAnsi="Arial" w:cs="Arial"/>
                <w:bCs/>
              </w:rPr>
              <w:t>%</w:t>
            </w:r>
          </w:p>
        </w:tc>
      </w:tr>
      <w:tr w:rsidR="00E746D1" w:rsidRPr="00E90AF7" w:rsidTr="005A6F8E">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46D1" w:rsidRPr="00E90AF7" w:rsidRDefault="00E746D1" w:rsidP="00202E22">
            <w:pPr>
              <w:autoSpaceDE w:val="0"/>
              <w:ind w:right="-20"/>
              <w:jc w:val="both"/>
              <w:rPr>
                <w:rFonts w:ascii="Arial" w:hAnsi="Arial" w:cs="Arial"/>
                <w:bCs/>
              </w:rPr>
            </w:pPr>
          </w:p>
        </w:tc>
        <w:tc>
          <w:tcPr>
            <w:tcW w:w="5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46D1" w:rsidRPr="00E90AF7" w:rsidRDefault="00E746D1" w:rsidP="00202E22">
            <w:pPr>
              <w:autoSpaceDE w:val="0"/>
              <w:ind w:right="-20"/>
              <w:jc w:val="both"/>
              <w:rPr>
                <w:rFonts w:ascii="Arial" w:hAnsi="Arial" w:cs="Arial"/>
                <w:bCs/>
              </w:rPr>
            </w:pPr>
            <w:r w:rsidRPr="00E90AF7">
              <w:rPr>
                <w:rFonts w:ascii="Arial" w:hAnsi="Arial" w:cs="Arial"/>
                <w:bCs/>
              </w:rPr>
              <w:t>Ukupni broj bodova</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46D1" w:rsidRPr="00E90AF7" w:rsidRDefault="00E746D1" w:rsidP="00202E22">
            <w:pPr>
              <w:autoSpaceDE w:val="0"/>
              <w:ind w:right="-20"/>
              <w:jc w:val="both"/>
              <w:rPr>
                <w:rFonts w:ascii="Arial" w:hAnsi="Arial" w:cs="Arial"/>
                <w:bCs/>
              </w:rPr>
            </w:pPr>
            <w:r w:rsidRPr="00E90AF7">
              <w:rPr>
                <w:rFonts w:ascii="Arial" w:hAnsi="Arial" w:cs="Arial"/>
                <w:bCs/>
              </w:rPr>
              <w:t>100</w:t>
            </w:r>
          </w:p>
        </w:tc>
        <w:tc>
          <w:tcPr>
            <w:tcW w:w="1584" w:type="dxa"/>
            <w:tcBorders>
              <w:top w:val="single" w:sz="4" w:space="0" w:color="000000"/>
              <w:left w:val="single" w:sz="4" w:space="0" w:color="000000"/>
              <w:bottom w:val="single" w:sz="4" w:space="0" w:color="000000"/>
              <w:right w:val="single" w:sz="4" w:space="0" w:color="000000"/>
            </w:tcBorders>
          </w:tcPr>
          <w:p w:rsidR="00E746D1" w:rsidRPr="00E90AF7" w:rsidRDefault="00E746D1" w:rsidP="00202E22">
            <w:pPr>
              <w:autoSpaceDE w:val="0"/>
              <w:ind w:right="-20"/>
              <w:jc w:val="both"/>
              <w:rPr>
                <w:rFonts w:ascii="Arial" w:hAnsi="Arial" w:cs="Arial"/>
                <w:bCs/>
              </w:rPr>
            </w:pPr>
          </w:p>
        </w:tc>
      </w:tr>
    </w:tbl>
    <w:p w:rsidR="00E746D1" w:rsidRPr="00E90AF7" w:rsidRDefault="00E746D1" w:rsidP="00202E22">
      <w:pPr>
        <w:spacing w:line="276" w:lineRule="auto"/>
        <w:jc w:val="both"/>
        <w:rPr>
          <w:rFonts w:ascii="Arial" w:hAnsi="Arial" w:cs="Arial"/>
        </w:rPr>
      </w:pPr>
    </w:p>
    <w:p w:rsidR="00E746D1" w:rsidRPr="00E90AF7" w:rsidRDefault="00E746D1" w:rsidP="00202E22">
      <w:pPr>
        <w:spacing w:line="276" w:lineRule="auto"/>
        <w:jc w:val="both"/>
        <w:rPr>
          <w:rFonts w:ascii="Arial" w:hAnsi="Arial" w:cs="Arial"/>
        </w:rPr>
      </w:pPr>
      <w:r w:rsidRPr="00E90AF7">
        <w:rPr>
          <w:rFonts w:ascii="Arial" w:hAnsi="Arial" w:cs="Arial"/>
        </w:rPr>
        <w:t>Svakom kriteriju prema njegovom relativnom značaju dodijelit će se broj bodova (zaokruženo na dvije decimale).</w:t>
      </w:r>
    </w:p>
    <w:p w:rsidR="006B21E9" w:rsidRDefault="00E746D1" w:rsidP="00202E22">
      <w:pPr>
        <w:spacing w:line="276" w:lineRule="auto"/>
        <w:jc w:val="both"/>
        <w:rPr>
          <w:rFonts w:ascii="Arial" w:hAnsi="Arial" w:cs="Arial"/>
        </w:rPr>
      </w:pPr>
      <w:r w:rsidRPr="00E90AF7">
        <w:rPr>
          <w:rFonts w:ascii="Arial" w:hAnsi="Arial" w:cs="Arial"/>
        </w:rPr>
        <w:t>Način izračuna i primjena kriterija u izračunu: 1% = 1 bod</w:t>
      </w:r>
    </w:p>
    <w:p w:rsidR="006B21E9" w:rsidRPr="00E90AF7" w:rsidRDefault="006B21E9" w:rsidP="00202E22">
      <w:pPr>
        <w:spacing w:line="276" w:lineRule="auto"/>
        <w:jc w:val="both"/>
        <w:rPr>
          <w:rFonts w:ascii="Arial" w:hAnsi="Arial" w:cs="Arial"/>
        </w:rPr>
      </w:pPr>
    </w:p>
    <w:p w:rsidR="00E746D1" w:rsidRPr="00E90AF7" w:rsidRDefault="00E746D1" w:rsidP="00202E22">
      <w:pPr>
        <w:pStyle w:val="Odlomakpopisa"/>
        <w:numPr>
          <w:ilvl w:val="0"/>
          <w:numId w:val="33"/>
        </w:numPr>
        <w:spacing w:line="276" w:lineRule="auto"/>
        <w:jc w:val="both"/>
        <w:rPr>
          <w:rFonts w:ascii="Arial" w:hAnsi="Arial" w:cs="Arial"/>
          <w:u w:val="single"/>
        </w:rPr>
      </w:pPr>
      <w:r w:rsidRPr="00E90AF7">
        <w:rPr>
          <w:rFonts w:ascii="Arial" w:hAnsi="Arial" w:cs="Arial"/>
          <w:u w:val="single"/>
        </w:rPr>
        <w:t xml:space="preserve">Cijena ponude </w:t>
      </w:r>
    </w:p>
    <w:p w:rsidR="00E746D1" w:rsidRPr="00E90AF7" w:rsidRDefault="00E746D1" w:rsidP="00202E22">
      <w:pPr>
        <w:spacing w:line="276" w:lineRule="auto"/>
        <w:jc w:val="both"/>
        <w:rPr>
          <w:rFonts w:ascii="Arial" w:hAnsi="Arial" w:cs="Arial"/>
        </w:rPr>
      </w:pPr>
      <w:r w:rsidRPr="00E90AF7">
        <w:rPr>
          <w:rFonts w:ascii="Arial" w:hAnsi="Arial" w:cs="Arial"/>
        </w:rPr>
        <w:t>Ponude se boduju ovisno o cijeni na način da valjana pon</w:t>
      </w:r>
      <w:r w:rsidR="009D1504">
        <w:rPr>
          <w:rFonts w:ascii="Arial" w:hAnsi="Arial" w:cs="Arial"/>
        </w:rPr>
        <w:t>uda s najnižom cijenom dobiva 80</w:t>
      </w:r>
      <w:r w:rsidRPr="00E90AF7">
        <w:rPr>
          <w:rFonts w:ascii="Arial" w:hAnsi="Arial" w:cs="Arial"/>
        </w:rPr>
        <w:t xml:space="preserve"> bodova, a svaka druga razmjerno niži broj bodova prema sljedećoj formuli:</w:t>
      </w:r>
    </w:p>
    <w:p w:rsidR="00E746D1" w:rsidRPr="00E90AF7" w:rsidRDefault="00E746D1" w:rsidP="00202E22">
      <w:pPr>
        <w:spacing w:line="276" w:lineRule="auto"/>
        <w:jc w:val="both"/>
        <w:rPr>
          <w:rFonts w:ascii="Arial" w:hAnsi="Arial" w:cs="Arial"/>
        </w:rPr>
      </w:pPr>
    </w:p>
    <w:p w:rsidR="00E746D1" w:rsidRPr="00E90AF7" w:rsidRDefault="00E746D1" w:rsidP="00202E22">
      <w:pPr>
        <w:autoSpaceDE w:val="0"/>
        <w:jc w:val="both"/>
        <w:rPr>
          <w:rFonts w:ascii="Arial" w:hAnsi="Arial" w:cs="Arial"/>
        </w:rPr>
      </w:pPr>
      <w:r w:rsidRPr="00E90AF7">
        <w:rPr>
          <w:rFonts w:ascii="Arial" w:hAnsi="Arial" w:cs="Arial"/>
        </w:rPr>
        <w:t xml:space="preserve">                           najniža ponuđena cijena valjane ponude</w:t>
      </w:r>
    </w:p>
    <w:p w:rsidR="00E746D1" w:rsidRPr="00E90AF7" w:rsidRDefault="00E746D1" w:rsidP="00202E22">
      <w:pPr>
        <w:autoSpaceDE w:val="0"/>
        <w:jc w:val="both"/>
        <w:rPr>
          <w:rFonts w:ascii="Arial" w:hAnsi="Arial" w:cs="Arial"/>
        </w:rPr>
      </w:pPr>
      <w:r w:rsidRPr="00E90AF7">
        <w:rPr>
          <w:rFonts w:ascii="Arial" w:hAnsi="Arial" w:cs="Arial"/>
        </w:rPr>
        <w:t xml:space="preserve">broj bodova =   ----------------------------------------------------------------      </w:t>
      </w:r>
      <w:r w:rsidR="009D1504">
        <w:rPr>
          <w:rFonts w:ascii="Arial" w:hAnsi="Arial" w:cs="Arial"/>
        </w:rPr>
        <w:t>x 80</w:t>
      </w:r>
    </w:p>
    <w:p w:rsidR="00E746D1" w:rsidRPr="00E90AF7" w:rsidRDefault="00E746D1" w:rsidP="00202E22">
      <w:pPr>
        <w:autoSpaceDE w:val="0"/>
        <w:jc w:val="both"/>
        <w:rPr>
          <w:rFonts w:ascii="Arial" w:hAnsi="Arial" w:cs="Arial"/>
        </w:rPr>
      </w:pPr>
      <w:r w:rsidRPr="00E90AF7">
        <w:rPr>
          <w:rFonts w:ascii="Arial" w:hAnsi="Arial" w:cs="Arial"/>
        </w:rPr>
        <w:t xml:space="preserve">                            cijena valjane ponude koja se ocjenjuje</w:t>
      </w:r>
    </w:p>
    <w:p w:rsidR="008B7567" w:rsidRPr="00E90AF7" w:rsidRDefault="008B7567" w:rsidP="00202E22">
      <w:pPr>
        <w:spacing w:line="276" w:lineRule="auto"/>
        <w:jc w:val="both"/>
        <w:rPr>
          <w:rFonts w:ascii="Arial" w:hAnsi="Arial" w:cs="Arial"/>
        </w:rPr>
      </w:pPr>
    </w:p>
    <w:p w:rsidR="00E746D1" w:rsidRPr="00E90AF7" w:rsidRDefault="00E746D1" w:rsidP="00202E22">
      <w:pPr>
        <w:pStyle w:val="Odlomakpopisa"/>
        <w:numPr>
          <w:ilvl w:val="0"/>
          <w:numId w:val="33"/>
        </w:numPr>
        <w:spacing w:line="276" w:lineRule="auto"/>
        <w:jc w:val="both"/>
        <w:rPr>
          <w:rFonts w:ascii="Arial" w:hAnsi="Arial" w:cs="Arial"/>
          <w:u w:val="single"/>
        </w:rPr>
      </w:pPr>
      <w:r w:rsidRPr="00E90AF7">
        <w:rPr>
          <w:rFonts w:ascii="Arial" w:hAnsi="Arial" w:cs="Arial"/>
          <w:u w:val="single"/>
        </w:rPr>
        <w:t>Duljina jamstvenog roka</w:t>
      </w:r>
    </w:p>
    <w:p w:rsidR="00E746D1" w:rsidRPr="00E90AF7" w:rsidRDefault="00E746D1" w:rsidP="00202E22">
      <w:pPr>
        <w:spacing w:line="276" w:lineRule="auto"/>
        <w:jc w:val="both"/>
        <w:rPr>
          <w:rFonts w:ascii="Arial" w:hAnsi="Arial" w:cs="Arial"/>
        </w:rPr>
      </w:pPr>
      <w:r w:rsidRPr="00E90AF7">
        <w:rPr>
          <w:rFonts w:ascii="Arial" w:hAnsi="Arial" w:cs="Arial"/>
        </w:rPr>
        <w:t xml:space="preserve">Minimalni jamstveni za izvršene radove iznosi dvije godine, a maksimalni jamstveni rok iznosi pet godina. Jamstvo se odnosi na sve izvedene radove i ugrađenu opremu. Jamstveni rok dostavlja se u obliku Izjave o duljini trajanja jamstva. Ukoliko ponuditelj u svojoj ponudi ne dostavi traženu izjavu, prilikom pregleda i ocjene ponude uzet će se da nudi minimalno trajanje jamstva, a smatrat će se da se obvezao dostaviti jamstvo. </w:t>
      </w:r>
    </w:p>
    <w:p w:rsidR="00E746D1" w:rsidRPr="00E90AF7" w:rsidRDefault="00E746D1" w:rsidP="00202E22">
      <w:pPr>
        <w:spacing w:line="276" w:lineRule="auto"/>
        <w:jc w:val="both"/>
        <w:rPr>
          <w:rFonts w:ascii="Arial" w:hAnsi="Arial" w:cs="Arial"/>
        </w:rPr>
      </w:pPr>
      <w:r w:rsidRPr="00E90AF7">
        <w:rPr>
          <w:rFonts w:ascii="Arial" w:hAnsi="Arial" w:cs="Arial"/>
        </w:rPr>
        <w:lastRenderedPageBreak/>
        <w:t xml:space="preserve">Ponude se boduju ovisno o ponuđenom jamstvenom roku za izvršene radove, na način da se za najduži ponuđeni jamstveni rok </w:t>
      </w:r>
      <w:r w:rsidR="00FC3280">
        <w:rPr>
          <w:rFonts w:ascii="Arial" w:hAnsi="Arial" w:cs="Arial"/>
        </w:rPr>
        <w:t>dobije 20</w:t>
      </w:r>
      <w:r w:rsidRPr="00E90AF7">
        <w:rPr>
          <w:rFonts w:ascii="Arial" w:hAnsi="Arial" w:cs="Arial"/>
        </w:rPr>
        <w:t xml:space="preserve"> bodova, a svaka druga ponuda razmjerno niži broj bodova prema formuli:</w:t>
      </w:r>
    </w:p>
    <w:p w:rsidR="00E746D1" w:rsidRPr="00E90AF7" w:rsidRDefault="00E746D1" w:rsidP="00202E22">
      <w:pPr>
        <w:autoSpaceDE w:val="0"/>
        <w:jc w:val="both"/>
        <w:rPr>
          <w:rFonts w:ascii="Arial" w:hAnsi="Arial" w:cs="Arial"/>
        </w:rPr>
      </w:pPr>
    </w:p>
    <w:p w:rsidR="00E746D1" w:rsidRPr="00D55851" w:rsidRDefault="00E746D1" w:rsidP="00202E22">
      <w:pPr>
        <w:autoSpaceDE w:val="0"/>
        <w:jc w:val="both"/>
        <w:rPr>
          <w:rFonts w:ascii="Arial" w:hAnsi="Arial" w:cs="Arial"/>
        </w:rPr>
      </w:pPr>
      <w:r w:rsidRPr="00E90AF7">
        <w:rPr>
          <w:rFonts w:ascii="Arial" w:hAnsi="Arial" w:cs="Arial"/>
        </w:rPr>
        <w:t xml:space="preserve">                       </w:t>
      </w:r>
      <w:r w:rsidRPr="00D55851">
        <w:rPr>
          <w:rFonts w:ascii="Arial" w:hAnsi="Arial" w:cs="Arial"/>
        </w:rPr>
        <w:t xml:space="preserve">duljina jamstvenog roka valjane ponude koja se ocjenjuje </w:t>
      </w:r>
    </w:p>
    <w:p w:rsidR="00E746D1" w:rsidRPr="00D55851" w:rsidRDefault="00E746D1" w:rsidP="00202E22">
      <w:pPr>
        <w:autoSpaceDE w:val="0"/>
        <w:jc w:val="both"/>
        <w:rPr>
          <w:rFonts w:ascii="Arial" w:hAnsi="Arial" w:cs="Arial"/>
        </w:rPr>
      </w:pPr>
      <w:r w:rsidRPr="00D55851">
        <w:rPr>
          <w:rFonts w:ascii="Arial" w:hAnsi="Arial" w:cs="Arial"/>
        </w:rPr>
        <w:t>broj bodova= -------------------------------------------------------------</w:t>
      </w:r>
      <w:r w:rsidR="00FC3280">
        <w:rPr>
          <w:rFonts w:ascii="Arial" w:hAnsi="Arial" w:cs="Arial"/>
        </w:rPr>
        <w:t>-----------------------     x 20</w:t>
      </w:r>
    </w:p>
    <w:p w:rsidR="00E746D1" w:rsidRPr="00D55851" w:rsidRDefault="00E746D1" w:rsidP="00202E22">
      <w:pPr>
        <w:autoSpaceDE w:val="0"/>
        <w:jc w:val="both"/>
        <w:rPr>
          <w:rFonts w:ascii="Arial" w:hAnsi="Arial" w:cs="Arial"/>
        </w:rPr>
      </w:pPr>
      <w:r w:rsidRPr="00D55851">
        <w:rPr>
          <w:rFonts w:ascii="Arial" w:hAnsi="Arial" w:cs="Arial"/>
        </w:rPr>
        <w:t xml:space="preserve">                          najduži ponuđeni jamstveni rok iz valjane ponude </w:t>
      </w:r>
    </w:p>
    <w:p w:rsidR="00E746D1" w:rsidRPr="00E90AF7" w:rsidRDefault="00E746D1" w:rsidP="00202E22">
      <w:pPr>
        <w:spacing w:line="276" w:lineRule="auto"/>
        <w:jc w:val="both"/>
        <w:rPr>
          <w:rFonts w:ascii="Arial" w:hAnsi="Arial" w:cs="Arial"/>
          <w:b/>
        </w:rPr>
      </w:pPr>
    </w:p>
    <w:p w:rsidR="00E746D1" w:rsidRPr="00E90AF7" w:rsidRDefault="00DD4C42" w:rsidP="00202E22">
      <w:pPr>
        <w:jc w:val="both"/>
        <w:rPr>
          <w:rFonts w:ascii="Arial" w:hAnsi="Arial" w:cs="Arial"/>
        </w:rPr>
      </w:pPr>
      <w:r>
        <w:rPr>
          <w:rFonts w:ascii="Arial" w:hAnsi="Arial" w:cs="Arial"/>
        </w:rPr>
        <w:t>Napomena: Jamstveni rok počinje teći od dana primopredaje radova.</w:t>
      </w:r>
    </w:p>
    <w:p w:rsidR="008B7567" w:rsidRDefault="008B7567" w:rsidP="00202E22">
      <w:pPr>
        <w:spacing w:line="276" w:lineRule="auto"/>
        <w:jc w:val="both"/>
        <w:rPr>
          <w:rFonts w:ascii="Arial" w:hAnsi="Arial" w:cs="Arial"/>
        </w:rPr>
      </w:pPr>
    </w:p>
    <w:p w:rsidR="00783BF9" w:rsidRPr="001E74E2" w:rsidRDefault="00AD0F47" w:rsidP="00202E22">
      <w:pPr>
        <w:spacing w:line="276" w:lineRule="auto"/>
        <w:jc w:val="both"/>
        <w:rPr>
          <w:rFonts w:ascii="Arial" w:hAnsi="Arial" w:cs="Arial"/>
        </w:rPr>
      </w:pPr>
      <w:r>
        <w:rPr>
          <w:rFonts w:ascii="Arial" w:hAnsi="Arial" w:cs="Arial"/>
          <w:b/>
        </w:rPr>
        <w:t>6</w:t>
      </w:r>
      <w:r w:rsidR="00783BF9" w:rsidRPr="00556838">
        <w:rPr>
          <w:rFonts w:ascii="Arial" w:hAnsi="Arial" w:cs="Arial"/>
          <w:b/>
        </w:rPr>
        <w:t>.</w:t>
      </w:r>
      <w:r w:rsidR="006304BF">
        <w:rPr>
          <w:rFonts w:ascii="Arial" w:hAnsi="Arial" w:cs="Arial"/>
          <w:b/>
        </w:rPr>
        <w:t>7</w:t>
      </w:r>
      <w:r w:rsidR="00783BF9" w:rsidRPr="00556838">
        <w:rPr>
          <w:rFonts w:ascii="Arial" w:hAnsi="Arial" w:cs="Arial"/>
          <w:b/>
        </w:rPr>
        <w:t xml:space="preserve"> JEZIK I PISMO PONUDE</w:t>
      </w:r>
    </w:p>
    <w:p w:rsidR="00783BF9" w:rsidRDefault="00783BF9" w:rsidP="00202E22">
      <w:pPr>
        <w:spacing w:line="276" w:lineRule="auto"/>
        <w:jc w:val="both"/>
        <w:rPr>
          <w:rFonts w:ascii="Arial" w:hAnsi="Arial" w:cs="Arial"/>
        </w:rPr>
      </w:pPr>
      <w:r>
        <w:rPr>
          <w:rFonts w:ascii="Arial" w:hAnsi="Arial" w:cs="Arial"/>
        </w:rPr>
        <w:t>Ponuda i svi dokumenti dostavljaju se na hrvatskom jeziku i latiničnom pismu.</w:t>
      </w:r>
    </w:p>
    <w:p w:rsidR="00467C00" w:rsidRDefault="00467C00" w:rsidP="00202E22">
      <w:pPr>
        <w:spacing w:line="276" w:lineRule="auto"/>
        <w:jc w:val="both"/>
        <w:rPr>
          <w:rFonts w:ascii="Arial" w:hAnsi="Arial" w:cs="Arial"/>
        </w:rPr>
      </w:pPr>
      <w:r>
        <w:rPr>
          <w:rFonts w:ascii="Arial" w:hAnsi="Arial" w:cs="Arial"/>
        </w:rPr>
        <w:t xml:space="preserve">Ukoliko je bilo koji dokument gospodarskog subjekta izdan na stranom jeziku gospodarski subjekt ga mora dostaviti zajedno s ovjerenim prijevodom na hrvatski jezik od strane ovlaštenog sudskog tumača. </w:t>
      </w:r>
    </w:p>
    <w:p w:rsidR="00783BF9" w:rsidRDefault="00783BF9" w:rsidP="00202E22">
      <w:pPr>
        <w:spacing w:line="276" w:lineRule="auto"/>
        <w:jc w:val="both"/>
        <w:rPr>
          <w:rFonts w:ascii="Arial" w:hAnsi="Arial" w:cs="Arial"/>
        </w:rPr>
      </w:pPr>
    </w:p>
    <w:p w:rsidR="00783BF9" w:rsidRPr="00FB1909" w:rsidRDefault="00CB7C4A" w:rsidP="00202E22">
      <w:pPr>
        <w:spacing w:line="276" w:lineRule="auto"/>
        <w:jc w:val="both"/>
        <w:rPr>
          <w:rFonts w:ascii="Arial" w:hAnsi="Arial" w:cs="Arial"/>
          <w:b/>
        </w:rPr>
      </w:pPr>
      <w:r>
        <w:rPr>
          <w:rFonts w:ascii="Arial" w:hAnsi="Arial" w:cs="Arial"/>
          <w:b/>
        </w:rPr>
        <w:t>6</w:t>
      </w:r>
      <w:r w:rsidR="00783BF9" w:rsidRPr="00FB1909">
        <w:rPr>
          <w:rFonts w:ascii="Arial" w:hAnsi="Arial" w:cs="Arial"/>
          <w:b/>
        </w:rPr>
        <w:t>.</w:t>
      </w:r>
      <w:r w:rsidR="006304BF">
        <w:rPr>
          <w:rFonts w:ascii="Arial" w:hAnsi="Arial" w:cs="Arial"/>
          <w:b/>
        </w:rPr>
        <w:t>8</w:t>
      </w:r>
      <w:r w:rsidR="00783BF9" w:rsidRPr="00FB1909">
        <w:rPr>
          <w:rFonts w:ascii="Arial" w:hAnsi="Arial" w:cs="Arial"/>
          <w:b/>
        </w:rPr>
        <w:t xml:space="preserve"> ROK VALJANOSTI PONUDE</w:t>
      </w:r>
    </w:p>
    <w:p w:rsidR="00783BF9" w:rsidRDefault="003424B5" w:rsidP="00202E22">
      <w:pPr>
        <w:spacing w:line="276" w:lineRule="auto"/>
        <w:jc w:val="both"/>
        <w:rPr>
          <w:rFonts w:ascii="Arial" w:hAnsi="Arial" w:cs="Arial"/>
        </w:rPr>
      </w:pPr>
      <w:r>
        <w:rPr>
          <w:rFonts w:ascii="Arial" w:hAnsi="Arial" w:cs="Arial"/>
        </w:rPr>
        <w:t>Rok valjanosti ponu</w:t>
      </w:r>
      <w:r w:rsidR="001D2F51">
        <w:rPr>
          <w:rFonts w:ascii="Arial" w:hAnsi="Arial" w:cs="Arial"/>
        </w:rPr>
        <w:t>de je 9</w:t>
      </w:r>
      <w:r w:rsidR="00783BF9">
        <w:rPr>
          <w:rFonts w:ascii="Arial" w:hAnsi="Arial" w:cs="Arial"/>
        </w:rPr>
        <w:t>0 dana od dana određenog za dostavu ponude.</w:t>
      </w:r>
      <w:r w:rsidR="0083518D">
        <w:rPr>
          <w:rFonts w:ascii="Arial" w:hAnsi="Arial" w:cs="Arial"/>
        </w:rPr>
        <w:t xml:space="preserve"> </w:t>
      </w:r>
    </w:p>
    <w:p w:rsidR="00BF44BB" w:rsidRDefault="00BF44BB" w:rsidP="00202E22">
      <w:pPr>
        <w:spacing w:line="276" w:lineRule="auto"/>
        <w:jc w:val="both"/>
        <w:rPr>
          <w:rFonts w:ascii="Arial" w:hAnsi="Arial" w:cs="Arial"/>
        </w:rPr>
      </w:pPr>
    </w:p>
    <w:p w:rsidR="00954745" w:rsidRDefault="00954745" w:rsidP="00202E22">
      <w:pPr>
        <w:spacing w:line="276" w:lineRule="auto"/>
        <w:jc w:val="both"/>
        <w:rPr>
          <w:rFonts w:ascii="Arial" w:hAnsi="Arial" w:cs="Arial"/>
          <w:b/>
          <w:sz w:val="28"/>
          <w:szCs w:val="28"/>
        </w:rPr>
      </w:pPr>
      <w:r>
        <w:rPr>
          <w:rFonts w:ascii="Arial" w:hAnsi="Arial" w:cs="Arial"/>
          <w:b/>
          <w:sz w:val="28"/>
          <w:szCs w:val="28"/>
        </w:rPr>
        <w:t>7</w:t>
      </w:r>
      <w:r w:rsidRPr="009D0C46">
        <w:rPr>
          <w:rFonts w:ascii="Arial" w:hAnsi="Arial" w:cs="Arial"/>
          <w:b/>
          <w:sz w:val="28"/>
          <w:szCs w:val="28"/>
        </w:rPr>
        <w:t xml:space="preserve">. </w:t>
      </w:r>
      <w:r>
        <w:rPr>
          <w:rFonts w:ascii="Arial" w:hAnsi="Arial" w:cs="Arial"/>
          <w:b/>
          <w:sz w:val="28"/>
          <w:szCs w:val="28"/>
        </w:rPr>
        <w:t>OSTALE ODREDBE</w:t>
      </w:r>
    </w:p>
    <w:p w:rsidR="00954745" w:rsidRDefault="00954745" w:rsidP="00202E22">
      <w:pPr>
        <w:spacing w:line="276" w:lineRule="auto"/>
        <w:jc w:val="both"/>
        <w:rPr>
          <w:rFonts w:ascii="Arial" w:hAnsi="Arial" w:cs="Arial"/>
          <w:b/>
          <w:sz w:val="28"/>
          <w:szCs w:val="28"/>
        </w:rPr>
      </w:pPr>
    </w:p>
    <w:p w:rsidR="00954745" w:rsidRDefault="00954745" w:rsidP="00202E22">
      <w:pPr>
        <w:autoSpaceDE w:val="0"/>
        <w:autoSpaceDN w:val="0"/>
        <w:adjustRightInd w:val="0"/>
        <w:jc w:val="both"/>
        <w:rPr>
          <w:rFonts w:ascii="Arial" w:hAnsi="Arial" w:cs="Arial"/>
          <w:b/>
        </w:rPr>
      </w:pPr>
      <w:r>
        <w:rPr>
          <w:rFonts w:ascii="Arial" w:hAnsi="Arial" w:cs="Arial"/>
          <w:b/>
        </w:rPr>
        <w:t>7.1 ODREDBE O ZAJEDNICI GOSPODARSKIH PONUDITELJA</w:t>
      </w:r>
    </w:p>
    <w:p w:rsidR="00954745" w:rsidRDefault="00954745" w:rsidP="00202E22">
      <w:pPr>
        <w:autoSpaceDE w:val="0"/>
        <w:autoSpaceDN w:val="0"/>
        <w:adjustRightInd w:val="0"/>
        <w:jc w:val="both"/>
        <w:rPr>
          <w:rFonts w:ascii="Arial" w:hAnsi="Arial" w:cs="Arial"/>
          <w:b/>
        </w:rPr>
      </w:pPr>
    </w:p>
    <w:p w:rsidR="002A7ACC" w:rsidRDefault="002A7ACC" w:rsidP="00202E22">
      <w:pPr>
        <w:autoSpaceDE w:val="0"/>
        <w:autoSpaceDN w:val="0"/>
        <w:adjustRightInd w:val="0"/>
        <w:jc w:val="both"/>
        <w:rPr>
          <w:rFonts w:ascii="Arial" w:hAnsi="Arial" w:cs="Arial"/>
        </w:rPr>
      </w:pPr>
      <w:r w:rsidRPr="002A7ACC">
        <w:rPr>
          <w:rFonts w:ascii="Arial" w:hAnsi="Arial" w:cs="Arial"/>
        </w:rPr>
        <w:t>Više go</w:t>
      </w:r>
      <w:r>
        <w:rPr>
          <w:rFonts w:ascii="Arial" w:hAnsi="Arial" w:cs="Arial"/>
        </w:rPr>
        <w:t>spodarskih subjekata može se udružiti i dostaviti zajedničku ponudu, neovisno o uređenju njihova međusobnog odnosa.</w:t>
      </w:r>
    </w:p>
    <w:p w:rsidR="008C6EBE" w:rsidRDefault="002A7ACC" w:rsidP="00202E22">
      <w:pPr>
        <w:autoSpaceDE w:val="0"/>
        <w:autoSpaceDN w:val="0"/>
        <w:adjustRightInd w:val="0"/>
        <w:jc w:val="both"/>
        <w:rPr>
          <w:rFonts w:ascii="Arial" w:hAnsi="Arial" w:cs="Arial"/>
        </w:rPr>
      </w:pPr>
      <w:r>
        <w:rPr>
          <w:rFonts w:ascii="Arial" w:hAnsi="Arial" w:cs="Arial"/>
        </w:rPr>
        <w:t>U slučaju zajednice ponuditelja uvez ponude digitalno potpisuju svi članovi zajednice. Uvez ponude može iznimno potpisati i ovjeriti samo jedan član zajednice gospodarskih subjekata – član zajednice ovlašten za komunikaciju s naručiteljem</w:t>
      </w:r>
      <w:r w:rsidR="008C6EBE">
        <w:rPr>
          <w:rFonts w:ascii="Arial" w:hAnsi="Arial" w:cs="Arial"/>
        </w:rPr>
        <w:t>, ukoliko svi članovi zajednice ponuditelja ovlaste odnosno opunomoće jednog svog člana za potpisivanje uveza ponude. U tom slučaju ovlaštenje ili punomoć, potpisana i ovjerena od strane svih članova zajednice ponuditelja, mora biti priložena ponudi kao njen sastavni dio.</w:t>
      </w:r>
    </w:p>
    <w:p w:rsidR="00D06A81" w:rsidRDefault="00D06A81" w:rsidP="00202E22">
      <w:pPr>
        <w:autoSpaceDE w:val="0"/>
        <w:autoSpaceDN w:val="0"/>
        <w:adjustRightInd w:val="0"/>
        <w:jc w:val="both"/>
        <w:rPr>
          <w:rFonts w:ascii="Arial" w:hAnsi="Arial" w:cs="Arial"/>
        </w:rPr>
      </w:pPr>
    </w:p>
    <w:p w:rsidR="008C6EBE" w:rsidRDefault="008C6EBE" w:rsidP="00202E22">
      <w:pPr>
        <w:autoSpaceDE w:val="0"/>
        <w:autoSpaceDN w:val="0"/>
        <w:adjustRightInd w:val="0"/>
        <w:jc w:val="both"/>
        <w:rPr>
          <w:rFonts w:ascii="Arial" w:hAnsi="Arial" w:cs="Arial"/>
        </w:rPr>
      </w:pPr>
      <w:r>
        <w:rPr>
          <w:rFonts w:ascii="Arial" w:hAnsi="Arial" w:cs="Arial"/>
        </w:rPr>
        <w:t>Ponuda zajednice gospodarskih subjekata mora sadržavati podatke o svakom članu zajednice, kako je određeno obrascem EOJN RH, uz obveznu naznaku člana zajednice koji je ovlašten za komunikaciju s naručiteljem.</w:t>
      </w:r>
    </w:p>
    <w:p w:rsidR="008C6EBE" w:rsidRDefault="008C6EBE" w:rsidP="00202E22">
      <w:pPr>
        <w:autoSpaceDE w:val="0"/>
        <w:autoSpaceDN w:val="0"/>
        <w:adjustRightInd w:val="0"/>
        <w:jc w:val="both"/>
        <w:rPr>
          <w:rFonts w:ascii="Arial" w:hAnsi="Arial" w:cs="Arial"/>
        </w:rPr>
      </w:pPr>
      <w:r>
        <w:rPr>
          <w:rFonts w:ascii="Arial" w:hAnsi="Arial" w:cs="Arial"/>
        </w:rPr>
        <w:t xml:space="preserve">U zajedničkoj ponudi mora biti navedeno koji će dio ugovora o javnoj nabavi (predmet, količina, vrijednost i postotni dio) izvršavati pojedini član zajednice gospodarskih subjekata. Naručitelj će neposredno plaćati svakom članu zajednice za onaj dio ugovora o javnoj nabavi koji je on izvršio, ako zajednica ne odredi drugačije. </w:t>
      </w:r>
    </w:p>
    <w:p w:rsidR="00D06A81" w:rsidRDefault="00D06A81" w:rsidP="00202E22">
      <w:pPr>
        <w:autoSpaceDE w:val="0"/>
        <w:autoSpaceDN w:val="0"/>
        <w:adjustRightInd w:val="0"/>
        <w:jc w:val="both"/>
        <w:rPr>
          <w:rFonts w:ascii="Arial" w:hAnsi="Arial" w:cs="Arial"/>
        </w:rPr>
      </w:pPr>
    </w:p>
    <w:p w:rsidR="008C6EBE" w:rsidRPr="008C6EBE" w:rsidRDefault="008C6EBE" w:rsidP="00202E22">
      <w:pPr>
        <w:autoSpaceDE w:val="0"/>
        <w:autoSpaceDN w:val="0"/>
        <w:adjustRightInd w:val="0"/>
        <w:jc w:val="both"/>
        <w:rPr>
          <w:rFonts w:ascii="Arial" w:hAnsi="Arial" w:cs="Arial"/>
          <w:color w:val="FF0000"/>
        </w:rPr>
      </w:pPr>
      <w:r>
        <w:rPr>
          <w:rFonts w:ascii="Arial" w:hAnsi="Arial" w:cs="Arial"/>
        </w:rPr>
        <w:t xml:space="preserve">Odgovornost ponuditelja iz zajednice gospodarskih subjekata je solidarna. Ukoliko se zajednica oslanja na sposobnost drugih subjekata radi dokazivanja ispunjavanja kriterija ekonomske i financijske sposobnosti, drugi subjekti su solidarno odgovorni za izvršenje ugovora. </w:t>
      </w:r>
      <w:r w:rsidRPr="00BB25A3">
        <w:rPr>
          <w:rFonts w:ascii="Arial" w:hAnsi="Arial" w:cs="Arial"/>
        </w:rPr>
        <w:t>Navedena odredba će biti sastavni dio ugovora o javnoj nabavi koji će sklopiti naručitelj s odabranim ponuditeljem.</w:t>
      </w:r>
      <w:r w:rsidRPr="008C6EBE">
        <w:rPr>
          <w:rFonts w:ascii="Arial" w:hAnsi="Arial" w:cs="Arial"/>
          <w:color w:val="FF0000"/>
        </w:rPr>
        <w:t xml:space="preserve"> </w:t>
      </w:r>
    </w:p>
    <w:p w:rsidR="00FD193B" w:rsidRDefault="00FD193B" w:rsidP="00202E22">
      <w:pPr>
        <w:spacing w:line="276" w:lineRule="auto"/>
        <w:jc w:val="both"/>
        <w:rPr>
          <w:rFonts w:ascii="Arial" w:hAnsi="Arial" w:cs="Arial"/>
          <w:b/>
          <w:sz w:val="28"/>
          <w:szCs w:val="28"/>
        </w:rPr>
      </w:pPr>
    </w:p>
    <w:p w:rsidR="008C6EBE" w:rsidRDefault="008C6EBE" w:rsidP="00202E22">
      <w:pPr>
        <w:autoSpaceDE w:val="0"/>
        <w:autoSpaceDN w:val="0"/>
        <w:adjustRightInd w:val="0"/>
        <w:jc w:val="both"/>
        <w:rPr>
          <w:rFonts w:ascii="Arial" w:hAnsi="Arial" w:cs="Arial"/>
          <w:b/>
        </w:rPr>
      </w:pPr>
      <w:r>
        <w:rPr>
          <w:rFonts w:ascii="Arial" w:hAnsi="Arial" w:cs="Arial"/>
          <w:b/>
        </w:rPr>
        <w:lastRenderedPageBreak/>
        <w:t>7.2 ODREDBE KOJE SE ODNOSE NA PODUGOVARATELJE</w:t>
      </w:r>
    </w:p>
    <w:p w:rsidR="00152B18" w:rsidRDefault="00152B18" w:rsidP="00202E22">
      <w:pPr>
        <w:spacing w:line="276" w:lineRule="auto"/>
        <w:jc w:val="both"/>
        <w:rPr>
          <w:rFonts w:ascii="Arial" w:hAnsi="Arial" w:cs="Arial"/>
        </w:rPr>
      </w:pPr>
    </w:p>
    <w:p w:rsidR="00F518C0" w:rsidRDefault="00F518C0" w:rsidP="00202E22">
      <w:pPr>
        <w:spacing w:line="276" w:lineRule="auto"/>
        <w:jc w:val="both"/>
        <w:rPr>
          <w:rFonts w:ascii="Arial" w:hAnsi="Arial" w:cs="Arial"/>
        </w:rPr>
      </w:pPr>
      <w:r>
        <w:rPr>
          <w:rFonts w:ascii="Arial" w:hAnsi="Arial" w:cs="Arial"/>
        </w:rPr>
        <w:t xml:space="preserve">Sukladno članku 222. ZJN 2016 ukoliko gospodarski subjekt namjerava dio ugovora o javnoj nabavi dati u podugovor jednom ili više </w:t>
      </w:r>
      <w:proofErr w:type="spellStart"/>
      <w:r>
        <w:rPr>
          <w:rFonts w:ascii="Arial" w:hAnsi="Arial" w:cs="Arial"/>
        </w:rPr>
        <w:t>podugovaratelja</w:t>
      </w:r>
      <w:proofErr w:type="spellEnd"/>
      <w:r>
        <w:rPr>
          <w:rFonts w:ascii="Arial" w:hAnsi="Arial" w:cs="Arial"/>
        </w:rPr>
        <w:t>, tada u ponudi mora navesti sljedeće podatke:</w:t>
      </w:r>
    </w:p>
    <w:p w:rsidR="00F518C0" w:rsidRDefault="00F518C0" w:rsidP="00202E22">
      <w:pPr>
        <w:pStyle w:val="Odlomakpopisa"/>
        <w:numPr>
          <w:ilvl w:val="0"/>
          <w:numId w:val="29"/>
        </w:numPr>
        <w:spacing w:line="276" w:lineRule="auto"/>
        <w:jc w:val="both"/>
        <w:rPr>
          <w:rFonts w:ascii="Arial" w:hAnsi="Arial" w:cs="Arial"/>
        </w:rPr>
      </w:pPr>
      <w:r>
        <w:rPr>
          <w:rFonts w:ascii="Arial" w:hAnsi="Arial" w:cs="Arial"/>
        </w:rPr>
        <w:t>navesti koji dio ugovora namjerava dati u podugovor (predmet ili količina, vrijednost ili postotni udio)</w:t>
      </w:r>
    </w:p>
    <w:p w:rsidR="00F518C0" w:rsidRDefault="00F518C0" w:rsidP="00202E22">
      <w:pPr>
        <w:pStyle w:val="Odlomakpopisa"/>
        <w:numPr>
          <w:ilvl w:val="0"/>
          <w:numId w:val="29"/>
        </w:numPr>
        <w:spacing w:line="276" w:lineRule="auto"/>
        <w:jc w:val="both"/>
        <w:rPr>
          <w:rFonts w:ascii="Arial" w:hAnsi="Arial" w:cs="Arial"/>
        </w:rPr>
      </w:pPr>
      <w:r>
        <w:rPr>
          <w:rFonts w:ascii="Arial" w:hAnsi="Arial" w:cs="Arial"/>
        </w:rPr>
        <w:t xml:space="preserve">navesti podatke o </w:t>
      </w:r>
      <w:proofErr w:type="spellStart"/>
      <w:r>
        <w:rPr>
          <w:rFonts w:ascii="Arial" w:hAnsi="Arial" w:cs="Arial"/>
        </w:rPr>
        <w:t>podugovarateljima</w:t>
      </w:r>
      <w:proofErr w:type="spellEnd"/>
      <w:r>
        <w:rPr>
          <w:rFonts w:ascii="Arial" w:hAnsi="Arial" w:cs="Arial"/>
        </w:rPr>
        <w:t xml:space="preserve"> (naziv ili tvrtka, sjedište, OIB ili nacionalni identifikacijski broj, broj računa, zakonski zastupnici </w:t>
      </w:r>
      <w:proofErr w:type="spellStart"/>
      <w:r>
        <w:rPr>
          <w:rFonts w:ascii="Arial" w:hAnsi="Arial" w:cs="Arial"/>
        </w:rPr>
        <w:t>podugovaratelja</w:t>
      </w:r>
      <w:proofErr w:type="spellEnd"/>
      <w:r>
        <w:rPr>
          <w:rFonts w:ascii="Arial" w:hAnsi="Arial" w:cs="Arial"/>
        </w:rPr>
        <w:t xml:space="preserve">) </w:t>
      </w:r>
    </w:p>
    <w:p w:rsidR="00F518C0" w:rsidRDefault="00F518C0" w:rsidP="00202E22">
      <w:pPr>
        <w:pStyle w:val="Odlomakpopisa"/>
        <w:numPr>
          <w:ilvl w:val="0"/>
          <w:numId w:val="29"/>
        </w:numPr>
        <w:spacing w:line="276" w:lineRule="auto"/>
        <w:jc w:val="both"/>
        <w:rPr>
          <w:rFonts w:ascii="Arial" w:hAnsi="Arial" w:cs="Arial"/>
        </w:rPr>
      </w:pPr>
      <w:r>
        <w:rPr>
          <w:rFonts w:ascii="Arial" w:hAnsi="Arial" w:cs="Arial"/>
        </w:rPr>
        <w:t xml:space="preserve">dostaviti europsku jedinstvenu dokumentaciju o nabavi za </w:t>
      </w:r>
      <w:proofErr w:type="spellStart"/>
      <w:r>
        <w:rPr>
          <w:rFonts w:ascii="Arial" w:hAnsi="Arial" w:cs="Arial"/>
        </w:rPr>
        <w:t>podugovaratelja</w:t>
      </w:r>
      <w:proofErr w:type="spellEnd"/>
      <w:r>
        <w:rPr>
          <w:rFonts w:ascii="Arial" w:hAnsi="Arial" w:cs="Arial"/>
        </w:rPr>
        <w:t xml:space="preserve">. </w:t>
      </w:r>
    </w:p>
    <w:p w:rsidR="00F518C0" w:rsidRDefault="00F518C0" w:rsidP="00202E22">
      <w:pPr>
        <w:spacing w:line="276" w:lineRule="auto"/>
        <w:jc w:val="both"/>
        <w:rPr>
          <w:rFonts w:ascii="Arial" w:hAnsi="Arial" w:cs="Arial"/>
        </w:rPr>
      </w:pPr>
      <w:r>
        <w:rPr>
          <w:rFonts w:ascii="Arial" w:hAnsi="Arial" w:cs="Arial"/>
        </w:rPr>
        <w:t xml:space="preserve">Ako naručitelj utvrdi da postoji osnova za isključenje </w:t>
      </w:r>
      <w:proofErr w:type="spellStart"/>
      <w:r>
        <w:rPr>
          <w:rFonts w:ascii="Arial" w:hAnsi="Arial" w:cs="Arial"/>
        </w:rPr>
        <w:t>podugovaratelja</w:t>
      </w:r>
      <w:proofErr w:type="spellEnd"/>
      <w:r>
        <w:rPr>
          <w:rFonts w:ascii="Arial" w:hAnsi="Arial" w:cs="Arial"/>
        </w:rPr>
        <w:t xml:space="preserve"> od gospodarskog subjekta zatražit će zamjenu tog </w:t>
      </w:r>
      <w:proofErr w:type="spellStart"/>
      <w:r>
        <w:rPr>
          <w:rFonts w:ascii="Arial" w:hAnsi="Arial" w:cs="Arial"/>
        </w:rPr>
        <w:t>podugovaratelja</w:t>
      </w:r>
      <w:proofErr w:type="spellEnd"/>
      <w:r>
        <w:rPr>
          <w:rFonts w:ascii="Arial" w:hAnsi="Arial" w:cs="Arial"/>
        </w:rPr>
        <w:t xml:space="preserve"> u primjerenom roku, ne kraćem od pet dana. </w:t>
      </w:r>
    </w:p>
    <w:p w:rsidR="00F518C0" w:rsidRDefault="00F518C0" w:rsidP="00202E22">
      <w:pPr>
        <w:spacing w:line="276" w:lineRule="auto"/>
        <w:jc w:val="both"/>
        <w:rPr>
          <w:rFonts w:ascii="Arial" w:hAnsi="Arial" w:cs="Arial"/>
        </w:rPr>
      </w:pPr>
      <w:r>
        <w:rPr>
          <w:rFonts w:ascii="Arial" w:hAnsi="Arial" w:cs="Arial"/>
        </w:rPr>
        <w:t xml:space="preserve">Ako se dio ugovora daje u podugovor tada za te radove naručitelj neposredno plaća </w:t>
      </w:r>
      <w:proofErr w:type="spellStart"/>
      <w:r>
        <w:rPr>
          <w:rFonts w:ascii="Arial" w:hAnsi="Arial" w:cs="Arial"/>
        </w:rPr>
        <w:t>podugovaratelju</w:t>
      </w:r>
      <w:proofErr w:type="spellEnd"/>
      <w:r>
        <w:rPr>
          <w:rFonts w:ascii="Arial" w:hAnsi="Arial" w:cs="Arial"/>
        </w:rPr>
        <w:t xml:space="preserve">. Ugovaratelj mora svom računu ili situaciji priložiti račune ili situacije svojih </w:t>
      </w:r>
      <w:proofErr w:type="spellStart"/>
      <w:r>
        <w:rPr>
          <w:rFonts w:ascii="Arial" w:hAnsi="Arial" w:cs="Arial"/>
        </w:rPr>
        <w:t>podugovaratelja</w:t>
      </w:r>
      <w:proofErr w:type="spellEnd"/>
      <w:r>
        <w:rPr>
          <w:rFonts w:ascii="Arial" w:hAnsi="Arial" w:cs="Arial"/>
        </w:rPr>
        <w:t xml:space="preserve"> koje je prethodno potvrdio. </w:t>
      </w:r>
    </w:p>
    <w:p w:rsidR="004533F7" w:rsidRDefault="004533F7" w:rsidP="00202E22">
      <w:pPr>
        <w:spacing w:line="276" w:lineRule="auto"/>
        <w:jc w:val="both"/>
        <w:rPr>
          <w:rFonts w:ascii="Arial" w:hAnsi="Arial" w:cs="Arial"/>
        </w:rPr>
      </w:pPr>
      <w:r>
        <w:rPr>
          <w:rFonts w:ascii="Arial" w:hAnsi="Arial" w:cs="Arial"/>
        </w:rPr>
        <w:t xml:space="preserve">Ugovaratelj može tijekom </w:t>
      </w:r>
      <w:r w:rsidR="00125577">
        <w:rPr>
          <w:rFonts w:ascii="Arial" w:hAnsi="Arial" w:cs="Arial"/>
        </w:rPr>
        <w:t>izvršenja ugovora o javnoj nabavi od naručitelja zahtijevati:</w:t>
      </w:r>
    </w:p>
    <w:p w:rsidR="00125577" w:rsidRDefault="00125577" w:rsidP="00202E22">
      <w:pPr>
        <w:pStyle w:val="Odlomakpopisa"/>
        <w:numPr>
          <w:ilvl w:val="0"/>
          <w:numId w:val="24"/>
        </w:numPr>
        <w:spacing w:line="276" w:lineRule="auto"/>
        <w:jc w:val="both"/>
        <w:rPr>
          <w:rFonts w:ascii="Arial" w:hAnsi="Arial" w:cs="Arial"/>
        </w:rPr>
      </w:pPr>
      <w:r>
        <w:rPr>
          <w:rFonts w:ascii="Arial" w:hAnsi="Arial" w:cs="Arial"/>
        </w:rPr>
        <w:t xml:space="preserve">promjenu </w:t>
      </w:r>
      <w:proofErr w:type="spellStart"/>
      <w:r>
        <w:rPr>
          <w:rFonts w:ascii="Arial" w:hAnsi="Arial" w:cs="Arial"/>
        </w:rPr>
        <w:t>podugovaratelja</w:t>
      </w:r>
      <w:proofErr w:type="spellEnd"/>
      <w:r>
        <w:rPr>
          <w:rFonts w:ascii="Arial" w:hAnsi="Arial" w:cs="Arial"/>
        </w:rPr>
        <w:t xml:space="preserve"> za onaj dio ugovora o javnoj nabavi koji je prethodno dao u podugovor,</w:t>
      </w:r>
    </w:p>
    <w:p w:rsidR="00125577" w:rsidRDefault="00125577" w:rsidP="00202E22">
      <w:pPr>
        <w:pStyle w:val="Odlomakpopisa"/>
        <w:numPr>
          <w:ilvl w:val="0"/>
          <w:numId w:val="24"/>
        </w:numPr>
        <w:spacing w:line="276" w:lineRule="auto"/>
        <w:jc w:val="both"/>
        <w:rPr>
          <w:rFonts w:ascii="Arial" w:hAnsi="Arial" w:cs="Arial"/>
        </w:rPr>
      </w:pPr>
      <w:r>
        <w:rPr>
          <w:rFonts w:ascii="Arial" w:hAnsi="Arial" w:cs="Arial"/>
        </w:rPr>
        <w:t xml:space="preserve">uvođenje jednog ili više </w:t>
      </w:r>
      <w:proofErr w:type="spellStart"/>
      <w:r>
        <w:rPr>
          <w:rFonts w:ascii="Arial" w:hAnsi="Arial" w:cs="Arial"/>
        </w:rPr>
        <w:t>podugovaratelja</w:t>
      </w:r>
      <w:proofErr w:type="spellEnd"/>
      <w:r>
        <w:rPr>
          <w:rFonts w:ascii="Arial" w:hAnsi="Arial" w:cs="Arial"/>
        </w:rPr>
        <w:t xml:space="preserve"> čiji ukupni udio ne smije prijeći 30% vrijednosti ugovora o javnoj nabavi bez poreza na dodanu vrijednost, neovisno o tome je li prethodno dao dio ugovora o javnoj nabavi u podugovor ili nije,</w:t>
      </w:r>
    </w:p>
    <w:p w:rsidR="00125577" w:rsidRDefault="00125577" w:rsidP="00202E22">
      <w:pPr>
        <w:pStyle w:val="Odlomakpopisa"/>
        <w:numPr>
          <w:ilvl w:val="0"/>
          <w:numId w:val="24"/>
        </w:numPr>
        <w:spacing w:line="276" w:lineRule="auto"/>
        <w:jc w:val="both"/>
        <w:rPr>
          <w:rFonts w:ascii="Arial" w:hAnsi="Arial" w:cs="Arial"/>
        </w:rPr>
      </w:pPr>
      <w:r>
        <w:rPr>
          <w:rFonts w:ascii="Arial" w:hAnsi="Arial" w:cs="Arial"/>
        </w:rPr>
        <w:t>preuzimanje izvršenja dijela ugovora o javnoj nabavi koji je prethodno dao u podugovor.</w:t>
      </w:r>
    </w:p>
    <w:p w:rsidR="00125577" w:rsidRDefault="00125577" w:rsidP="00202E22">
      <w:pPr>
        <w:spacing w:line="276" w:lineRule="auto"/>
        <w:jc w:val="both"/>
        <w:rPr>
          <w:rFonts w:ascii="Arial" w:hAnsi="Arial" w:cs="Arial"/>
        </w:rPr>
      </w:pPr>
      <w:r>
        <w:rPr>
          <w:rFonts w:ascii="Arial" w:hAnsi="Arial" w:cs="Arial"/>
        </w:rPr>
        <w:t xml:space="preserve">Uz zahtjev ugovaratelj naručitelju dostavlja podatke i dokumente za novog </w:t>
      </w:r>
      <w:proofErr w:type="spellStart"/>
      <w:r>
        <w:rPr>
          <w:rFonts w:ascii="Arial" w:hAnsi="Arial" w:cs="Arial"/>
        </w:rPr>
        <w:t>podugovaratelja</w:t>
      </w:r>
      <w:proofErr w:type="spellEnd"/>
      <w:r>
        <w:rPr>
          <w:rFonts w:ascii="Arial" w:hAnsi="Arial" w:cs="Arial"/>
        </w:rPr>
        <w:t xml:space="preserve"> sukladno članku 222. stavku 1. ZJN 2016. </w:t>
      </w:r>
      <w:r w:rsidR="00370D91">
        <w:rPr>
          <w:rFonts w:ascii="Arial" w:hAnsi="Arial" w:cs="Arial"/>
        </w:rPr>
        <w:t xml:space="preserve">Naručitelj neće odobriti zahtjev ako novi </w:t>
      </w:r>
      <w:proofErr w:type="spellStart"/>
      <w:r w:rsidR="00370D91">
        <w:rPr>
          <w:rFonts w:ascii="Arial" w:hAnsi="Arial" w:cs="Arial"/>
        </w:rPr>
        <w:t>podugovaratelj</w:t>
      </w:r>
      <w:proofErr w:type="spellEnd"/>
      <w:r w:rsidR="00370D91">
        <w:rPr>
          <w:rFonts w:ascii="Arial" w:hAnsi="Arial" w:cs="Arial"/>
        </w:rPr>
        <w:t xml:space="preserve"> ne ispunjava iste uvjete ili postoje osnove za isključenje, sukladno članku 224</w:t>
      </w:r>
      <w:r w:rsidR="00974867">
        <w:rPr>
          <w:rFonts w:ascii="Arial" w:hAnsi="Arial" w:cs="Arial"/>
        </w:rPr>
        <w:t>.</w:t>
      </w:r>
      <w:r w:rsidR="00370D91">
        <w:rPr>
          <w:rFonts w:ascii="Arial" w:hAnsi="Arial" w:cs="Arial"/>
        </w:rPr>
        <w:t xml:space="preserve"> ZJN 2016. </w:t>
      </w:r>
    </w:p>
    <w:p w:rsidR="00F518C0" w:rsidRDefault="00655E28" w:rsidP="00202E22">
      <w:pPr>
        <w:spacing w:line="276" w:lineRule="auto"/>
        <w:jc w:val="both"/>
        <w:rPr>
          <w:rFonts w:ascii="Arial" w:hAnsi="Arial" w:cs="Arial"/>
        </w:rPr>
      </w:pPr>
      <w:r>
        <w:rPr>
          <w:rFonts w:ascii="Arial" w:hAnsi="Arial" w:cs="Arial"/>
        </w:rPr>
        <w:t xml:space="preserve">Sudjelovanje </w:t>
      </w:r>
      <w:proofErr w:type="spellStart"/>
      <w:r>
        <w:rPr>
          <w:rFonts w:ascii="Arial" w:hAnsi="Arial" w:cs="Arial"/>
        </w:rPr>
        <w:t>podugovaratelja</w:t>
      </w:r>
      <w:proofErr w:type="spellEnd"/>
      <w:r>
        <w:rPr>
          <w:rFonts w:ascii="Arial" w:hAnsi="Arial" w:cs="Arial"/>
        </w:rPr>
        <w:t xml:space="preserve"> ne utječe na odgovornost ugovaratelja za izvršenje ugovora o javnoj nabavi. </w:t>
      </w:r>
    </w:p>
    <w:p w:rsidR="00367837" w:rsidRDefault="00367837" w:rsidP="00202E22">
      <w:pPr>
        <w:spacing w:line="276" w:lineRule="auto"/>
        <w:jc w:val="both"/>
        <w:rPr>
          <w:rFonts w:ascii="Arial" w:hAnsi="Arial" w:cs="Arial"/>
        </w:rPr>
      </w:pPr>
    </w:p>
    <w:p w:rsidR="00367837" w:rsidRDefault="00367837" w:rsidP="00202E22">
      <w:pPr>
        <w:spacing w:line="276" w:lineRule="auto"/>
        <w:jc w:val="both"/>
        <w:rPr>
          <w:rFonts w:ascii="Arial" w:hAnsi="Arial" w:cs="Arial"/>
          <w:b/>
        </w:rPr>
      </w:pPr>
      <w:r w:rsidRPr="005A6F8E">
        <w:rPr>
          <w:rFonts w:ascii="Arial" w:hAnsi="Arial" w:cs="Arial"/>
          <w:b/>
        </w:rPr>
        <w:t>7.3. UVJETI I ZAHTJEVI KOJI MORAJU BITI ISPUNJENI SUKLADNO POSEBNIM PROPISIMA ILI STRUČNIM PRAVILIMA</w:t>
      </w:r>
    </w:p>
    <w:p w:rsidR="005A6F8E" w:rsidRPr="005A6F8E" w:rsidRDefault="00E95C81" w:rsidP="00202E22">
      <w:pPr>
        <w:jc w:val="both"/>
        <w:rPr>
          <w:rFonts w:ascii="Arial" w:hAnsi="Arial" w:cs="Arial"/>
        </w:rPr>
      </w:pPr>
      <w:r>
        <w:rPr>
          <w:rFonts w:ascii="Arial" w:hAnsi="Arial" w:cs="Arial"/>
        </w:rPr>
        <w:t>Ponuditelj</w:t>
      </w:r>
      <w:r w:rsidR="005A6F8E">
        <w:rPr>
          <w:rFonts w:ascii="Arial" w:hAnsi="Arial" w:cs="Arial"/>
        </w:rPr>
        <w:t xml:space="preserve"> je</w:t>
      </w:r>
      <w:r w:rsidR="005A6F8E" w:rsidRPr="005A6F8E">
        <w:rPr>
          <w:rFonts w:ascii="Arial" w:hAnsi="Arial" w:cs="Arial"/>
        </w:rPr>
        <w:t xml:space="preserve"> u obvezi osigurati:</w:t>
      </w:r>
    </w:p>
    <w:p w:rsidR="005A6F8E" w:rsidRPr="005A6F8E" w:rsidRDefault="005A6F8E" w:rsidP="00202E22">
      <w:pPr>
        <w:pStyle w:val="Odlomakpopisa"/>
        <w:numPr>
          <w:ilvl w:val="0"/>
          <w:numId w:val="24"/>
        </w:numPr>
        <w:jc w:val="both"/>
        <w:rPr>
          <w:rFonts w:ascii="Arial" w:hAnsi="Arial" w:cs="Arial"/>
        </w:rPr>
      </w:pPr>
      <w:r w:rsidRPr="005A6F8E">
        <w:rPr>
          <w:rFonts w:ascii="Arial" w:hAnsi="Arial" w:cs="Arial"/>
        </w:rPr>
        <w:t>da je gospodarski subjekt koji će graditi ili izvoditi radove na građevini registriran za obavljanje djelatnosti građenja, odnosno z</w:t>
      </w:r>
      <w:r w:rsidR="006973A1">
        <w:rPr>
          <w:rFonts w:ascii="Arial" w:hAnsi="Arial" w:cs="Arial"/>
        </w:rPr>
        <w:t>a izvođenje pojedinih radova te</w:t>
      </w:r>
    </w:p>
    <w:p w:rsidR="005A6F8E" w:rsidRPr="005A6F8E" w:rsidRDefault="005A6F8E" w:rsidP="00202E22">
      <w:pPr>
        <w:pStyle w:val="Odlomakpopisa"/>
        <w:numPr>
          <w:ilvl w:val="0"/>
          <w:numId w:val="24"/>
        </w:numPr>
        <w:jc w:val="both"/>
        <w:rPr>
          <w:rFonts w:ascii="Arial" w:hAnsi="Arial" w:cs="Arial"/>
        </w:rPr>
      </w:pPr>
      <w:r w:rsidRPr="005A6F8E">
        <w:rPr>
          <w:rFonts w:ascii="Arial" w:hAnsi="Arial" w:cs="Arial"/>
        </w:rPr>
        <w:t>da gospodarski subjekt, koji obavlja djelatnost građenja ima zaposlenog/na raspolaganju minimalno jednog ovlaštenog voditelja građenja arhitektonske ili građevinske struke, odnosno ovlaštenog stručnjaka sukladno Zakonu o poslovima i djelatnostima prostornog uređenja i gradnje.</w:t>
      </w:r>
    </w:p>
    <w:p w:rsidR="005A6F8E" w:rsidRPr="005A6F8E" w:rsidRDefault="005A6F8E" w:rsidP="00202E22">
      <w:pPr>
        <w:pStyle w:val="Odlomakpopisa"/>
        <w:ind w:left="0"/>
        <w:jc w:val="both"/>
        <w:rPr>
          <w:rFonts w:ascii="Arial" w:hAnsi="Arial" w:cs="Arial"/>
        </w:rPr>
      </w:pPr>
      <w:r w:rsidRPr="005A6F8E">
        <w:rPr>
          <w:rFonts w:ascii="Arial" w:hAnsi="Arial" w:cs="Arial"/>
        </w:rPr>
        <w:t>Strane osobe ovaj uvjet ispunjavaju sukladno Glavi VIII. Zakona o poslovima i djelatnostima prostornog uređenja i gradnje.</w:t>
      </w:r>
      <w:r w:rsidRPr="005A6F8E">
        <w:rPr>
          <w:rFonts w:ascii="Arial" w:hAnsi="Arial" w:cs="Arial"/>
        </w:rPr>
        <w:tab/>
      </w:r>
      <w:r w:rsidRPr="005A6F8E">
        <w:rPr>
          <w:rFonts w:ascii="Arial" w:hAnsi="Arial" w:cs="Arial"/>
        </w:rPr>
        <w:tab/>
      </w:r>
      <w:r w:rsidRPr="005A6F8E">
        <w:rPr>
          <w:rFonts w:ascii="Arial" w:hAnsi="Arial" w:cs="Arial"/>
        </w:rPr>
        <w:tab/>
      </w:r>
    </w:p>
    <w:p w:rsidR="005A6F8E" w:rsidRPr="005A6F8E" w:rsidRDefault="005A6F8E" w:rsidP="00202E22">
      <w:pPr>
        <w:jc w:val="both"/>
        <w:rPr>
          <w:rFonts w:ascii="Arial" w:hAnsi="Arial" w:cs="Arial"/>
        </w:rPr>
      </w:pPr>
    </w:p>
    <w:p w:rsidR="005A6F8E" w:rsidRDefault="005A6F8E" w:rsidP="00202E22">
      <w:pPr>
        <w:spacing w:line="276" w:lineRule="auto"/>
        <w:jc w:val="both"/>
        <w:rPr>
          <w:rFonts w:ascii="Arial" w:eastAsiaTheme="minorEastAsia" w:hAnsi="Arial" w:cs="Arial"/>
          <w:lang w:val="en-US" w:eastAsia="en-US" w:bidi="en-US"/>
        </w:rPr>
      </w:pPr>
      <w:proofErr w:type="spellStart"/>
      <w:r>
        <w:rPr>
          <w:rFonts w:ascii="Arial" w:eastAsiaTheme="minorEastAsia" w:hAnsi="Arial" w:cs="Arial"/>
          <w:lang w:val="en-US" w:eastAsia="en-US" w:bidi="en-US"/>
        </w:rPr>
        <w:lastRenderedPageBreak/>
        <w:t>Ponuditelj</w:t>
      </w:r>
      <w:proofErr w:type="spellEnd"/>
      <w:r>
        <w:rPr>
          <w:rFonts w:ascii="Arial" w:eastAsiaTheme="minorEastAsia" w:hAnsi="Arial" w:cs="Arial"/>
          <w:lang w:val="en-US" w:eastAsia="en-US" w:bidi="en-US"/>
        </w:rPr>
        <w:t xml:space="preserve"> je </w:t>
      </w:r>
      <w:proofErr w:type="spellStart"/>
      <w:r>
        <w:rPr>
          <w:rFonts w:ascii="Arial" w:eastAsiaTheme="minorEastAsia" w:hAnsi="Arial" w:cs="Arial"/>
          <w:lang w:val="en-US" w:eastAsia="en-US" w:bidi="en-US"/>
        </w:rPr>
        <w:t>obvezan</w:t>
      </w:r>
      <w:proofErr w:type="spellEnd"/>
      <w:r>
        <w:rPr>
          <w:rFonts w:ascii="Arial" w:eastAsiaTheme="minorEastAsia" w:hAnsi="Arial" w:cs="Arial"/>
          <w:lang w:val="en-US" w:eastAsia="en-US" w:bidi="en-US"/>
        </w:rPr>
        <w:t xml:space="preserve"> </w:t>
      </w:r>
      <w:proofErr w:type="spellStart"/>
      <w:r>
        <w:rPr>
          <w:rFonts w:ascii="Arial" w:eastAsiaTheme="minorEastAsia" w:hAnsi="Arial" w:cs="Arial"/>
          <w:lang w:val="en-US" w:eastAsia="en-US" w:bidi="en-US"/>
        </w:rPr>
        <w:t>dokazati</w:t>
      </w:r>
      <w:proofErr w:type="spellEnd"/>
      <w:r>
        <w:rPr>
          <w:rFonts w:ascii="Arial" w:eastAsiaTheme="minorEastAsia" w:hAnsi="Arial" w:cs="Arial"/>
          <w:lang w:val="en-US" w:eastAsia="en-US" w:bidi="en-US"/>
        </w:rPr>
        <w:t xml:space="preserve"> da u </w:t>
      </w:r>
      <w:proofErr w:type="spellStart"/>
      <w:r>
        <w:rPr>
          <w:rFonts w:ascii="Arial" w:eastAsiaTheme="minorEastAsia" w:hAnsi="Arial" w:cs="Arial"/>
          <w:lang w:val="en-US" w:eastAsia="en-US" w:bidi="en-US"/>
        </w:rPr>
        <w:t>svrhu</w:t>
      </w:r>
      <w:proofErr w:type="spellEnd"/>
      <w:r>
        <w:rPr>
          <w:rFonts w:ascii="Arial" w:eastAsiaTheme="minorEastAsia" w:hAnsi="Arial" w:cs="Arial"/>
          <w:lang w:val="en-US" w:eastAsia="en-US" w:bidi="en-US"/>
        </w:rPr>
        <w:t xml:space="preserve"> </w:t>
      </w:r>
      <w:proofErr w:type="spellStart"/>
      <w:r>
        <w:rPr>
          <w:rFonts w:ascii="Arial" w:eastAsiaTheme="minorEastAsia" w:hAnsi="Arial" w:cs="Arial"/>
          <w:lang w:val="en-US" w:eastAsia="en-US" w:bidi="en-US"/>
        </w:rPr>
        <w:t>ispunjenja</w:t>
      </w:r>
      <w:proofErr w:type="spellEnd"/>
      <w:r>
        <w:rPr>
          <w:rFonts w:ascii="Arial" w:eastAsiaTheme="minorEastAsia" w:hAnsi="Arial" w:cs="Arial"/>
          <w:lang w:val="en-US" w:eastAsia="en-US" w:bidi="en-US"/>
        </w:rPr>
        <w:t xml:space="preserve"> </w:t>
      </w:r>
      <w:proofErr w:type="spellStart"/>
      <w:r>
        <w:rPr>
          <w:rFonts w:ascii="Arial" w:eastAsiaTheme="minorEastAsia" w:hAnsi="Arial" w:cs="Arial"/>
          <w:lang w:val="en-US" w:eastAsia="en-US" w:bidi="en-US"/>
        </w:rPr>
        <w:t>uvjeta</w:t>
      </w:r>
      <w:proofErr w:type="spellEnd"/>
      <w:r>
        <w:rPr>
          <w:rFonts w:ascii="Arial" w:eastAsiaTheme="minorEastAsia" w:hAnsi="Arial" w:cs="Arial"/>
          <w:lang w:val="en-US" w:eastAsia="en-US" w:bidi="en-US"/>
        </w:rPr>
        <w:t xml:space="preserve"> </w:t>
      </w:r>
      <w:proofErr w:type="spellStart"/>
      <w:r>
        <w:rPr>
          <w:rFonts w:ascii="Arial" w:eastAsiaTheme="minorEastAsia" w:hAnsi="Arial" w:cs="Arial"/>
          <w:lang w:val="en-US" w:eastAsia="en-US" w:bidi="en-US"/>
        </w:rPr>
        <w:t>utvrđenih</w:t>
      </w:r>
      <w:proofErr w:type="spellEnd"/>
      <w:r>
        <w:rPr>
          <w:rFonts w:ascii="Arial" w:eastAsiaTheme="minorEastAsia" w:hAnsi="Arial" w:cs="Arial"/>
          <w:lang w:val="en-US" w:eastAsia="en-US" w:bidi="en-US"/>
        </w:rPr>
        <w:t xml:space="preserve"> </w:t>
      </w:r>
      <w:proofErr w:type="spellStart"/>
      <w:r>
        <w:rPr>
          <w:rFonts w:ascii="Arial" w:eastAsiaTheme="minorEastAsia" w:hAnsi="Arial" w:cs="Arial"/>
          <w:lang w:val="en-US" w:eastAsia="en-US" w:bidi="en-US"/>
        </w:rPr>
        <w:t>Zakonom</w:t>
      </w:r>
      <w:proofErr w:type="spellEnd"/>
      <w:r>
        <w:rPr>
          <w:rFonts w:ascii="Arial" w:eastAsiaTheme="minorEastAsia" w:hAnsi="Arial" w:cs="Arial"/>
          <w:lang w:val="en-US" w:eastAsia="en-US" w:bidi="en-US"/>
        </w:rPr>
        <w:t xml:space="preserve"> o </w:t>
      </w:r>
      <w:proofErr w:type="spellStart"/>
      <w:r>
        <w:rPr>
          <w:rFonts w:ascii="Arial" w:eastAsiaTheme="minorEastAsia" w:hAnsi="Arial" w:cs="Arial"/>
          <w:lang w:val="en-US" w:eastAsia="en-US" w:bidi="en-US"/>
        </w:rPr>
        <w:t>poslovima</w:t>
      </w:r>
      <w:proofErr w:type="spellEnd"/>
      <w:r>
        <w:rPr>
          <w:rFonts w:ascii="Arial" w:eastAsiaTheme="minorEastAsia" w:hAnsi="Arial" w:cs="Arial"/>
          <w:lang w:val="en-US" w:eastAsia="en-US" w:bidi="en-US"/>
        </w:rPr>
        <w:t xml:space="preserve"> i </w:t>
      </w:r>
      <w:proofErr w:type="spellStart"/>
      <w:r>
        <w:rPr>
          <w:rFonts w:ascii="Arial" w:eastAsiaTheme="minorEastAsia" w:hAnsi="Arial" w:cs="Arial"/>
          <w:lang w:val="en-US" w:eastAsia="en-US" w:bidi="en-US"/>
        </w:rPr>
        <w:t>djelatnostima</w:t>
      </w:r>
      <w:proofErr w:type="spellEnd"/>
      <w:r>
        <w:rPr>
          <w:rFonts w:ascii="Arial" w:eastAsiaTheme="minorEastAsia" w:hAnsi="Arial" w:cs="Arial"/>
          <w:lang w:val="en-US" w:eastAsia="en-US" w:bidi="en-US"/>
        </w:rPr>
        <w:t xml:space="preserve"> </w:t>
      </w:r>
      <w:proofErr w:type="spellStart"/>
      <w:r w:rsidR="00A36A3D">
        <w:rPr>
          <w:rFonts w:ascii="Arial" w:eastAsiaTheme="minorEastAsia" w:hAnsi="Arial" w:cs="Arial"/>
          <w:lang w:val="en-US" w:eastAsia="en-US" w:bidi="en-US"/>
        </w:rPr>
        <w:t>prostornog</w:t>
      </w:r>
      <w:proofErr w:type="spellEnd"/>
      <w:r w:rsidR="00A36A3D">
        <w:rPr>
          <w:rFonts w:ascii="Arial" w:eastAsiaTheme="minorEastAsia" w:hAnsi="Arial" w:cs="Arial"/>
          <w:lang w:val="en-US" w:eastAsia="en-US" w:bidi="en-US"/>
        </w:rPr>
        <w:t xml:space="preserve"> </w:t>
      </w:r>
      <w:proofErr w:type="spellStart"/>
      <w:r w:rsidR="00A36A3D">
        <w:rPr>
          <w:rFonts w:ascii="Arial" w:eastAsiaTheme="minorEastAsia" w:hAnsi="Arial" w:cs="Arial"/>
          <w:lang w:val="en-US" w:eastAsia="en-US" w:bidi="en-US"/>
        </w:rPr>
        <w:t>uređenja</w:t>
      </w:r>
      <w:proofErr w:type="spellEnd"/>
      <w:r w:rsidR="00A36A3D">
        <w:rPr>
          <w:rFonts w:ascii="Arial" w:eastAsiaTheme="minorEastAsia" w:hAnsi="Arial" w:cs="Arial"/>
          <w:lang w:val="en-US" w:eastAsia="en-US" w:bidi="en-US"/>
        </w:rPr>
        <w:t xml:space="preserve"> i</w:t>
      </w:r>
      <w:r w:rsidR="00F63031">
        <w:rPr>
          <w:rFonts w:ascii="Arial" w:eastAsiaTheme="minorEastAsia" w:hAnsi="Arial" w:cs="Arial"/>
          <w:lang w:val="en-US" w:eastAsia="en-US" w:bidi="en-US"/>
        </w:rPr>
        <w:t xml:space="preserve"> </w:t>
      </w:r>
      <w:proofErr w:type="spellStart"/>
      <w:r w:rsidR="00F63031">
        <w:rPr>
          <w:rFonts w:ascii="Arial" w:eastAsiaTheme="minorEastAsia" w:hAnsi="Arial" w:cs="Arial"/>
          <w:lang w:val="en-US" w:eastAsia="en-US" w:bidi="en-US"/>
        </w:rPr>
        <w:t>gradnje</w:t>
      </w:r>
      <w:proofErr w:type="spellEnd"/>
      <w:r w:rsidR="00F63031">
        <w:rPr>
          <w:rFonts w:ascii="Arial" w:eastAsiaTheme="minorEastAsia" w:hAnsi="Arial" w:cs="Arial"/>
          <w:lang w:val="en-US" w:eastAsia="en-US" w:bidi="en-US"/>
        </w:rPr>
        <w:t xml:space="preserve"> </w:t>
      </w:r>
      <w:proofErr w:type="spellStart"/>
      <w:r w:rsidR="00F63031">
        <w:rPr>
          <w:rFonts w:ascii="Arial" w:eastAsiaTheme="minorEastAsia" w:hAnsi="Arial" w:cs="Arial"/>
          <w:lang w:val="en-US" w:eastAsia="en-US" w:bidi="en-US"/>
        </w:rPr>
        <w:t>ima</w:t>
      </w:r>
      <w:proofErr w:type="spellEnd"/>
      <w:r w:rsidR="00F63031">
        <w:rPr>
          <w:rFonts w:ascii="Arial" w:eastAsiaTheme="minorEastAsia" w:hAnsi="Arial" w:cs="Arial"/>
          <w:lang w:val="en-US" w:eastAsia="en-US" w:bidi="en-US"/>
        </w:rPr>
        <w:t xml:space="preserve"> </w:t>
      </w:r>
      <w:proofErr w:type="spellStart"/>
      <w:proofErr w:type="gramStart"/>
      <w:r w:rsidR="00F63031">
        <w:rPr>
          <w:rFonts w:ascii="Arial" w:eastAsiaTheme="minorEastAsia" w:hAnsi="Arial" w:cs="Arial"/>
          <w:lang w:val="en-US" w:eastAsia="en-US" w:bidi="en-US"/>
        </w:rPr>
        <w:t>zaposlenog</w:t>
      </w:r>
      <w:proofErr w:type="spellEnd"/>
      <w:r w:rsidR="00F63031">
        <w:rPr>
          <w:rFonts w:ascii="Arial" w:eastAsiaTheme="minorEastAsia" w:hAnsi="Arial" w:cs="Arial"/>
          <w:lang w:val="en-US" w:eastAsia="en-US" w:bidi="en-US"/>
        </w:rPr>
        <w:t xml:space="preserve">  (</w:t>
      </w:r>
      <w:proofErr w:type="spellStart"/>
      <w:proofErr w:type="gramEnd"/>
      <w:r w:rsidR="00F63031">
        <w:rPr>
          <w:rFonts w:ascii="Arial" w:eastAsiaTheme="minorEastAsia" w:hAnsi="Arial" w:cs="Arial"/>
          <w:lang w:val="en-US" w:eastAsia="en-US" w:bidi="en-US"/>
        </w:rPr>
        <w:t>ugovor</w:t>
      </w:r>
      <w:proofErr w:type="spellEnd"/>
      <w:r w:rsidR="00F63031">
        <w:rPr>
          <w:rFonts w:ascii="Arial" w:eastAsiaTheme="minorEastAsia" w:hAnsi="Arial" w:cs="Arial"/>
          <w:lang w:val="en-US" w:eastAsia="en-US" w:bidi="en-US"/>
        </w:rPr>
        <w:t xml:space="preserve"> o </w:t>
      </w:r>
      <w:proofErr w:type="spellStart"/>
      <w:r w:rsidR="00F63031">
        <w:rPr>
          <w:rFonts w:ascii="Arial" w:eastAsiaTheme="minorEastAsia" w:hAnsi="Arial" w:cs="Arial"/>
          <w:lang w:val="en-US" w:eastAsia="en-US" w:bidi="en-US"/>
        </w:rPr>
        <w:t>radu</w:t>
      </w:r>
      <w:proofErr w:type="spellEnd"/>
      <w:r w:rsidR="00F63031">
        <w:rPr>
          <w:rFonts w:ascii="Arial" w:eastAsiaTheme="minorEastAsia" w:hAnsi="Arial" w:cs="Arial"/>
          <w:lang w:val="en-US" w:eastAsia="en-US" w:bidi="en-US"/>
        </w:rPr>
        <w:t xml:space="preserve"> </w:t>
      </w:r>
      <w:proofErr w:type="spellStart"/>
      <w:r w:rsidR="00F63031">
        <w:rPr>
          <w:rFonts w:ascii="Arial" w:eastAsiaTheme="minorEastAsia" w:hAnsi="Arial" w:cs="Arial"/>
          <w:lang w:val="en-US" w:eastAsia="en-US" w:bidi="en-US"/>
        </w:rPr>
        <w:t>na</w:t>
      </w:r>
      <w:proofErr w:type="spellEnd"/>
      <w:r w:rsidR="00F63031">
        <w:rPr>
          <w:rFonts w:ascii="Arial" w:eastAsiaTheme="minorEastAsia" w:hAnsi="Arial" w:cs="Arial"/>
          <w:lang w:val="en-US" w:eastAsia="en-US" w:bidi="en-US"/>
        </w:rPr>
        <w:t xml:space="preserve"> </w:t>
      </w:r>
      <w:proofErr w:type="spellStart"/>
      <w:r w:rsidR="00F63031">
        <w:rPr>
          <w:rFonts w:ascii="Arial" w:eastAsiaTheme="minorEastAsia" w:hAnsi="Arial" w:cs="Arial"/>
          <w:lang w:val="en-US" w:eastAsia="en-US" w:bidi="en-US"/>
        </w:rPr>
        <w:t>određeno</w:t>
      </w:r>
      <w:proofErr w:type="spellEnd"/>
      <w:r w:rsidR="00F63031">
        <w:rPr>
          <w:rFonts w:ascii="Arial" w:eastAsiaTheme="minorEastAsia" w:hAnsi="Arial" w:cs="Arial"/>
          <w:lang w:val="en-US" w:eastAsia="en-US" w:bidi="en-US"/>
        </w:rPr>
        <w:t xml:space="preserve"> </w:t>
      </w:r>
      <w:proofErr w:type="spellStart"/>
      <w:r w:rsidR="00F63031">
        <w:rPr>
          <w:rFonts w:ascii="Arial" w:eastAsiaTheme="minorEastAsia" w:hAnsi="Arial" w:cs="Arial"/>
          <w:lang w:val="en-US" w:eastAsia="en-US" w:bidi="en-US"/>
        </w:rPr>
        <w:t>ili</w:t>
      </w:r>
      <w:proofErr w:type="spellEnd"/>
      <w:r w:rsidR="00F63031">
        <w:rPr>
          <w:rFonts w:ascii="Arial" w:eastAsiaTheme="minorEastAsia" w:hAnsi="Arial" w:cs="Arial"/>
          <w:lang w:val="en-US" w:eastAsia="en-US" w:bidi="en-US"/>
        </w:rPr>
        <w:t xml:space="preserve"> </w:t>
      </w:r>
      <w:proofErr w:type="spellStart"/>
      <w:r w:rsidR="00F63031">
        <w:rPr>
          <w:rFonts w:ascii="Arial" w:eastAsiaTheme="minorEastAsia" w:hAnsi="Arial" w:cs="Arial"/>
          <w:lang w:val="en-US" w:eastAsia="en-US" w:bidi="en-US"/>
        </w:rPr>
        <w:t>neodređeno</w:t>
      </w:r>
      <w:proofErr w:type="spellEnd"/>
      <w:r w:rsidR="00F63031">
        <w:rPr>
          <w:rFonts w:ascii="Arial" w:eastAsiaTheme="minorEastAsia" w:hAnsi="Arial" w:cs="Arial"/>
          <w:lang w:val="en-US" w:eastAsia="en-US" w:bidi="en-US"/>
        </w:rPr>
        <w:t xml:space="preserve"> </w:t>
      </w:r>
      <w:proofErr w:type="spellStart"/>
      <w:r w:rsidR="00F63031">
        <w:rPr>
          <w:rFonts w:ascii="Arial" w:eastAsiaTheme="minorEastAsia" w:hAnsi="Arial" w:cs="Arial"/>
          <w:lang w:val="en-US" w:eastAsia="en-US" w:bidi="en-US"/>
        </w:rPr>
        <w:t>vrijeme</w:t>
      </w:r>
      <w:proofErr w:type="spellEnd"/>
      <w:r w:rsidR="00F63031">
        <w:rPr>
          <w:rFonts w:ascii="Arial" w:eastAsiaTheme="minorEastAsia" w:hAnsi="Arial" w:cs="Arial"/>
          <w:lang w:val="en-US" w:eastAsia="en-US" w:bidi="en-US"/>
        </w:rPr>
        <w:t>):</w:t>
      </w:r>
    </w:p>
    <w:p w:rsidR="00F63031" w:rsidRDefault="00F63031" w:rsidP="00202E22">
      <w:pPr>
        <w:pStyle w:val="Odlomakpopisa"/>
        <w:numPr>
          <w:ilvl w:val="0"/>
          <w:numId w:val="24"/>
        </w:numPr>
        <w:spacing w:line="276" w:lineRule="auto"/>
        <w:jc w:val="both"/>
        <w:rPr>
          <w:rFonts w:ascii="Arial" w:eastAsiaTheme="minorEastAsia" w:hAnsi="Arial" w:cs="Arial"/>
          <w:lang w:val="en-US" w:eastAsia="en-US" w:bidi="en-US"/>
        </w:rPr>
      </w:pPr>
      <w:proofErr w:type="spellStart"/>
      <w:r>
        <w:rPr>
          <w:rFonts w:ascii="Arial" w:eastAsiaTheme="minorEastAsia" w:hAnsi="Arial" w:cs="Arial"/>
          <w:lang w:val="en-US" w:eastAsia="en-US" w:bidi="en-US"/>
        </w:rPr>
        <w:t>minimalno</w:t>
      </w:r>
      <w:proofErr w:type="spellEnd"/>
      <w:r>
        <w:rPr>
          <w:rFonts w:ascii="Arial" w:eastAsiaTheme="minorEastAsia" w:hAnsi="Arial" w:cs="Arial"/>
          <w:lang w:val="en-US" w:eastAsia="en-US" w:bidi="en-US"/>
        </w:rPr>
        <w:t xml:space="preserve"> 1 (</w:t>
      </w:r>
      <w:proofErr w:type="spellStart"/>
      <w:r>
        <w:rPr>
          <w:rFonts w:ascii="Arial" w:eastAsiaTheme="minorEastAsia" w:hAnsi="Arial" w:cs="Arial"/>
          <w:lang w:val="en-US" w:eastAsia="en-US" w:bidi="en-US"/>
        </w:rPr>
        <w:t>jednog</w:t>
      </w:r>
      <w:proofErr w:type="spellEnd"/>
      <w:r>
        <w:rPr>
          <w:rFonts w:ascii="Arial" w:eastAsiaTheme="minorEastAsia" w:hAnsi="Arial" w:cs="Arial"/>
          <w:lang w:val="en-US" w:eastAsia="en-US" w:bidi="en-US"/>
        </w:rPr>
        <w:t xml:space="preserve">) </w:t>
      </w:r>
      <w:proofErr w:type="spellStart"/>
      <w:r>
        <w:rPr>
          <w:rFonts w:ascii="Arial" w:eastAsiaTheme="minorEastAsia" w:hAnsi="Arial" w:cs="Arial"/>
          <w:lang w:val="en-US" w:eastAsia="en-US" w:bidi="en-US"/>
        </w:rPr>
        <w:t>ovlaštenog</w:t>
      </w:r>
      <w:proofErr w:type="spellEnd"/>
      <w:r>
        <w:rPr>
          <w:rFonts w:ascii="Arial" w:eastAsiaTheme="minorEastAsia" w:hAnsi="Arial" w:cs="Arial"/>
          <w:lang w:val="en-US" w:eastAsia="en-US" w:bidi="en-US"/>
        </w:rPr>
        <w:t xml:space="preserve"> </w:t>
      </w:r>
      <w:proofErr w:type="spellStart"/>
      <w:r>
        <w:rPr>
          <w:rFonts w:ascii="Arial" w:eastAsiaTheme="minorEastAsia" w:hAnsi="Arial" w:cs="Arial"/>
          <w:lang w:val="en-US" w:eastAsia="en-US" w:bidi="en-US"/>
        </w:rPr>
        <w:t>voditelja</w:t>
      </w:r>
      <w:proofErr w:type="spellEnd"/>
      <w:r>
        <w:rPr>
          <w:rFonts w:ascii="Arial" w:eastAsiaTheme="minorEastAsia" w:hAnsi="Arial" w:cs="Arial"/>
          <w:lang w:val="en-US" w:eastAsia="en-US" w:bidi="en-US"/>
        </w:rPr>
        <w:t xml:space="preserve"> </w:t>
      </w:r>
      <w:proofErr w:type="spellStart"/>
      <w:r>
        <w:rPr>
          <w:rFonts w:ascii="Arial" w:eastAsiaTheme="minorEastAsia" w:hAnsi="Arial" w:cs="Arial"/>
          <w:lang w:val="en-US" w:eastAsia="en-US" w:bidi="en-US"/>
        </w:rPr>
        <w:t>građenja</w:t>
      </w:r>
      <w:proofErr w:type="spellEnd"/>
    </w:p>
    <w:p w:rsidR="00F63031" w:rsidRDefault="00F63031" w:rsidP="00202E22">
      <w:pPr>
        <w:spacing w:line="276" w:lineRule="auto"/>
        <w:jc w:val="both"/>
        <w:rPr>
          <w:rFonts w:ascii="Arial" w:eastAsiaTheme="minorEastAsia" w:hAnsi="Arial" w:cs="Arial"/>
          <w:lang w:val="en-US" w:eastAsia="en-US" w:bidi="en-US"/>
        </w:rPr>
      </w:pPr>
      <w:r>
        <w:rPr>
          <w:rFonts w:ascii="Arial" w:eastAsiaTheme="minorEastAsia" w:hAnsi="Arial" w:cs="Arial"/>
          <w:lang w:val="en-US" w:eastAsia="en-US" w:bidi="en-US"/>
        </w:rPr>
        <w:t xml:space="preserve">U </w:t>
      </w:r>
      <w:proofErr w:type="spellStart"/>
      <w:r>
        <w:rPr>
          <w:rFonts w:ascii="Arial" w:eastAsiaTheme="minorEastAsia" w:hAnsi="Arial" w:cs="Arial"/>
          <w:lang w:val="en-US" w:eastAsia="en-US" w:bidi="en-US"/>
        </w:rPr>
        <w:t>svrhu</w:t>
      </w:r>
      <w:proofErr w:type="spellEnd"/>
      <w:r>
        <w:rPr>
          <w:rFonts w:ascii="Arial" w:eastAsiaTheme="minorEastAsia" w:hAnsi="Arial" w:cs="Arial"/>
          <w:lang w:val="en-US" w:eastAsia="en-US" w:bidi="en-US"/>
        </w:rPr>
        <w:t xml:space="preserve"> </w:t>
      </w:r>
      <w:proofErr w:type="spellStart"/>
      <w:r>
        <w:rPr>
          <w:rFonts w:ascii="Arial" w:eastAsiaTheme="minorEastAsia" w:hAnsi="Arial" w:cs="Arial"/>
          <w:lang w:val="en-US" w:eastAsia="en-US" w:bidi="en-US"/>
        </w:rPr>
        <w:t>dokazivanja</w:t>
      </w:r>
      <w:proofErr w:type="spellEnd"/>
      <w:r>
        <w:rPr>
          <w:rFonts w:ascii="Arial" w:eastAsiaTheme="minorEastAsia" w:hAnsi="Arial" w:cs="Arial"/>
          <w:lang w:val="en-US" w:eastAsia="en-US" w:bidi="en-US"/>
        </w:rPr>
        <w:t xml:space="preserve"> </w:t>
      </w:r>
      <w:proofErr w:type="spellStart"/>
      <w:r>
        <w:rPr>
          <w:rFonts w:ascii="Arial" w:eastAsiaTheme="minorEastAsia" w:hAnsi="Arial" w:cs="Arial"/>
          <w:lang w:val="en-US" w:eastAsia="en-US" w:bidi="en-US"/>
        </w:rPr>
        <w:t>ispunjenja</w:t>
      </w:r>
      <w:proofErr w:type="spellEnd"/>
      <w:r>
        <w:rPr>
          <w:rFonts w:ascii="Arial" w:eastAsiaTheme="minorEastAsia" w:hAnsi="Arial" w:cs="Arial"/>
          <w:lang w:val="en-US" w:eastAsia="en-US" w:bidi="en-US"/>
        </w:rPr>
        <w:t xml:space="preserve"> </w:t>
      </w:r>
      <w:proofErr w:type="spellStart"/>
      <w:r>
        <w:rPr>
          <w:rFonts w:ascii="Arial" w:eastAsiaTheme="minorEastAsia" w:hAnsi="Arial" w:cs="Arial"/>
          <w:lang w:val="en-US" w:eastAsia="en-US" w:bidi="en-US"/>
        </w:rPr>
        <w:t>uvjeta</w:t>
      </w:r>
      <w:proofErr w:type="spellEnd"/>
      <w:r>
        <w:rPr>
          <w:rFonts w:ascii="Arial" w:eastAsiaTheme="minorEastAsia" w:hAnsi="Arial" w:cs="Arial"/>
          <w:lang w:val="en-US" w:eastAsia="en-US" w:bidi="en-US"/>
        </w:rPr>
        <w:t xml:space="preserve"> </w:t>
      </w:r>
      <w:proofErr w:type="spellStart"/>
      <w:r>
        <w:rPr>
          <w:rFonts w:ascii="Arial" w:eastAsiaTheme="minorEastAsia" w:hAnsi="Arial" w:cs="Arial"/>
          <w:lang w:val="en-US" w:eastAsia="en-US" w:bidi="en-US"/>
        </w:rPr>
        <w:t>propisanih</w:t>
      </w:r>
      <w:proofErr w:type="spellEnd"/>
      <w:r>
        <w:rPr>
          <w:rFonts w:ascii="Arial" w:eastAsiaTheme="minorEastAsia" w:hAnsi="Arial" w:cs="Arial"/>
          <w:lang w:val="en-US" w:eastAsia="en-US" w:bidi="en-US"/>
        </w:rPr>
        <w:t xml:space="preserve"> </w:t>
      </w:r>
      <w:proofErr w:type="spellStart"/>
      <w:r>
        <w:rPr>
          <w:rFonts w:ascii="Arial" w:eastAsiaTheme="minorEastAsia" w:hAnsi="Arial" w:cs="Arial"/>
          <w:lang w:val="en-US" w:eastAsia="en-US" w:bidi="en-US"/>
        </w:rPr>
        <w:t>posebnim</w:t>
      </w:r>
      <w:proofErr w:type="spellEnd"/>
      <w:r>
        <w:rPr>
          <w:rFonts w:ascii="Arial" w:eastAsiaTheme="minorEastAsia" w:hAnsi="Arial" w:cs="Arial"/>
          <w:lang w:val="en-US" w:eastAsia="en-US" w:bidi="en-US"/>
        </w:rPr>
        <w:t xml:space="preserve"> </w:t>
      </w:r>
      <w:proofErr w:type="spellStart"/>
      <w:r>
        <w:rPr>
          <w:rFonts w:ascii="Arial" w:eastAsiaTheme="minorEastAsia" w:hAnsi="Arial" w:cs="Arial"/>
          <w:lang w:val="en-US" w:eastAsia="en-US" w:bidi="en-US"/>
        </w:rPr>
        <w:t>zakonom</w:t>
      </w:r>
      <w:proofErr w:type="spellEnd"/>
      <w:r>
        <w:rPr>
          <w:rFonts w:ascii="Arial" w:eastAsiaTheme="minorEastAsia" w:hAnsi="Arial" w:cs="Arial"/>
          <w:lang w:val="en-US" w:eastAsia="en-US" w:bidi="en-US"/>
        </w:rPr>
        <w:t xml:space="preserve"> </w:t>
      </w:r>
      <w:proofErr w:type="spellStart"/>
      <w:r>
        <w:rPr>
          <w:rFonts w:ascii="Arial" w:eastAsiaTheme="minorEastAsia" w:hAnsi="Arial" w:cs="Arial"/>
          <w:lang w:val="en-US" w:eastAsia="en-US" w:bidi="en-US"/>
        </w:rPr>
        <w:t>ponuditelj</w:t>
      </w:r>
      <w:proofErr w:type="spellEnd"/>
      <w:r>
        <w:rPr>
          <w:rFonts w:ascii="Arial" w:eastAsiaTheme="minorEastAsia" w:hAnsi="Arial" w:cs="Arial"/>
          <w:lang w:val="en-US" w:eastAsia="en-US" w:bidi="en-US"/>
        </w:rPr>
        <w:t xml:space="preserve"> </w:t>
      </w:r>
      <w:proofErr w:type="spellStart"/>
      <w:proofErr w:type="gramStart"/>
      <w:r>
        <w:rPr>
          <w:rFonts w:ascii="Arial" w:eastAsiaTheme="minorEastAsia" w:hAnsi="Arial" w:cs="Arial"/>
          <w:lang w:val="en-US" w:eastAsia="en-US" w:bidi="en-US"/>
        </w:rPr>
        <w:t>će</w:t>
      </w:r>
      <w:proofErr w:type="spellEnd"/>
      <w:proofErr w:type="gramEnd"/>
      <w:r>
        <w:rPr>
          <w:rFonts w:ascii="Arial" w:eastAsiaTheme="minorEastAsia" w:hAnsi="Arial" w:cs="Arial"/>
          <w:lang w:val="en-US" w:eastAsia="en-US" w:bidi="en-US"/>
        </w:rPr>
        <w:t xml:space="preserve"> </w:t>
      </w:r>
      <w:proofErr w:type="spellStart"/>
      <w:r>
        <w:rPr>
          <w:rFonts w:ascii="Arial" w:eastAsiaTheme="minorEastAsia" w:hAnsi="Arial" w:cs="Arial"/>
          <w:lang w:val="en-US" w:eastAsia="en-US" w:bidi="en-US"/>
        </w:rPr>
        <w:t>dostaviti</w:t>
      </w:r>
      <w:proofErr w:type="spellEnd"/>
      <w:r>
        <w:rPr>
          <w:rFonts w:ascii="Arial" w:eastAsiaTheme="minorEastAsia" w:hAnsi="Arial" w:cs="Arial"/>
          <w:lang w:val="en-US" w:eastAsia="en-US" w:bidi="en-US"/>
        </w:rPr>
        <w:t xml:space="preserve"> </w:t>
      </w:r>
      <w:proofErr w:type="spellStart"/>
      <w:r>
        <w:rPr>
          <w:rFonts w:ascii="Arial" w:eastAsiaTheme="minorEastAsia" w:hAnsi="Arial" w:cs="Arial"/>
          <w:lang w:val="en-US" w:eastAsia="en-US" w:bidi="en-US"/>
        </w:rPr>
        <w:t>naručitelju</w:t>
      </w:r>
      <w:proofErr w:type="spellEnd"/>
      <w:r>
        <w:rPr>
          <w:rFonts w:ascii="Arial" w:eastAsiaTheme="minorEastAsia" w:hAnsi="Arial" w:cs="Arial"/>
          <w:lang w:val="en-US" w:eastAsia="en-US" w:bidi="en-US"/>
        </w:rPr>
        <w:t xml:space="preserve"> </w:t>
      </w:r>
      <w:proofErr w:type="spellStart"/>
      <w:r>
        <w:rPr>
          <w:rFonts w:ascii="Arial" w:eastAsiaTheme="minorEastAsia" w:hAnsi="Arial" w:cs="Arial"/>
          <w:lang w:val="en-US" w:eastAsia="en-US" w:bidi="en-US"/>
        </w:rPr>
        <w:t>preslike</w:t>
      </w:r>
      <w:proofErr w:type="spellEnd"/>
      <w:r>
        <w:rPr>
          <w:rFonts w:ascii="Arial" w:eastAsiaTheme="minorEastAsia" w:hAnsi="Arial" w:cs="Arial"/>
          <w:lang w:val="en-US" w:eastAsia="en-US" w:bidi="en-US"/>
        </w:rPr>
        <w:t xml:space="preserve"> </w:t>
      </w:r>
      <w:proofErr w:type="spellStart"/>
      <w:r>
        <w:rPr>
          <w:rFonts w:ascii="Arial" w:eastAsiaTheme="minorEastAsia" w:hAnsi="Arial" w:cs="Arial"/>
          <w:lang w:val="en-US" w:eastAsia="en-US" w:bidi="en-US"/>
        </w:rPr>
        <w:t>potrebnih</w:t>
      </w:r>
      <w:proofErr w:type="spellEnd"/>
      <w:r>
        <w:rPr>
          <w:rFonts w:ascii="Arial" w:eastAsiaTheme="minorEastAsia" w:hAnsi="Arial" w:cs="Arial"/>
          <w:lang w:val="en-US" w:eastAsia="en-US" w:bidi="en-US"/>
        </w:rPr>
        <w:t xml:space="preserve"> </w:t>
      </w:r>
      <w:proofErr w:type="spellStart"/>
      <w:r>
        <w:rPr>
          <w:rFonts w:ascii="Arial" w:eastAsiaTheme="minorEastAsia" w:hAnsi="Arial" w:cs="Arial"/>
          <w:lang w:val="en-US" w:eastAsia="en-US" w:bidi="en-US"/>
        </w:rPr>
        <w:t>dokumenata</w:t>
      </w:r>
      <w:proofErr w:type="spellEnd"/>
      <w:r>
        <w:rPr>
          <w:rFonts w:ascii="Arial" w:eastAsiaTheme="minorEastAsia" w:hAnsi="Arial" w:cs="Arial"/>
          <w:lang w:val="en-US" w:eastAsia="en-US" w:bidi="en-US"/>
        </w:rPr>
        <w:t xml:space="preserve"> </w:t>
      </w:r>
      <w:proofErr w:type="spellStart"/>
      <w:r>
        <w:rPr>
          <w:rFonts w:ascii="Arial" w:eastAsiaTheme="minorEastAsia" w:hAnsi="Arial" w:cs="Arial"/>
          <w:lang w:val="en-US" w:eastAsia="en-US" w:bidi="en-US"/>
        </w:rPr>
        <w:t>najkasnije</w:t>
      </w:r>
      <w:proofErr w:type="spellEnd"/>
      <w:r>
        <w:rPr>
          <w:rFonts w:ascii="Arial" w:eastAsiaTheme="minorEastAsia" w:hAnsi="Arial" w:cs="Arial"/>
          <w:lang w:val="en-US" w:eastAsia="en-US" w:bidi="en-US"/>
        </w:rPr>
        <w:t xml:space="preserve"> do </w:t>
      </w:r>
      <w:proofErr w:type="spellStart"/>
      <w:r>
        <w:rPr>
          <w:rFonts w:ascii="Arial" w:eastAsiaTheme="minorEastAsia" w:hAnsi="Arial" w:cs="Arial"/>
          <w:lang w:val="en-US" w:eastAsia="en-US" w:bidi="en-US"/>
        </w:rPr>
        <w:t>potpisa</w:t>
      </w:r>
      <w:proofErr w:type="spellEnd"/>
      <w:r>
        <w:rPr>
          <w:rFonts w:ascii="Arial" w:eastAsiaTheme="minorEastAsia" w:hAnsi="Arial" w:cs="Arial"/>
          <w:lang w:val="en-US" w:eastAsia="en-US" w:bidi="en-US"/>
        </w:rPr>
        <w:t xml:space="preserve"> </w:t>
      </w:r>
      <w:proofErr w:type="spellStart"/>
      <w:r>
        <w:rPr>
          <w:rFonts w:ascii="Arial" w:eastAsiaTheme="minorEastAsia" w:hAnsi="Arial" w:cs="Arial"/>
          <w:lang w:val="en-US" w:eastAsia="en-US" w:bidi="en-US"/>
        </w:rPr>
        <w:t>ugovora</w:t>
      </w:r>
      <w:proofErr w:type="spellEnd"/>
      <w:r>
        <w:rPr>
          <w:rFonts w:ascii="Arial" w:eastAsiaTheme="minorEastAsia" w:hAnsi="Arial" w:cs="Arial"/>
          <w:lang w:val="en-US" w:eastAsia="en-US" w:bidi="en-US"/>
        </w:rPr>
        <w:t xml:space="preserve"> o </w:t>
      </w:r>
      <w:proofErr w:type="spellStart"/>
      <w:r>
        <w:rPr>
          <w:rFonts w:ascii="Arial" w:eastAsiaTheme="minorEastAsia" w:hAnsi="Arial" w:cs="Arial"/>
          <w:lang w:val="en-US" w:eastAsia="en-US" w:bidi="en-US"/>
        </w:rPr>
        <w:t>javnoj</w:t>
      </w:r>
      <w:proofErr w:type="spellEnd"/>
      <w:r>
        <w:rPr>
          <w:rFonts w:ascii="Arial" w:eastAsiaTheme="minorEastAsia" w:hAnsi="Arial" w:cs="Arial"/>
          <w:lang w:val="en-US" w:eastAsia="en-US" w:bidi="en-US"/>
        </w:rPr>
        <w:t xml:space="preserve"> </w:t>
      </w:r>
      <w:proofErr w:type="spellStart"/>
      <w:r>
        <w:rPr>
          <w:rFonts w:ascii="Arial" w:eastAsiaTheme="minorEastAsia" w:hAnsi="Arial" w:cs="Arial"/>
          <w:lang w:val="en-US" w:eastAsia="en-US" w:bidi="en-US"/>
        </w:rPr>
        <w:t>nabavi</w:t>
      </w:r>
      <w:proofErr w:type="spellEnd"/>
      <w:r>
        <w:rPr>
          <w:rFonts w:ascii="Arial" w:eastAsiaTheme="minorEastAsia" w:hAnsi="Arial" w:cs="Arial"/>
          <w:lang w:val="en-US" w:eastAsia="en-US" w:bidi="en-US"/>
        </w:rPr>
        <w:t xml:space="preserve">. </w:t>
      </w:r>
    </w:p>
    <w:p w:rsidR="00F63031" w:rsidRDefault="00F63031" w:rsidP="00202E22">
      <w:pPr>
        <w:spacing w:line="276" w:lineRule="auto"/>
        <w:jc w:val="both"/>
        <w:rPr>
          <w:rFonts w:ascii="Arial" w:eastAsiaTheme="minorEastAsia" w:hAnsi="Arial" w:cs="Arial"/>
          <w:lang w:val="en-US" w:eastAsia="en-US" w:bidi="en-US"/>
        </w:rPr>
      </w:pPr>
      <w:proofErr w:type="spellStart"/>
      <w:r>
        <w:rPr>
          <w:rFonts w:ascii="Arial" w:eastAsiaTheme="minorEastAsia" w:hAnsi="Arial" w:cs="Arial"/>
          <w:lang w:val="en-US" w:eastAsia="en-US" w:bidi="en-US"/>
        </w:rPr>
        <w:t>Ukoliko</w:t>
      </w:r>
      <w:proofErr w:type="spellEnd"/>
      <w:r>
        <w:rPr>
          <w:rFonts w:ascii="Arial" w:eastAsiaTheme="minorEastAsia" w:hAnsi="Arial" w:cs="Arial"/>
          <w:lang w:val="en-US" w:eastAsia="en-US" w:bidi="en-US"/>
        </w:rPr>
        <w:t xml:space="preserve"> </w:t>
      </w:r>
      <w:proofErr w:type="spellStart"/>
      <w:r>
        <w:rPr>
          <w:rFonts w:ascii="Arial" w:eastAsiaTheme="minorEastAsia" w:hAnsi="Arial" w:cs="Arial"/>
          <w:lang w:val="en-US" w:eastAsia="en-US" w:bidi="en-US"/>
        </w:rPr>
        <w:t>najpovoljniji</w:t>
      </w:r>
      <w:proofErr w:type="spellEnd"/>
      <w:r>
        <w:rPr>
          <w:rFonts w:ascii="Arial" w:eastAsiaTheme="minorEastAsia" w:hAnsi="Arial" w:cs="Arial"/>
          <w:lang w:val="en-US" w:eastAsia="en-US" w:bidi="en-US"/>
        </w:rPr>
        <w:t xml:space="preserve"> </w:t>
      </w:r>
      <w:proofErr w:type="spellStart"/>
      <w:r>
        <w:rPr>
          <w:rFonts w:ascii="Arial" w:eastAsiaTheme="minorEastAsia" w:hAnsi="Arial" w:cs="Arial"/>
          <w:lang w:val="en-US" w:eastAsia="en-US" w:bidi="en-US"/>
        </w:rPr>
        <w:t>ponuditelj</w:t>
      </w:r>
      <w:proofErr w:type="spellEnd"/>
      <w:r>
        <w:rPr>
          <w:rFonts w:ascii="Arial" w:eastAsiaTheme="minorEastAsia" w:hAnsi="Arial" w:cs="Arial"/>
          <w:lang w:val="en-US" w:eastAsia="en-US" w:bidi="en-US"/>
        </w:rPr>
        <w:t xml:space="preserve"> do </w:t>
      </w:r>
      <w:proofErr w:type="spellStart"/>
      <w:r>
        <w:rPr>
          <w:rFonts w:ascii="Arial" w:eastAsiaTheme="minorEastAsia" w:hAnsi="Arial" w:cs="Arial"/>
          <w:lang w:val="en-US" w:eastAsia="en-US" w:bidi="en-US"/>
        </w:rPr>
        <w:t>potpisa</w:t>
      </w:r>
      <w:proofErr w:type="spellEnd"/>
      <w:r>
        <w:rPr>
          <w:rFonts w:ascii="Arial" w:eastAsiaTheme="minorEastAsia" w:hAnsi="Arial" w:cs="Arial"/>
          <w:lang w:val="en-US" w:eastAsia="en-US" w:bidi="en-US"/>
        </w:rPr>
        <w:t xml:space="preserve"> </w:t>
      </w:r>
      <w:proofErr w:type="spellStart"/>
      <w:r>
        <w:rPr>
          <w:rFonts w:ascii="Arial" w:eastAsiaTheme="minorEastAsia" w:hAnsi="Arial" w:cs="Arial"/>
          <w:lang w:val="en-US" w:eastAsia="en-US" w:bidi="en-US"/>
        </w:rPr>
        <w:t>ugovora</w:t>
      </w:r>
      <w:proofErr w:type="spellEnd"/>
      <w:r>
        <w:rPr>
          <w:rFonts w:ascii="Arial" w:eastAsiaTheme="minorEastAsia" w:hAnsi="Arial" w:cs="Arial"/>
          <w:lang w:val="en-US" w:eastAsia="en-US" w:bidi="en-US"/>
        </w:rPr>
        <w:t xml:space="preserve"> o </w:t>
      </w:r>
      <w:proofErr w:type="spellStart"/>
      <w:r>
        <w:rPr>
          <w:rFonts w:ascii="Arial" w:eastAsiaTheme="minorEastAsia" w:hAnsi="Arial" w:cs="Arial"/>
          <w:lang w:val="en-US" w:eastAsia="en-US" w:bidi="en-US"/>
        </w:rPr>
        <w:t>javnoj</w:t>
      </w:r>
      <w:proofErr w:type="spellEnd"/>
      <w:r>
        <w:rPr>
          <w:rFonts w:ascii="Arial" w:eastAsiaTheme="minorEastAsia" w:hAnsi="Arial" w:cs="Arial"/>
          <w:lang w:val="en-US" w:eastAsia="en-US" w:bidi="en-US"/>
        </w:rPr>
        <w:t xml:space="preserve"> </w:t>
      </w:r>
      <w:proofErr w:type="spellStart"/>
      <w:r>
        <w:rPr>
          <w:rFonts w:ascii="Arial" w:eastAsiaTheme="minorEastAsia" w:hAnsi="Arial" w:cs="Arial"/>
          <w:lang w:val="en-US" w:eastAsia="en-US" w:bidi="en-US"/>
        </w:rPr>
        <w:t>nabavi</w:t>
      </w:r>
      <w:proofErr w:type="spellEnd"/>
      <w:r>
        <w:rPr>
          <w:rFonts w:ascii="Arial" w:eastAsiaTheme="minorEastAsia" w:hAnsi="Arial" w:cs="Arial"/>
          <w:lang w:val="en-US" w:eastAsia="en-US" w:bidi="en-US"/>
        </w:rPr>
        <w:t xml:space="preserve"> ne </w:t>
      </w:r>
      <w:proofErr w:type="spellStart"/>
      <w:r>
        <w:rPr>
          <w:rFonts w:ascii="Arial" w:eastAsiaTheme="minorEastAsia" w:hAnsi="Arial" w:cs="Arial"/>
          <w:lang w:val="en-US" w:eastAsia="en-US" w:bidi="en-US"/>
        </w:rPr>
        <w:t>dostavi</w:t>
      </w:r>
      <w:proofErr w:type="spellEnd"/>
      <w:r>
        <w:rPr>
          <w:rFonts w:ascii="Arial" w:eastAsiaTheme="minorEastAsia" w:hAnsi="Arial" w:cs="Arial"/>
          <w:lang w:val="en-US" w:eastAsia="en-US" w:bidi="en-US"/>
        </w:rPr>
        <w:t xml:space="preserve"> </w:t>
      </w:r>
      <w:proofErr w:type="spellStart"/>
      <w:r>
        <w:rPr>
          <w:rFonts w:ascii="Arial" w:eastAsiaTheme="minorEastAsia" w:hAnsi="Arial" w:cs="Arial"/>
          <w:lang w:val="en-US" w:eastAsia="en-US" w:bidi="en-US"/>
        </w:rPr>
        <w:t>preslike</w:t>
      </w:r>
      <w:proofErr w:type="spellEnd"/>
      <w:r>
        <w:rPr>
          <w:rFonts w:ascii="Arial" w:eastAsiaTheme="minorEastAsia" w:hAnsi="Arial" w:cs="Arial"/>
          <w:lang w:val="en-US" w:eastAsia="en-US" w:bidi="en-US"/>
        </w:rPr>
        <w:t xml:space="preserve"> </w:t>
      </w:r>
      <w:proofErr w:type="spellStart"/>
      <w:r>
        <w:rPr>
          <w:rFonts w:ascii="Arial" w:eastAsiaTheme="minorEastAsia" w:hAnsi="Arial" w:cs="Arial"/>
          <w:lang w:val="en-US" w:eastAsia="en-US" w:bidi="en-US"/>
        </w:rPr>
        <w:t>potrebnih</w:t>
      </w:r>
      <w:proofErr w:type="spellEnd"/>
      <w:r>
        <w:rPr>
          <w:rFonts w:ascii="Arial" w:eastAsiaTheme="minorEastAsia" w:hAnsi="Arial" w:cs="Arial"/>
          <w:lang w:val="en-US" w:eastAsia="en-US" w:bidi="en-US"/>
        </w:rPr>
        <w:t xml:space="preserve"> </w:t>
      </w:r>
      <w:proofErr w:type="spellStart"/>
      <w:r>
        <w:rPr>
          <w:rFonts w:ascii="Arial" w:eastAsiaTheme="minorEastAsia" w:hAnsi="Arial" w:cs="Arial"/>
          <w:lang w:val="en-US" w:eastAsia="en-US" w:bidi="en-US"/>
        </w:rPr>
        <w:t>dokumenata</w:t>
      </w:r>
      <w:proofErr w:type="spellEnd"/>
      <w:r>
        <w:rPr>
          <w:rFonts w:ascii="Arial" w:eastAsiaTheme="minorEastAsia" w:hAnsi="Arial" w:cs="Arial"/>
          <w:lang w:val="en-US" w:eastAsia="en-US" w:bidi="en-US"/>
        </w:rPr>
        <w:t xml:space="preserve"> </w:t>
      </w:r>
      <w:proofErr w:type="spellStart"/>
      <w:r>
        <w:rPr>
          <w:rFonts w:ascii="Arial" w:eastAsiaTheme="minorEastAsia" w:hAnsi="Arial" w:cs="Arial"/>
          <w:lang w:val="en-US" w:eastAsia="en-US" w:bidi="en-US"/>
        </w:rPr>
        <w:t>smatrat</w:t>
      </w:r>
      <w:proofErr w:type="spellEnd"/>
      <w:r>
        <w:rPr>
          <w:rFonts w:ascii="Arial" w:eastAsiaTheme="minorEastAsia" w:hAnsi="Arial" w:cs="Arial"/>
          <w:lang w:val="en-US" w:eastAsia="en-US" w:bidi="en-US"/>
        </w:rPr>
        <w:t xml:space="preserve"> </w:t>
      </w:r>
      <w:proofErr w:type="spellStart"/>
      <w:proofErr w:type="gramStart"/>
      <w:r>
        <w:rPr>
          <w:rFonts w:ascii="Arial" w:eastAsiaTheme="minorEastAsia" w:hAnsi="Arial" w:cs="Arial"/>
          <w:lang w:val="en-US" w:eastAsia="en-US" w:bidi="en-US"/>
        </w:rPr>
        <w:t>će</w:t>
      </w:r>
      <w:proofErr w:type="spellEnd"/>
      <w:proofErr w:type="gramEnd"/>
      <w:r>
        <w:rPr>
          <w:rFonts w:ascii="Arial" w:eastAsiaTheme="minorEastAsia" w:hAnsi="Arial" w:cs="Arial"/>
          <w:lang w:val="en-US" w:eastAsia="en-US" w:bidi="en-US"/>
        </w:rPr>
        <w:t xml:space="preserve"> se da je </w:t>
      </w:r>
      <w:proofErr w:type="spellStart"/>
      <w:r>
        <w:rPr>
          <w:rFonts w:ascii="Arial" w:eastAsiaTheme="minorEastAsia" w:hAnsi="Arial" w:cs="Arial"/>
          <w:lang w:val="en-US" w:eastAsia="en-US" w:bidi="en-US"/>
        </w:rPr>
        <w:t>odustao</w:t>
      </w:r>
      <w:proofErr w:type="spellEnd"/>
      <w:r>
        <w:rPr>
          <w:rFonts w:ascii="Arial" w:eastAsiaTheme="minorEastAsia" w:hAnsi="Arial" w:cs="Arial"/>
          <w:lang w:val="en-US" w:eastAsia="en-US" w:bidi="en-US"/>
        </w:rPr>
        <w:t xml:space="preserve"> </w:t>
      </w:r>
      <w:proofErr w:type="spellStart"/>
      <w:r>
        <w:rPr>
          <w:rFonts w:ascii="Arial" w:eastAsiaTheme="minorEastAsia" w:hAnsi="Arial" w:cs="Arial"/>
          <w:lang w:val="en-US" w:eastAsia="en-US" w:bidi="en-US"/>
        </w:rPr>
        <w:t>od</w:t>
      </w:r>
      <w:proofErr w:type="spellEnd"/>
      <w:r>
        <w:rPr>
          <w:rFonts w:ascii="Arial" w:eastAsiaTheme="minorEastAsia" w:hAnsi="Arial" w:cs="Arial"/>
          <w:lang w:val="en-US" w:eastAsia="en-US" w:bidi="en-US"/>
        </w:rPr>
        <w:t xml:space="preserve"> </w:t>
      </w:r>
      <w:proofErr w:type="spellStart"/>
      <w:r>
        <w:rPr>
          <w:rFonts w:ascii="Arial" w:eastAsiaTheme="minorEastAsia" w:hAnsi="Arial" w:cs="Arial"/>
          <w:lang w:val="en-US" w:eastAsia="en-US" w:bidi="en-US"/>
        </w:rPr>
        <w:t>svoje</w:t>
      </w:r>
      <w:proofErr w:type="spellEnd"/>
      <w:r>
        <w:rPr>
          <w:rFonts w:ascii="Arial" w:eastAsiaTheme="minorEastAsia" w:hAnsi="Arial" w:cs="Arial"/>
          <w:lang w:val="en-US" w:eastAsia="en-US" w:bidi="en-US"/>
        </w:rPr>
        <w:t xml:space="preserve"> </w:t>
      </w:r>
      <w:proofErr w:type="spellStart"/>
      <w:r>
        <w:rPr>
          <w:rFonts w:ascii="Arial" w:eastAsiaTheme="minorEastAsia" w:hAnsi="Arial" w:cs="Arial"/>
          <w:lang w:val="en-US" w:eastAsia="en-US" w:bidi="en-US"/>
        </w:rPr>
        <w:t>ponude</w:t>
      </w:r>
      <w:proofErr w:type="spellEnd"/>
      <w:r>
        <w:rPr>
          <w:rFonts w:ascii="Arial" w:eastAsiaTheme="minorEastAsia" w:hAnsi="Arial" w:cs="Arial"/>
          <w:lang w:val="en-US" w:eastAsia="en-US" w:bidi="en-US"/>
        </w:rPr>
        <w:t xml:space="preserve"> </w:t>
      </w:r>
      <w:proofErr w:type="spellStart"/>
      <w:r>
        <w:rPr>
          <w:rFonts w:ascii="Arial" w:eastAsiaTheme="minorEastAsia" w:hAnsi="Arial" w:cs="Arial"/>
          <w:lang w:val="en-US" w:eastAsia="en-US" w:bidi="en-US"/>
        </w:rPr>
        <w:t>te</w:t>
      </w:r>
      <w:proofErr w:type="spellEnd"/>
      <w:r>
        <w:rPr>
          <w:rFonts w:ascii="Arial" w:eastAsiaTheme="minorEastAsia" w:hAnsi="Arial" w:cs="Arial"/>
          <w:lang w:val="en-US" w:eastAsia="en-US" w:bidi="en-US"/>
        </w:rPr>
        <w:t xml:space="preserve"> </w:t>
      </w:r>
      <w:proofErr w:type="spellStart"/>
      <w:r>
        <w:rPr>
          <w:rFonts w:ascii="Arial" w:eastAsiaTheme="minorEastAsia" w:hAnsi="Arial" w:cs="Arial"/>
          <w:lang w:val="en-US" w:eastAsia="en-US" w:bidi="en-US"/>
        </w:rPr>
        <w:t>će</w:t>
      </w:r>
      <w:proofErr w:type="spellEnd"/>
      <w:r>
        <w:rPr>
          <w:rFonts w:ascii="Arial" w:eastAsiaTheme="minorEastAsia" w:hAnsi="Arial" w:cs="Arial"/>
          <w:lang w:val="en-US" w:eastAsia="en-US" w:bidi="en-US"/>
        </w:rPr>
        <w:t xml:space="preserve"> </w:t>
      </w:r>
      <w:proofErr w:type="spellStart"/>
      <w:r>
        <w:rPr>
          <w:rFonts w:ascii="Arial" w:eastAsiaTheme="minorEastAsia" w:hAnsi="Arial" w:cs="Arial"/>
          <w:lang w:val="en-US" w:eastAsia="en-US" w:bidi="en-US"/>
        </w:rPr>
        <w:t>naručitelj</w:t>
      </w:r>
      <w:proofErr w:type="spellEnd"/>
      <w:r>
        <w:rPr>
          <w:rFonts w:ascii="Arial" w:eastAsiaTheme="minorEastAsia" w:hAnsi="Arial" w:cs="Arial"/>
          <w:lang w:val="en-US" w:eastAsia="en-US" w:bidi="en-US"/>
        </w:rPr>
        <w:t xml:space="preserve">, </w:t>
      </w:r>
      <w:proofErr w:type="spellStart"/>
      <w:r>
        <w:rPr>
          <w:rFonts w:ascii="Arial" w:eastAsiaTheme="minorEastAsia" w:hAnsi="Arial" w:cs="Arial"/>
          <w:lang w:val="en-US" w:eastAsia="en-US" w:bidi="en-US"/>
        </w:rPr>
        <w:t>sukladno</w:t>
      </w:r>
      <w:proofErr w:type="spellEnd"/>
      <w:r>
        <w:rPr>
          <w:rFonts w:ascii="Arial" w:eastAsiaTheme="minorEastAsia" w:hAnsi="Arial" w:cs="Arial"/>
          <w:lang w:val="en-US" w:eastAsia="en-US" w:bidi="en-US"/>
        </w:rPr>
        <w:t xml:space="preserve"> </w:t>
      </w:r>
      <w:proofErr w:type="spellStart"/>
      <w:r>
        <w:rPr>
          <w:rFonts w:ascii="Arial" w:eastAsiaTheme="minorEastAsia" w:hAnsi="Arial" w:cs="Arial"/>
          <w:lang w:val="en-US" w:eastAsia="en-US" w:bidi="en-US"/>
        </w:rPr>
        <w:t>članku</w:t>
      </w:r>
      <w:proofErr w:type="spellEnd"/>
      <w:r>
        <w:rPr>
          <w:rFonts w:ascii="Arial" w:eastAsiaTheme="minorEastAsia" w:hAnsi="Arial" w:cs="Arial"/>
          <w:lang w:val="en-US" w:eastAsia="en-US" w:bidi="en-US"/>
        </w:rPr>
        <w:t xml:space="preserve"> 214. </w:t>
      </w:r>
      <w:proofErr w:type="spellStart"/>
      <w:proofErr w:type="gramStart"/>
      <w:r>
        <w:rPr>
          <w:rFonts w:ascii="Arial" w:eastAsiaTheme="minorEastAsia" w:hAnsi="Arial" w:cs="Arial"/>
          <w:lang w:val="en-US" w:eastAsia="en-US" w:bidi="en-US"/>
        </w:rPr>
        <w:t>stavak</w:t>
      </w:r>
      <w:proofErr w:type="spellEnd"/>
      <w:proofErr w:type="gramEnd"/>
      <w:r>
        <w:rPr>
          <w:rFonts w:ascii="Arial" w:eastAsiaTheme="minorEastAsia" w:hAnsi="Arial" w:cs="Arial"/>
          <w:lang w:val="en-US" w:eastAsia="en-US" w:bidi="en-US"/>
        </w:rPr>
        <w:t xml:space="preserve"> 1. </w:t>
      </w:r>
      <w:proofErr w:type="spellStart"/>
      <w:proofErr w:type="gramStart"/>
      <w:r>
        <w:rPr>
          <w:rFonts w:ascii="Arial" w:eastAsiaTheme="minorEastAsia" w:hAnsi="Arial" w:cs="Arial"/>
          <w:lang w:val="en-US" w:eastAsia="en-US" w:bidi="en-US"/>
        </w:rPr>
        <w:t>točka</w:t>
      </w:r>
      <w:proofErr w:type="spellEnd"/>
      <w:proofErr w:type="gramEnd"/>
      <w:r>
        <w:rPr>
          <w:rFonts w:ascii="Arial" w:eastAsiaTheme="minorEastAsia" w:hAnsi="Arial" w:cs="Arial"/>
          <w:lang w:val="en-US" w:eastAsia="en-US" w:bidi="en-US"/>
        </w:rPr>
        <w:t xml:space="preserve"> 1. </w:t>
      </w:r>
      <w:proofErr w:type="gramStart"/>
      <w:r>
        <w:rPr>
          <w:rFonts w:ascii="Arial" w:eastAsiaTheme="minorEastAsia" w:hAnsi="Arial" w:cs="Arial"/>
          <w:lang w:val="en-US" w:eastAsia="en-US" w:bidi="en-US"/>
        </w:rPr>
        <w:t>ZJN 2016.</w:t>
      </w:r>
      <w:proofErr w:type="gramEnd"/>
      <w:r>
        <w:rPr>
          <w:rFonts w:ascii="Arial" w:eastAsiaTheme="minorEastAsia" w:hAnsi="Arial" w:cs="Arial"/>
          <w:lang w:val="en-US" w:eastAsia="en-US" w:bidi="en-US"/>
        </w:rPr>
        <w:t xml:space="preserve"> </w:t>
      </w:r>
      <w:proofErr w:type="spellStart"/>
      <w:proofErr w:type="gramStart"/>
      <w:r>
        <w:rPr>
          <w:rFonts w:ascii="Arial" w:eastAsiaTheme="minorEastAsia" w:hAnsi="Arial" w:cs="Arial"/>
          <w:lang w:val="en-US" w:eastAsia="en-US" w:bidi="en-US"/>
        </w:rPr>
        <w:t>naplatiti</w:t>
      </w:r>
      <w:proofErr w:type="spellEnd"/>
      <w:proofErr w:type="gramEnd"/>
      <w:r>
        <w:rPr>
          <w:rFonts w:ascii="Arial" w:eastAsiaTheme="minorEastAsia" w:hAnsi="Arial" w:cs="Arial"/>
          <w:lang w:val="en-US" w:eastAsia="en-US" w:bidi="en-US"/>
        </w:rPr>
        <w:t xml:space="preserve"> </w:t>
      </w:r>
      <w:proofErr w:type="spellStart"/>
      <w:r>
        <w:rPr>
          <w:rFonts w:ascii="Arial" w:eastAsiaTheme="minorEastAsia" w:hAnsi="Arial" w:cs="Arial"/>
          <w:lang w:val="en-US" w:eastAsia="en-US" w:bidi="en-US"/>
        </w:rPr>
        <w:t>jamstvo</w:t>
      </w:r>
      <w:proofErr w:type="spellEnd"/>
      <w:r>
        <w:rPr>
          <w:rFonts w:ascii="Arial" w:eastAsiaTheme="minorEastAsia" w:hAnsi="Arial" w:cs="Arial"/>
          <w:lang w:val="en-US" w:eastAsia="en-US" w:bidi="en-US"/>
        </w:rPr>
        <w:t xml:space="preserve"> </w:t>
      </w:r>
      <w:proofErr w:type="spellStart"/>
      <w:r>
        <w:rPr>
          <w:rFonts w:ascii="Arial" w:eastAsiaTheme="minorEastAsia" w:hAnsi="Arial" w:cs="Arial"/>
          <w:lang w:val="en-US" w:eastAsia="en-US" w:bidi="en-US"/>
        </w:rPr>
        <w:t>za</w:t>
      </w:r>
      <w:proofErr w:type="spellEnd"/>
      <w:r>
        <w:rPr>
          <w:rFonts w:ascii="Arial" w:eastAsiaTheme="minorEastAsia" w:hAnsi="Arial" w:cs="Arial"/>
          <w:lang w:val="en-US" w:eastAsia="en-US" w:bidi="en-US"/>
        </w:rPr>
        <w:t xml:space="preserve"> </w:t>
      </w:r>
      <w:proofErr w:type="spellStart"/>
      <w:r>
        <w:rPr>
          <w:rFonts w:ascii="Arial" w:eastAsiaTheme="minorEastAsia" w:hAnsi="Arial" w:cs="Arial"/>
          <w:lang w:val="en-US" w:eastAsia="en-US" w:bidi="en-US"/>
        </w:rPr>
        <w:t>ozbiljnost</w:t>
      </w:r>
      <w:proofErr w:type="spellEnd"/>
      <w:r>
        <w:rPr>
          <w:rFonts w:ascii="Arial" w:eastAsiaTheme="minorEastAsia" w:hAnsi="Arial" w:cs="Arial"/>
          <w:lang w:val="en-US" w:eastAsia="en-US" w:bidi="en-US"/>
        </w:rPr>
        <w:t xml:space="preserve"> </w:t>
      </w:r>
      <w:proofErr w:type="spellStart"/>
      <w:r>
        <w:rPr>
          <w:rFonts w:ascii="Arial" w:eastAsiaTheme="minorEastAsia" w:hAnsi="Arial" w:cs="Arial"/>
          <w:lang w:val="en-US" w:eastAsia="en-US" w:bidi="en-US"/>
        </w:rPr>
        <w:t>ponude</w:t>
      </w:r>
      <w:proofErr w:type="spellEnd"/>
      <w:r>
        <w:rPr>
          <w:rFonts w:ascii="Arial" w:eastAsiaTheme="minorEastAsia" w:hAnsi="Arial" w:cs="Arial"/>
          <w:lang w:val="en-US" w:eastAsia="en-US" w:bidi="en-US"/>
        </w:rPr>
        <w:t xml:space="preserve">. </w:t>
      </w:r>
    </w:p>
    <w:p w:rsidR="00D72736" w:rsidRDefault="00D72736" w:rsidP="00202E22">
      <w:pPr>
        <w:spacing w:line="276" w:lineRule="auto"/>
        <w:jc w:val="both"/>
        <w:rPr>
          <w:rFonts w:ascii="Arial" w:eastAsiaTheme="minorEastAsia" w:hAnsi="Arial" w:cs="Arial"/>
          <w:lang w:val="en-US" w:eastAsia="en-US" w:bidi="en-US"/>
        </w:rPr>
      </w:pPr>
    </w:p>
    <w:p w:rsidR="00D72736" w:rsidRPr="00E95C81" w:rsidRDefault="00D72736" w:rsidP="00202E22">
      <w:pPr>
        <w:spacing w:line="276" w:lineRule="auto"/>
        <w:jc w:val="both"/>
        <w:rPr>
          <w:rFonts w:ascii="Arial" w:hAnsi="Arial" w:cs="Arial"/>
          <w:b/>
        </w:rPr>
      </w:pPr>
      <w:r w:rsidRPr="00E95C81">
        <w:rPr>
          <w:rFonts w:ascii="Arial" w:hAnsi="Arial" w:cs="Arial"/>
          <w:b/>
        </w:rPr>
        <w:t>7.4. OBILAZAK LOKACIJE RADOVA</w:t>
      </w:r>
    </w:p>
    <w:p w:rsidR="005A6F8E" w:rsidRDefault="00D72736" w:rsidP="00202E22">
      <w:pPr>
        <w:spacing w:line="276" w:lineRule="auto"/>
        <w:jc w:val="both"/>
        <w:rPr>
          <w:rFonts w:ascii="Arial" w:hAnsi="Arial" w:cs="Arial"/>
        </w:rPr>
      </w:pPr>
      <w:r w:rsidRPr="00432DCA">
        <w:rPr>
          <w:rFonts w:ascii="Arial" w:hAnsi="Arial" w:cs="Arial"/>
        </w:rPr>
        <w:t xml:space="preserve">Ponuditeljima će prije podnošenja ponude biti omogućen pregled mjesta izvođenja radova u svrhu upoznavanja s lokacijom i stanjem iste, kao i opsegom radova te svim drugim faktorima koji mogu utjecati na uvjete rada, a radi otklanjanja svih nejasnoća i radi kvalitete izrade ponude. </w:t>
      </w:r>
      <w:r w:rsidR="009E00E8" w:rsidRPr="00432DCA">
        <w:rPr>
          <w:rFonts w:ascii="Arial" w:hAnsi="Arial" w:cs="Arial"/>
        </w:rPr>
        <w:t xml:space="preserve">Prilikom </w:t>
      </w:r>
      <w:r w:rsidR="003F06FC" w:rsidRPr="00432DCA">
        <w:rPr>
          <w:rFonts w:ascii="Arial" w:hAnsi="Arial" w:cs="Arial"/>
        </w:rPr>
        <w:t>pregleda mjesta izvođenja radova ponuditeljima</w:t>
      </w:r>
      <w:r w:rsidR="009E00E8" w:rsidRPr="00432DCA">
        <w:rPr>
          <w:rFonts w:ascii="Arial" w:hAnsi="Arial" w:cs="Arial"/>
        </w:rPr>
        <w:t xml:space="preserve"> će biti omogućen i </w:t>
      </w:r>
      <w:r w:rsidR="008C43E6" w:rsidRPr="00432DCA">
        <w:rPr>
          <w:rFonts w:ascii="Arial" w:hAnsi="Arial" w:cs="Arial"/>
        </w:rPr>
        <w:t xml:space="preserve">uvid u projektnu dokumentaciju. </w:t>
      </w:r>
      <w:r w:rsidRPr="00432DCA">
        <w:rPr>
          <w:rFonts w:ascii="Arial" w:hAnsi="Arial" w:cs="Arial"/>
        </w:rPr>
        <w:t xml:space="preserve">Termin se dogovara sa osobom zaduženom za </w:t>
      </w:r>
      <w:r w:rsidR="009E00E8" w:rsidRPr="00432DCA">
        <w:rPr>
          <w:rFonts w:ascii="Arial" w:hAnsi="Arial" w:cs="Arial"/>
        </w:rPr>
        <w:t xml:space="preserve">komunikaciju s ponuditeljima. </w:t>
      </w:r>
      <w:r w:rsidR="00746C40" w:rsidRPr="00432DCA">
        <w:rPr>
          <w:rFonts w:ascii="Arial" w:hAnsi="Arial" w:cs="Arial"/>
        </w:rPr>
        <w:t xml:space="preserve">Obilazak lokacije </w:t>
      </w:r>
      <w:r w:rsidR="000C4818" w:rsidRPr="00432DCA">
        <w:rPr>
          <w:rFonts w:ascii="Arial" w:hAnsi="Arial" w:cs="Arial"/>
        </w:rPr>
        <w:t xml:space="preserve">radova nije obavezan i </w:t>
      </w:r>
      <w:r w:rsidR="00746C40" w:rsidRPr="00432DCA">
        <w:rPr>
          <w:rFonts w:ascii="Arial" w:hAnsi="Arial" w:cs="Arial"/>
        </w:rPr>
        <w:t>s</w:t>
      </w:r>
      <w:r w:rsidR="009E00E8" w:rsidRPr="00432DCA">
        <w:rPr>
          <w:rFonts w:ascii="Arial" w:hAnsi="Arial" w:cs="Arial"/>
        </w:rPr>
        <w:t>matrat</w:t>
      </w:r>
      <w:r w:rsidR="000C4818" w:rsidRPr="00432DCA">
        <w:rPr>
          <w:rFonts w:ascii="Arial" w:hAnsi="Arial" w:cs="Arial"/>
        </w:rPr>
        <w:t xml:space="preserve"> će</w:t>
      </w:r>
      <w:r w:rsidR="00F94950" w:rsidRPr="00432DCA">
        <w:rPr>
          <w:rFonts w:ascii="Arial" w:hAnsi="Arial" w:cs="Arial"/>
        </w:rPr>
        <w:t xml:space="preserve"> se</w:t>
      </w:r>
      <w:r w:rsidR="00347772" w:rsidRPr="00432DCA">
        <w:rPr>
          <w:rFonts w:ascii="Arial" w:hAnsi="Arial" w:cs="Arial"/>
        </w:rPr>
        <w:t>, bez obzira je li ponuditelj pregledao mjesto izvođenja radova,</w:t>
      </w:r>
      <w:r w:rsidR="00746C40" w:rsidRPr="00432DCA">
        <w:rPr>
          <w:rFonts w:ascii="Arial" w:hAnsi="Arial" w:cs="Arial"/>
        </w:rPr>
        <w:t xml:space="preserve"> </w:t>
      </w:r>
      <w:r w:rsidR="009E00E8" w:rsidRPr="00432DCA">
        <w:rPr>
          <w:rFonts w:ascii="Arial" w:hAnsi="Arial" w:cs="Arial"/>
        </w:rPr>
        <w:t>da je ponuditelj prije podnošenja ponude u potpunosti upoznat s objektom, lokacijom na kojoj će se izvoditi radovi i svim uvjetima za izvođenje radova</w:t>
      </w:r>
      <w:r w:rsidR="00347772" w:rsidRPr="00432DCA">
        <w:rPr>
          <w:rFonts w:ascii="Arial" w:hAnsi="Arial" w:cs="Arial"/>
        </w:rPr>
        <w:t>.</w:t>
      </w:r>
    </w:p>
    <w:p w:rsidR="00347772" w:rsidRPr="005A6F8E" w:rsidRDefault="00347772" w:rsidP="00202E22">
      <w:pPr>
        <w:spacing w:line="276" w:lineRule="auto"/>
        <w:jc w:val="both"/>
        <w:rPr>
          <w:rFonts w:ascii="Arial" w:hAnsi="Arial" w:cs="Arial"/>
          <w:b/>
        </w:rPr>
      </w:pPr>
    </w:p>
    <w:p w:rsidR="0086678F" w:rsidRDefault="009E00E8" w:rsidP="00202E22">
      <w:pPr>
        <w:autoSpaceDE w:val="0"/>
        <w:autoSpaceDN w:val="0"/>
        <w:adjustRightInd w:val="0"/>
        <w:jc w:val="both"/>
        <w:rPr>
          <w:rFonts w:ascii="Arial" w:hAnsi="Arial" w:cs="Arial"/>
          <w:b/>
        </w:rPr>
      </w:pPr>
      <w:r>
        <w:rPr>
          <w:rFonts w:ascii="Arial" w:hAnsi="Arial" w:cs="Arial"/>
          <w:b/>
        </w:rPr>
        <w:t>7.5</w:t>
      </w:r>
      <w:r w:rsidR="0086678F">
        <w:rPr>
          <w:rFonts w:ascii="Arial" w:hAnsi="Arial" w:cs="Arial"/>
          <w:b/>
        </w:rPr>
        <w:t xml:space="preserve"> VRSTA, SREDSTVO I UVJETI JAMSTVA</w:t>
      </w:r>
    </w:p>
    <w:p w:rsidR="0060451D" w:rsidRDefault="0060451D" w:rsidP="00202E22">
      <w:pPr>
        <w:jc w:val="both"/>
        <w:rPr>
          <w:rFonts w:ascii="Arial" w:hAnsi="Arial" w:cs="Arial"/>
        </w:rPr>
      </w:pPr>
      <w:r w:rsidRPr="002A0031">
        <w:rPr>
          <w:rFonts w:ascii="Arial" w:hAnsi="Arial" w:cs="Arial"/>
        </w:rPr>
        <w:t>Javni naručitelj od gospodarskih subjekata traži sljedeće vrste jamstava:</w:t>
      </w:r>
    </w:p>
    <w:p w:rsidR="00365351" w:rsidRPr="002A0031" w:rsidRDefault="00365351" w:rsidP="00202E22">
      <w:pPr>
        <w:jc w:val="both"/>
        <w:rPr>
          <w:rFonts w:ascii="Arial" w:hAnsi="Arial" w:cs="Arial"/>
        </w:rPr>
      </w:pPr>
    </w:p>
    <w:p w:rsidR="00365351" w:rsidRPr="00365351" w:rsidRDefault="009E00E8" w:rsidP="00202E22">
      <w:pPr>
        <w:jc w:val="both"/>
        <w:rPr>
          <w:rFonts w:ascii="Arial" w:hAnsi="Arial" w:cs="Arial"/>
        </w:rPr>
      </w:pPr>
      <w:r>
        <w:rPr>
          <w:rFonts w:ascii="Arial" w:hAnsi="Arial" w:cs="Arial"/>
          <w:bCs/>
          <w:highlight w:val="lightGray"/>
        </w:rPr>
        <w:t>7.5</w:t>
      </w:r>
      <w:r w:rsidR="00365351" w:rsidRPr="00365351">
        <w:rPr>
          <w:rFonts w:ascii="Arial" w:hAnsi="Arial" w:cs="Arial"/>
          <w:bCs/>
          <w:highlight w:val="lightGray"/>
        </w:rPr>
        <w:t>.1</w:t>
      </w:r>
      <w:r w:rsidR="00365351" w:rsidRPr="00365351">
        <w:rPr>
          <w:rFonts w:ascii="Arial" w:hAnsi="Arial" w:cs="Arial"/>
          <w:bCs/>
        </w:rPr>
        <w:t xml:space="preserve"> </w:t>
      </w:r>
      <w:r w:rsidR="00365351" w:rsidRPr="00365351">
        <w:rPr>
          <w:rFonts w:ascii="Arial" w:hAnsi="Arial" w:cs="Arial"/>
          <w:b/>
          <w:bCs/>
        </w:rPr>
        <w:t>Jamstvo za ozbiljnost ponude</w:t>
      </w:r>
      <w:r w:rsidR="00365351" w:rsidRPr="00365351">
        <w:rPr>
          <w:rFonts w:ascii="Arial" w:hAnsi="Arial" w:cs="Arial"/>
        </w:rPr>
        <w:t xml:space="preserve"> za slučaj odustajanja od svoje ponude u roku njezine valjanosti, nedostavljanja ažuriranih popratnih dokumenata sukladno članku 263. Zakona o javnoj nabavi („Narodne novine“ broj 120/2016.), neprihvaćanja ispravka računske greške, odbijanja potpisivanja ugovora o javnoj nabavi ili nedostavljanju jamstva za uredno ispunjenje ugovora o javnoj nabavi sukladno članku 214. ZJN 2016. </w:t>
      </w:r>
    </w:p>
    <w:p w:rsidR="00365351" w:rsidRPr="00365351" w:rsidRDefault="00365351" w:rsidP="00202E22">
      <w:pPr>
        <w:jc w:val="both"/>
        <w:rPr>
          <w:rFonts w:ascii="Arial" w:hAnsi="Arial" w:cs="Arial"/>
        </w:rPr>
      </w:pPr>
      <w:r w:rsidRPr="00365351">
        <w:rPr>
          <w:rFonts w:ascii="Arial" w:hAnsi="Arial" w:cs="Arial"/>
        </w:rPr>
        <w:t>Jamstvo se dostavlja u izvorniku,</w:t>
      </w:r>
      <w:r w:rsidR="00927ADE">
        <w:rPr>
          <w:rFonts w:ascii="Arial" w:hAnsi="Arial" w:cs="Arial"/>
        </w:rPr>
        <w:t xml:space="preserve"> </w:t>
      </w:r>
      <w:r w:rsidRPr="00365351">
        <w:rPr>
          <w:rFonts w:ascii="Arial" w:hAnsi="Arial" w:cs="Arial"/>
          <w:bCs/>
        </w:rPr>
        <w:t>u obliku bankarske garancije</w:t>
      </w:r>
      <w:r w:rsidR="00E82052">
        <w:rPr>
          <w:rFonts w:ascii="Arial" w:hAnsi="Arial" w:cs="Arial"/>
          <w:bCs/>
        </w:rPr>
        <w:t xml:space="preserve"> </w:t>
      </w:r>
      <w:r w:rsidR="00E82052" w:rsidRPr="00A23916">
        <w:rPr>
          <w:rFonts w:ascii="Arial" w:hAnsi="Arial" w:cs="Arial"/>
          <w:bCs/>
        </w:rPr>
        <w:t>(na prvi poziv, bezuvjetnu i bez prava prigovora)</w:t>
      </w:r>
      <w:r w:rsidRPr="00365351">
        <w:rPr>
          <w:rFonts w:ascii="Arial" w:hAnsi="Arial" w:cs="Arial"/>
          <w:bCs/>
        </w:rPr>
        <w:t xml:space="preserve"> na</w:t>
      </w:r>
      <w:r w:rsidRPr="00365351">
        <w:rPr>
          <w:rFonts w:ascii="Arial" w:hAnsi="Arial" w:cs="Arial"/>
        </w:rPr>
        <w:t xml:space="preserve"> </w:t>
      </w:r>
      <w:r w:rsidRPr="00365351">
        <w:rPr>
          <w:rFonts w:ascii="Arial" w:hAnsi="Arial" w:cs="Arial"/>
          <w:bCs/>
        </w:rPr>
        <w:t>iznos određen za svaku pojedinu grupu</w:t>
      </w:r>
      <w:r w:rsidRPr="00365351">
        <w:rPr>
          <w:rFonts w:ascii="Arial" w:hAnsi="Arial" w:cs="Arial"/>
          <w:b/>
        </w:rPr>
        <w:t xml:space="preserve"> </w:t>
      </w:r>
      <w:r w:rsidRPr="00365351">
        <w:rPr>
          <w:rFonts w:ascii="Arial" w:hAnsi="Arial" w:cs="Arial"/>
        </w:rPr>
        <w:t xml:space="preserve">(s rokom valjanosti sukladno roku valjanosti ponude). </w:t>
      </w:r>
    </w:p>
    <w:p w:rsidR="00365351" w:rsidRPr="00365351" w:rsidRDefault="00365351" w:rsidP="00202E22">
      <w:pPr>
        <w:spacing w:after="120"/>
        <w:jc w:val="both"/>
        <w:rPr>
          <w:rFonts w:ascii="Arial" w:hAnsi="Arial" w:cs="Arial"/>
        </w:rPr>
      </w:pPr>
      <w:r w:rsidRPr="00365351">
        <w:rPr>
          <w:rFonts w:ascii="Arial" w:hAnsi="Arial" w:cs="Arial"/>
        </w:rPr>
        <w:t xml:space="preserve">Jamstvo za ozbiljnost ponude dostavlja se u izvorniku, odvojeno od elektroničke dostave ponude, u papirnatom obliku. Izvornik jamstva za ozbiljnost ponude se dostavlja u plastičnom omotu  (npr. uložni fascikl) koji mora biti zatvoren (npr. naljepnicom). Izvornik ne smije biti ni na koji način oštećen (bušenjem, </w:t>
      </w:r>
      <w:proofErr w:type="spellStart"/>
      <w:r w:rsidRPr="00365351">
        <w:rPr>
          <w:rFonts w:ascii="Arial" w:hAnsi="Arial" w:cs="Arial"/>
        </w:rPr>
        <w:t>klamanjem</w:t>
      </w:r>
      <w:proofErr w:type="spellEnd"/>
      <w:r w:rsidRPr="00365351">
        <w:rPr>
          <w:rFonts w:ascii="Arial" w:hAnsi="Arial" w:cs="Arial"/>
        </w:rPr>
        <w:t xml:space="preserve"> i </w:t>
      </w:r>
      <w:r w:rsidR="00F802AE">
        <w:rPr>
          <w:rFonts w:ascii="Arial" w:hAnsi="Arial" w:cs="Arial"/>
        </w:rPr>
        <w:t>sl.). Jamstvo</w:t>
      </w:r>
      <w:r w:rsidRPr="00365351">
        <w:rPr>
          <w:rFonts w:ascii="Arial" w:hAnsi="Arial" w:cs="Arial"/>
        </w:rPr>
        <w:t xml:space="preserve"> se dostavlja</w:t>
      </w:r>
      <w:r w:rsidR="00F802AE">
        <w:rPr>
          <w:rFonts w:ascii="Arial" w:hAnsi="Arial" w:cs="Arial"/>
        </w:rPr>
        <w:t xml:space="preserve"> u roku za dostavu ponuda na adresu naručitelja</w:t>
      </w:r>
      <w:r w:rsidRPr="00365351">
        <w:rPr>
          <w:rFonts w:ascii="Arial" w:hAnsi="Arial" w:cs="Arial"/>
        </w:rPr>
        <w:t xml:space="preserve"> preporučenom poštom ili neposredno u zatvorenoj omotnici na kojoj su navedeni podaci o ponuditelju, s upisanim nazivom predmeta nabave „Postupak naba</w:t>
      </w:r>
      <w:r>
        <w:rPr>
          <w:rFonts w:ascii="Arial" w:hAnsi="Arial" w:cs="Arial"/>
        </w:rPr>
        <w:t>ve infrastrukturnih r</w:t>
      </w:r>
      <w:r w:rsidR="00DA5EC6">
        <w:rPr>
          <w:rFonts w:ascii="Arial" w:hAnsi="Arial" w:cs="Arial"/>
        </w:rPr>
        <w:t>adova u projektu Za zdravlje Bjelovarsko-bilogorske županije</w:t>
      </w:r>
      <w:r w:rsidR="008A095A">
        <w:rPr>
          <w:rFonts w:ascii="Arial" w:hAnsi="Arial" w:cs="Arial"/>
        </w:rPr>
        <w:t xml:space="preserve"> – GRUPA __</w:t>
      </w:r>
      <w:r w:rsidRPr="00365351">
        <w:rPr>
          <w:rFonts w:ascii="Arial" w:hAnsi="Arial" w:cs="Arial"/>
        </w:rPr>
        <w:t>, evidencijs</w:t>
      </w:r>
      <w:r>
        <w:rPr>
          <w:rFonts w:ascii="Arial" w:hAnsi="Arial" w:cs="Arial"/>
        </w:rPr>
        <w:t>ki broj nabave 30/EV-M</w:t>
      </w:r>
      <w:r w:rsidRPr="00365351">
        <w:rPr>
          <w:rFonts w:ascii="Arial" w:hAnsi="Arial" w:cs="Arial"/>
        </w:rPr>
        <w:t xml:space="preserve">, dio koji se dostavlja odvojeno, NE OTVARAJ“. </w:t>
      </w:r>
    </w:p>
    <w:p w:rsidR="00365351" w:rsidRPr="00365351" w:rsidRDefault="00365351" w:rsidP="00202E22">
      <w:pPr>
        <w:jc w:val="both"/>
        <w:rPr>
          <w:rFonts w:ascii="Arial" w:hAnsi="Arial" w:cs="Arial"/>
        </w:rPr>
      </w:pPr>
      <w:r w:rsidRPr="00365351">
        <w:rPr>
          <w:rFonts w:ascii="Arial" w:hAnsi="Arial" w:cs="Arial"/>
        </w:rPr>
        <w:t xml:space="preserve">Ponuditelj može uplatiti novčani polog u traženom iznosu sukladno članku 214., stavku 4. ZJN 2016. Ukoliko se ponuditelj odluči za uplatu novčanog pologa, potrebno je novac uplatiti na IBAN Bjelovarsko-bilogorske županije: </w:t>
      </w:r>
      <w:r w:rsidRPr="00365351">
        <w:rPr>
          <w:rFonts w:ascii="Arial" w:hAnsi="Arial" w:cs="Arial"/>
          <w:i/>
          <w:noProof/>
        </w:rPr>
        <w:t>HR8723400091800007002</w:t>
      </w:r>
      <w:r w:rsidR="00843CD1">
        <w:rPr>
          <w:rFonts w:ascii="Arial" w:hAnsi="Arial" w:cs="Arial"/>
        </w:rPr>
        <w:t xml:space="preserve">  s naznakom </w:t>
      </w:r>
      <w:r w:rsidRPr="00365351">
        <w:rPr>
          <w:rFonts w:ascii="Arial" w:hAnsi="Arial" w:cs="Arial"/>
        </w:rPr>
        <w:t>Jamstvo za ozbiljnost ponude za postupak javne nabave</w:t>
      </w:r>
      <w:r w:rsidR="008A095A">
        <w:rPr>
          <w:rFonts w:ascii="Arial" w:hAnsi="Arial" w:cs="Arial"/>
        </w:rPr>
        <w:t xml:space="preserve"> infrastrukturnih r</w:t>
      </w:r>
      <w:r w:rsidR="00B473AD">
        <w:rPr>
          <w:rFonts w:ascii="Arial" w:hAnsi="Arial" w:cs="Arial"/>
        </w:rPr>
        <w:t xml:space="preserve">adova u projektu </w:t>
      </w:r>
      <w:r w:rsidR="00843CD1">
        <w:rPr>
          <w:rFonts w:ascii="Arial" w:hAnsi="Arial" w:cs="Arial"/>
        </w:rPr>
        <w:lastRenderedPageBreak/>
        <w:t>„</w:t>
      </w:r>
      <w:r w:rsidR="00B473AD">
        <w:rPr>
          <w:rFonts w:ascii="Arial" w:hAnsi="Arial" w:cs="Arial"/>
        </w:rPr>
        <w:t>Za zdravlje Bjelovarsko-bilogorske županije</w:t>
      </w:r>
      <w:r w:rsidRPr="00365351">
        <w:rPr>
          <w:rFonts w:ascii="Arial" w:hAnsi="Arial" w:cs="Arial"/>
        </w:rPr>
        <w:t xml:space="preserve">“, </w:t>
      </w:r>
      <w:r w:rsidR="00B473AD">
        <w:rPr>
          <w:rFonts w:ascii="Arial" w:hAnsi="Arial" w:cs="Arial"/>
        </w:rPr>
        <w:t xml:space="preserve">GRUPA ___, </w:t>
      </w:r>
      <w:r w:rsidRPr="00365351">
        <w:rPr>
          <w:rFonts w:ascii="Arial" w:hAnsi="Arial" w:cs="Arial"/>
        </w:rPr>
        <w:t>poziv na broj______-OIB uplatitelja. Ponuditelj je obvezan dostaviti potvrdu o uplati  u svojoj ponudi.</w:t>
      </w:r>
    </w:p>
    <w:p w:rsidR="00365351" w:rsidRPr="00365351" w:rsidRDefault="00365351" w:rsidP="00202E22">
      <w:pPr>
        <w:jc w:val="both"/>
        <w:rPr>
          <w:rFonts w:ascii="Arial" w:hAnsi="Arial" w:cs="Arial"/>
        </w:rPr>
      </w:pPr>
      <w:r w:rsidRPr="00365351">
        <w:rPr>
          <w:rFonts w:ascii="Arial" w:hAnsi="Arial" w:cs="Arial"/>
        </w:rPr>
        <w:t>Jamstvo za ozbiljnost ponude vraća se odabranom ponuditelju nakon potpisivanja ugovora i dostave jamstva za uredno ispunjenje ugovora, a svim ostalim ponuditeljima neposredno nakon završetka postupka javne nabave.</w:t>
      </w:r>
    </w:p>
    <w:p w:rsidR="0060451D" w:rsidRPr="002A0031" w:rsidRDefault="0060451D" w:rsidP="00202E22">
      <w:pPr>
        <w:jc w:val="both"/>
        <w:rPr>
          <w:rFonts w:ascii="Arial" w:hAnsi="Arial" w:cs="Arial"/>
        </w:rPr>
      </w:pPr>
    </w:p>
    <w:p w:rsidR="00365351" w:rsidRPr="002A0031" w:rsidRDefault="00365351" w:rsidP="00202E22">
      <w:pPr>
        <w:jc w:val="both"/>
        <w:rPr>
          <w:rFonts w:ascii="Arial" w:hAnsi="Arial" w:cs="Arial"/>
        </w:rPr>
      </w:pPr>
      <w:r>
        <w:rPr>
          <w:rFonts w:ascii="Arial" w:hAnsi="Arial" w:cs="Arial"/>
        </w:rPr>
        <w:t xml:space="preserve">Jamstvo se dostavlja za svaku pojedinu grupu zasebno: </w:t>
      </w:r>
    </w:p>
    <w:p w:rsidR="00365351" w:rsidRPr="004F0C25" w:rsidRDefault="00365351" w:rsidP="00202E22">
      <w:pPr>
        <w:jc w:val="both"/>
        <w:rPr>
          <w:rFonts w:ascii="Arial" w:hAnsi="Arial" w:cs="Arial"/>
        </w:rPr>
      </w:pPr>
      <w:r w:rsidRPr="004F0C25">
        <w:rPr>
          <w:rFonts w:ascii="Arial" w:hAnsi="Arial" w:cs="Arial"/>
        </w:rPr>
        <w:t xml:space="preserve">GRUPA I. – </w:t>
      </w:r>
      <w:r w:rsidR="00060531">
        <w:rPr>
          <w:rFonts w:ascii="Arial" w:hAnsi="Arial" w:cs="Arial"/>
        </w:rPr>
        <w:t>26.420,00 kuna</w:t>
      </w:r>
    </w:p>
    <w:p w:rsidR="00365351" w:rsidRPr="004F0C25" w:rsidRDefault="00365351" w:rsidP="00202E22">
      <w:pPr>
        <w:jc w:val="both"/>
        <w:rPr>
          <w:rFonts w:ascii="Arial" w:hAnsi="Arial" w:cs="Arial"/>
        </w:rPr>
      </w:pPr>
      <w:r w:rsidRPr="004F0C25">
        <w:rPr>
          <w:rFonts w:ascii="Arial" w:hAnsi="Arial" w:cs="Arial"/>
        </w:rPr>
        <w:t xml:space="preserve">GRUPA II. – </w:t>
      </w:r>
      <w:r w:rsidR="00060531">
        <w:rPr>
          <w:rFonts w:ascii="Arial" w:hAnsi="Arial" w:cs="Arial"/>
        </w:rPr>
        <w:t>16.800,00 kuna</w:t>
      </w:r>
    </w:p>
    <w:p w:rsidR="00365351" w:rsidRPr="004F0C25" w:rsidRDefault="00365351" w:rsidP="00202E22">
      <w:pPr>
        <w:jc w:val="both"/>
        <w:rPr>
          <w:rFonts w:ascii="Arial" w:hAnsi="Arial" w:cs="Arial"/>
        </w:rPr>
      </w:pPr>
      <w:r w:rsidRPr="004F0C25">
        <w:rPr>
          <w:rFonts w:ascii="Arial" w:hAnsi="Arial" w:cs="Arial"/>
        </w:rPr>
        <w:t xml:space="preserve">GRUPA III. – </w:t>
      </w:r>
      <w:r w:rsidR="00060531">
        <w:rPr>
          <w:rFonts w:ascii="Arial" w:hAnsi="Arial" w:cs="Arial"/>
        </w:rPr>
        <w:t>19.020,00 kuna</w:t>
      </w:r>
    </w:p>
    <w:p w:rsidR="00365351" w:rsidRPr="004F0C25" w:rsidRDefault="00365351" w:rsidP="00202E22">
      <w:pPr>
        <w:jc w:val="both"/>
        <w:rPr>
          <w:rFonts w:ascii="Arial" w:hAnsi="Arial" w:cs="Arial"/>
        </w:rPr>
      </w:pPr>
      <w:r w:rsidRPr="004F0C25">
        <w:rPr>
          <w:rFonts w:ascii="Arial" w:hAnsi="Arial" w:cs="Arial"/>
        </w:rPr>
        <w:t xml:space="preserve">GRUPA IV. –  </w:t>
      </w:r>
      <w:r w:rsidR="00060531">
        <w:rPr>
          <w:rFonts w:ascii="Arial" w:hAnsi="Arial" w:cs="Arial"/>
        </w:rPr>
        <w:t>15.710,00 kuna</w:t>
      </w:r>
    </w:p>
    <w:p w:rsidR="0060451D" w:rsidRPr="002A0031" w:rsidRDefault="0060451D" w:rsidP="00202E22">
      <w:pPr>
        <w:jc w:val="both"/>
        <w:rPr>
          <w:rFonts w:ascii="Arial" w:hAnsi="Arial" w:cs="Arial"/>
        </w:rPr>
      </w:pPr>
    </w:p>
    <w:p w:rsidR="0060451D" w:rsidRDefault="009E00E8" w:rsidP="00202E22">
      <w:pPr>
        <w:jc w:val="both"/>
        <w:rPr>
          <w:rFonts w:ascii="Arial" w:hAnsi="Arial" w:cs="Arial"/>
        </w:rPr>
      </w:pPr>
      <w:r>
        <w:rPr>
          <w:rFonts w:ascii="Arial" w:hAnsi="Arial" w:cs="Arial"/>
          <w:highlight w:val="lightGray"/>
        </w:rPr>
        <w:t>7.5</w:t>
      </w:r>
      <w:r w:rsidR="00CC623E">
        <w:rPr>
          <w:rFonts w:ascii="Arial" w:hAnsi="Arial" w:cs="Arial"/>
          <w:highlight w:val="lightGray"/>
        </w:rPr>
        <w:t>.2</w:t>
      </w:r>
      <w:r w:rsidR="0060451D" w:rsidRPr="0060451D">
        <w:rPr>
          <w:rFonts w:ascii="Arial" w:hAnsi="Arial" w:cs="Arial"/>
          <w:highlight w:val="lightGray"/>
        </w:rPr>
        <w:t>.</w:t>
      </w:r>
      <w:r w:rsidR="0060451D" w:rsidRPr="002A0031">
        <w:rPr>
          <w:rFonts w:ascii="Arial" w:hAnsi="Arial" w:cs="Arial"/>
        </w:rPr>
        <w:t xml:space="preserve"> </w:t>
      </w:r>
      <w:r w:rsidR="0060451D" w:rsidRPr="002A0031">
        <w:rPr>
          <w:rFonts w:ascii="Arial" w:hAnsi="Arial" w:cs="Arial"/>
          <w:b/>
          <w:bCs/>
        </w:rPr>
        <w:t>Jamstvo za uredno ispunjenje ugovora</w:t>
      </w:r>
      <w:r w:rsidR="0060451D" w:rsidRPr="002A0031">
        <w:rPr>
          <w:rFonts w:ascii="Arial" w:hAnsi="Arial" w:cs="Arial"/>
        </w:rPr>
        <w:t xml:space="preserve"> za slučaj povrede ugovornih obveza. Jamstvo se dostavlja u izvorniku, </w:t>
      </w:r>
      <w:r w:rsidR="0060451D" w:rsidRPr="002E7DCA">
        <w:rPr>
          <w:rFonts w:ascii="Arial" w:hAnsi="Arial" w:cs="Arial"/>
          <w:bCs/>
        </w:rPr>
        <w:t>u obliku bankarske garancije</w:t>
      </w:r>
      <w:r w:rsidR="002E7DCA" w:rsidRPr="002E7DCA">
        <w:rPr>
          <w:rFonts w:ascii="Arial" w:hAnsi="Arial" w:cs="Arial"/>
          <w:bCs/>
        </w:rPr>
        <w:t xml:space="preserve"> u visini 10% od ukupne vrijednosti ugovora bez PDV-a</w:t>
      </w:r>
      <w:r w:rsidR="0060451D" w:rsidRPr="002E7DCA">
        <w:rPr>
          <w:rFonts w:ascii="Arial" w:hAnsi="Arial" w:cs="Arial"/>
          <w:bCs/>
        </w:rPr>
        <w:t xml:space="preserve"> (na prvi poziv, bezuvjetnu i bez prava prigovora)</w:t>
      </w:r>
      <w:r w:rsidR="0060451D" w:rsidRPr="002E7DCA">
        <w:rPr>
          <w:rFonts w:ascii="Arial" w:hAnsi="Arial" w:cs="Arial"/>
        </w:rPr>
        <w:t>. Jamstv</w:t>
      </w:r>
      <w:r w:rsidR="0060451D" w:rsidRPr="002A0031">
        <w:rPr>
          <w:rFonts w:ascii="Arial" w:hAnsi="Arial" w:cs="Arial"/>
        </w:rPr>
        <w:t>o do</w:t>
      </w:r>
      <w:r w:rsidR="0060451D">
        <w:rPr>
          <w:rFonts w:ascii="Arial" w:hAnsi="Arial" w:cs="Arial"/>
        </w:rPr>
        <w:t>stavlja izab</w:t>
      </w:r>
      <w:r w:rsidR="00934DD8">
        <w:rPr>
          <w:rFonts w:ascii="Arial" w:hAnsi="Arial" w:cs="Arial"/>
        </w:rPr>
        <w:t>rani ponuditelj u roku 10 dana od dana potpisa ugovora</w:t>
      </w:r>
      <w:r w:rsidR="0060451D" w:rsidRPr="002A0031">
        <w:rPr>
          <w:rFonts w:ascii="Arial" w:hAnsi="Arial" w:cs="Arial"/>
        </w:rPr>
        <w:t xml:space="preserve">. </w:t>
      </w:r>
    </w:p>
    <w:p w:rsidR="00446A8A" w:rsidRDefault="005F479D" w:rsidP="00202E22">
      <w:pPr>
        <w:jc w:val="both"/>
        <w:rPr>
          <w:rFonts w:ascii="Arial" w:hAnsi="Arial" w:cs="Arial"/>
        </w:rPr>
      </w:pPr>
      <w:r w:rsidRPr="00365351">
        <w:rPr>
          <w:rFonts w:ascii="Arial" w:hAnsi="Arial" w:cs="Arial"/>
        </w:rPr>
        <w:t>Ponuditelj može uplatiti novčani polog u traženom iznosu sukladno članku 214., stavku 4. ZJN 2016.</w:t>
      </w:r>
    </w:p>
    <w:p w:rsidR="005F479D" w:rsidRDefault="005F479D" w:rsidP="00202E22">
      <w:pPr>
        <w:jc w:val="both"/>
        <w:rPr>
          <w:rFonts w:ascii="Arial" w:hAnsi="Arial" w:cs="Arial"/>
        </w:rPr>
      </w:pPr>
    </w:p>
    <w:p w:rsidR="00446A8A" w:rsidRPr="00446A8A" w:rsidRDefault="009E00E8" w:rsidP="00202E22">
      <w:pPr>
        <w:autoSpaceDE w:val="0"/>
        <w:autoSpaceDN w:val="0"/>
        <w:adjustRightInd w:val="0"/>
        <w:jc w:val="both"/>
        <w:rPr>
          <w:rFonts w:ascii="Arial" w:hAnsi="Arial" w:cs="Arial"/>
          <w:bCs/>
        </w:rPr>
      </w:pPr>
      <w:r>
        <w:rPr>
          <w:rFonts w:ascii="Arial" w:hAnsi="Arial" w:cs="Arial"/>
          <w:highlight w:val="lightGray"/>
        </w:rPr>
        <w:t>7.5</w:t>
      </w:r>
      <w:r w:rsidR="00446A8A" w:rsidRPr="00446A8A">
        <w:rPr>
          <w:rFonts w:ascii="Arial" w:hAnsi="Arial" w:cs="Arial"/>
          <w:highlight w:val="lightGray"/>
        </w:rPr>
        <w:t>.3.</w:t>
      </w:r>
      <w:r w:rsidR="00446A8A" w:rsidRPr="00446A8A">
        <w:rPr>
          <w:rFonts w:ascii="Arial" w:hAnsi="Arial" w:cs="Arial"/>
        </w:rPr>
        <w:t xml:space="preserve"> </w:t>
      </w:r>
      <w:r w:rsidR="00446A8A" w:rsidRPr="00446A8A">
        <w:rPr>
          <w:rFonts w:ascii="Arial" w:hAnsi="Arial" w:cs="Arial"/>
          <w:b/>
          <w:bCs/>
        </w:rPr>
        <w:t xml:space="preserve">Jamstvo za otklanjanje nedostataka u jamstvenom roku </w:t>
      </w:r>
      <w:r w:rsidR="00446A8A" w:rsidRPr="00446A8A">
        <w:rPr>
          <w:rFonts w:ascii="Arial" w:hAnsi="Arial" w:cs="Arial"/>
          <w:bCs/>
        </w:rPr>
        <w:t>za otklanjanje nedostataka u jamstvenom roku za sljedeće slučajeve:</w:t>
      </w:r>
    </w:p>
    <w:p w:rsidR="00446A8A" w:rsidRPr="00446A8A" w:rsidRDefault="00446A8A" w:rsidP="00202E22">
      <w:pPr>
        <w:autoSpaceDE w:val="0"/>
        <w:autoSpaceDN w:val="0"/>
        <w:adjustRightInd w:val="0"/>
        <w:jc w:val="both"/>
        <w:rPr>
          <w:rFonts w:ascii="Arial" w:hAnsi="Arial" w:cs="Arial"/>
          <w:bCs/>
        </w:rPr>
      </w:pPr>
      <w:r w:rsidRPr="00446A8A">
        <w:rPr>
          <w:rFonts w:ascii="Arial" w:hAnsi="Arial" w:cs="Arial"/>
          <w:bCs/>
        </w:rPr>
        <w:t>- za slučaj da ugovaratelj u jamstvenom roku ne ispuni obveze otklanjanja nedostataka koje ima po osnovi jamstva ili</w:t>
      </w:r>
    </w:p>
    <w:p w:rsidR="00446A8A" w:rsidRPr="00446A8A" w:rsidRDefault="00446A8A" w:rsidP="00202E22">
      <w:pPr>
        <w:autoSpaceDE w:val="0"/>
        <w:autoSpaceDN w:val="0"/>
        <w:adjustRightInd w:val="0"/>
        <w:jc w:val="both"/>
        <w:rPr>
          <w:rFonts w:ascii="Arial" w:hAnsi="Arial" w:cs="Arial"/>
          <w:bCs/>
        </w:rPr>
      </w:pPr>
      <w:r w:rsidRPr="00446A8A">
        <w:rPr>
          <w:rFonts w:ascii="Arial" w:hAnsi="Arial" w:cs="Arial"/>
          <w:bCs/>
        </w:rPr>
        <w:t xml:space="preserve">- s naslova naknade štete. </w:t>
      </w:r>
    </w:p>
    <w:p w:rsidR="00446A8A" w:rsidRPr="00446A8A" w:rsidRDefault="00446A8A" w:rsidP="00202E22">
      <w:pPr>
        <w:autoSpaceDE w:val="0"/>
        <w:autoSpaceDN w:val="0"/>
        <w:adjustRightInd w:val="0"/>
        <w:jc w:val="both"/>
        <w:rPr>
          <w:rFonts w:ascii="Arial" w:hAnsi="Arial" w:cs="Arial"/>
          <w:bCs/>
        </w:rPr>
      </w:pPr>
      <w:r w:rsidRPr="00446A8A">
        <w:rPr>
          <w:rFonts w:ascii="Arial" w:hAnsi="Arial" w:cs="Arial"/>
          <w:bCs/>
        </w:rPr>
        <w:t>Ugovaratelj se obvezuje da će naručitelju prilikom predaje okončane situacije predati jamstvo za otklanjanje nedostataka i naknadu nastale štete u obliku bezuvjetne bankarske garancije, naplative na prvi poziv,</w:t>
      </w:r>
      <w:r w:rsidR="00FE5F7D">
        <w:rPr>
          <w:rFonts w:ascii="Arial" w:hAnsi="Arial" w:cs="Arial"/>
          <w:bCs/>
        </w:rPr>
        <w:t xml:space="preserve"> bez prava prigovora, na iznos 10</w:t>
      </w:r>
      <w:r w:rsidRPr="00446A8A">
        <w:rPr>
          <w:rFonts w:ascii="Arial" w:hAnsi="Arial" w:cs="Arial"/>
          <w:bCs/>
        </w:rPr>
        <w:t xml:space="preserve">% ukupno izvedenih radova s PDV-om, na rok od ___ </w:t>
      </w:r>
      <w:r w:rsidR="00FE5F7D">
        <w:rPr>
          <w:rFonts w:ascii="Arial" w:hAnsi="Arial" w:cs="Arial"/>
          <w:bCs/>
        </w:rPr>
        <w:t xml:space="preserve">godine/a </w:t>
      </w:r>
      <w:r w:rsidRPr="00446A8A">
        <w:rPr>
          <w:rFonts w:ascii="Arial" w:hAnsi="Arial" w:cs="Arial"/>
          <w:bCs/>
        </w:rPr>
        <w:t>(ovisno koliko je ponuđeno</w:t>
      </w:r>
      <w:r w:rsidR="00EF3718">
        <w:rPr>
          <w:rFonts w:ascii="Arial" w:hAnsi="Arial" w:cs="Arial"/>
          <w:bCs/>
        </w:rPr>
        <w:t>, a koji može biti minimalno dvije godine, a maksimalno pet godina</w:t>
      </w:r>
      <w:r w:rsidRPr="00446A8A">
        <w:rPr>
          <w:rFonts w:ascii="Arial" w:hAnsi="Arial" w:cs="Arial"/>
          <w:bCs/>
        </w:rPr>
        <w:t>) od dana kojim je određen završetak radova.</w:t>
      </w:r>
    </w:p>
    <w:p w:rsidR="00446A8A" w:rsidRPr="00446A8A" w:rsidRDefault="00446A8A" w:rsidP="00202E22">
      <w:pPr>
        <w:autoSpaceDE w:val="0"/>
        <w:autoSpaceDN w:val="0"/>
        <w:adjustRightInd w:val="0"/>
        <w:jc w:val="both"/>
        <w:rPr>
          <w:rFonts w:ascii="Arial" w:hAnsi="Arial" w:cs="Arial"/>
          <w:bCs/>
        </w:rPr>
      </w:pPr>
      <w:r w:rsidRPr="00446A8A">
        <w:rPr>
          <w:rFonts w:ascii="Arial" w:hAnsi="Arial" w:cs="Arial"/>
          <w:bCs/>
        </w:rPr>
        <w:t>Duljina roka na koji se ugovaratelj obvezuje dostaviti jamstvo za otklanjanje nedostataka u jamstvenom roku mora bit</w:t>
      </w:r>
      <w:r w:rsidR="00EF3718">
        <w:rPr>
          <w:rFonts w:ascii="Arial" w:hAnsi="Arial" w:cs="Arial"/>
          <w:bCs/>
        </w:rPr>
        <w:t>i jednaka ponuđenom</w:t>
      </w:r>
      <w:r w:rsidRPr="00446A8A">
        <w:rPr>
          <w:rFonts w:ascii="Arial" w:hAnsi="Arial" w:cs="Arial"/>
          <w:bCs/>
        </w:rPr>
        <w:t>.</w:t>
      </w:r>
    </w:p>
    <w:p w:rsidR="0086678F" w:rsidRDefault="005F479D" w:rsidP="00202E22">
      <w:pPr>
        <w:autoSpaceDE w:val="0"/>
        <w:autoSpaceDN w:val="0"/>
        <w:adjustRightInd w:val="0"/>
        <w:jc w:val="both"/>
        <w:rPr>
          <w:rFonts w:ascii="Arial" w:hAnsi="Arial" w:cs="Arial"/>
        </w:rPr>
      </w:pPr>
      <w:r w:rsidRPr="00365351">
        <w:rPr>
          <w:rFonts w:ascii="Arial" w:hAnsi="Arial" w:cs="Arial"/>
        </w:rPr>
        <w:t>Ponuditelj može uplatiti novčani polog u traženom iznosu sukladno članku 214., stavku 4. ZJN 2016.</w:t>
      </w:r>
    </w:p>
    <w:p w:rsidR="005F479D" w:rsidRDefault="005F479D" w:rsidP="00202E22">
      <w:pPr>
        <w:autoSpaceDE w:val="0"/>
        <w:autoSpaceDN w:val="0"/>
        <w:adjustRightInd w:val="0"/>
        <w:jc w:val="both"/>
        <w:rPr>
          <w:rFonts w:ascii="Arial" w:hAnsi="Arial" w:cs="Arial"/>
          <w:b/>
        </w:rPr>
      </w:pPr>
    </w:p>
    <w:p w:rsidR="0086678F" w:rsidRPr="00D050D6" w:rsidRDefault="009E00E8" w:rsidP="00202E22">
      <w:pPr>
        <w:jc w:val="both"/>
        <w:rPr>
          <w:rFonts w:ascii="Arial" w:hAnsi="Arial" w:cs="Arial"/>
          <w:b/>
        </w:rPr>
      </w:pPr>
      <w:r>
        <w:rPr>
          <w:rFonts w:ascii="Arial" w:hAnsi="Arial" w:cs="Arial"/>
          <w:b/>
        </w:rPr>
        <w:t>7.6</w:t>
      </w:r>
      <w:r w:rsidR="00D07614">
        <w:rPr>
          <w:rFonts w:ascii="Arial" w:hAnsi="Arial" w:cs="Arial"/>
          <w:b/>
        </w:rPr>
        <w:t xml:space="preserve"> </w:t>
      </w:r>
      <w:r w:rsidR="0086678F" w:rsidRPr="00D050D6">
        <w:rPr>
          <w:rFonts w:ascii="Arial" w:hAnsi="Arial" w:cs="Arial"/>
          <w:b/>
        </w:rPr>
        <w:t xml:space="preserve">DATUM, VRIJEME I MJESTO </w:t>
      </w:r>
      <w:r w:rsidR="0086678F">
        <w:rPr>
          <w:rFonts w:ascii="Arial" w:hAnsi="Arial" w:cs="Arial"/>
          <w:b/>
        </w:rPr>
        <w:t>JAVNOG</w:t>
      </w:r>
      <w:r w:rsidR="0086678F" w:rsidRPr="00D050D6">
        <w:rPr>
          <w:rFonts w:ascii="Arial" w:hAnsi="Arial" w:cs="Arial"/>
          <w:b/>
        </w:rPr>
        <w:t xml:space="preserve"> OTVARANJA PONUDA</w:t>
      </w:r>
    </w:p>
    <w:p w:rsidR="0086678F" w:rsidRDefault="0086678F" w:rsidP="00202E22">
      <w:pPr>
        <w:jc w:val="both"/>
        <w:rPr>
          <w:rFonts w:ascii="Arial" w:hAnsi="Arial" w:cs="Arial"/>
        </w:rPr>
      </w:pPr>
      <w:r>
        <w:rPr>
          <w:rFonts w:ascii="Arial" w:hAnsi="Arial" w:cs="Arial"/>
        </w:rPr>
        <w:t xml:space="preserve">Javno otvaranje ponuda počinje istekom roka za </w:t>
      </w:r>
      <w:r w:rsidR="00D07614">
        <w:rPr>
          <w:rFonts w:ascii="Arial" w:hAnsi="Arial" w:cs="Arial"/>
        </w:rPr>
        <w:t xml:space="preserve">dostavu ponuda  dana _________ 2017. godine u 11,00h. </w:t>
      </w:r>
      <w:r>
        <w:rPr>
          <w:rFonts w:ascii="Arial" w:hAnsi="Arial" w:cs="Arial"/>
        </w:rPr>
        <w:t>Ponuditelj svoju elektroničku ponudu mora dostaviti predajom u Elektronički oglasnik javne nabave Republi</w:t>
      </w:r>
      <w:r w:rsidR="00D07614">
        <w:rPr>
          <w:rFonts w:ascii="Arial" w:hAnsi="Arial" w:cs="Arial"/>
        </w:rPr>
        <w:t>ke Hrvatske najkasnije do __________</w:t>
      </w:r>
      <w:r>
        <w:rPr>
          <w:rFonts w:ascii="Arial" w:hAnsi="Arial" w:cs="Arial"/>
        </w:rPr>
        <w:t xml:space="preserve">2017. do 11,00 sati. </w:t>
      </w:r>
    </w:p>
    <w:p w:rsidR="0086678F" w:rsidRDefault="0086678F" w:rsidP="00202E22">
      <w:pPr>
        <w:jc w:val="both"/>
        <w:rPr>
          <w:rFonts w:ascii="Arial" w:hAnsi="Arial" w:cs="Arial"/>
        </w:rPr>
      </w:pPr>
    </w:p>
    <w:p w:rsidR="0086678F" w:rsidRDefault="0086678F" w:rsidP="00202E22">
      <w:pPr>
        <w:jc w:val="both"/>
        <w:rPr>
          <w:rFonts w:ascii="Arial" w:hAnsi="Arial" w:cs="Arial"/>
        </w:rPr>
      </w:pPr>
      <w:r>
        <w:rPr>
          <w:rFonts w:ascii="Arial" w:hAnsi="Arial" w:cs="Arial"/>
        </w:rPr>
        <w:t xml:space="preserve">Javno otvaranje ponuda </w:t>
      </w:r>
      <w:r w:rsidRPr="00874230">
        <w:rPr>
          <w:rFonts w:ascii="Arial" w:hAnsi="Arial" w:cs="Arial"/>
        </w:rPr>
        <w:t>će se</w:t>
      </w:r>
      <w:r w:rsidR="00D07614">
        <w:rPr>
          <w:rFonts w:ascii="Arial" w:hAnsi="Arial" w:cs="Arial"/>
        </w:rPr>
        <w:t xml:space="preserve"> održati u Maloj vijećnici Bjelovarsko-bilogorske županije, II. kat, Dr. Ante Starčevića 8, 43 000 Bjelovar.</w:t>
      </w:r>
    </w:p>
    <w:p w:rsidR="0086678F" w:rsidRDefault="0086678F" w:rsidP="00202E22">
      <w:pPr>
        <w:jc w:val="both"/>
        <w:rPr>
          <w:rFonts w:ascii="Arial" w:hAnsi="Arial" w:cs="Arial"/>
        </w:rPr>
      </w:pPr>
    </w:p>
    <w:p w:rsidR="0086678F" w:rsidRPr="00207E33" w:rsidRDefault="009E00E8" w:rsidP="00202E22">
      <w:pPr>
        <w:jc w:val="both"/>
        <w:rPr>
          <w:rFonts w:ascii="Arial" w:hAnsi="Arial" w:cs="Arial"/>
          <w:b/>
        </w:rPr>
      </w:pPr>
      <w:r>
        <w:rPr>
          <w:rFonts w:ascii="Arial" w:hAnsi="Arial" w:cs="Arial"/>
          <w:b/>
        </w:rPr>
        <w:t>7.7</w:t>
      </w:r>
      <w:r w:rsidR="0086678F" w:rsidRPr="00207E33">
        <w:rPr>
          <w:rFonts w:ascii="Arial" w:hAnsi="Arial" w:cs="Arial"/>
          <w:b/>
        </w:rPr>
        <w:t xml:space="preserve"> ROK ZA DONOŠENJE ODLUKE O ODABIRU</w:t>
      </w:r>
    </w:p>
    <w:p w:rsidR="0086678F" w:rsidRDefault="0086678F" w:rsidP="00202E22">
      <w:pPr>
        <w:jc w:val="both"/>
        <w:rPr>
          <w:rFonts w:ascii="Arial" w:hAnsi="Arial" w:cs="Arial"/>
        </w:rPr>
      </w:pPr>
      <w:r>
        <w:rPr>
          <w:rFonts w:ascii="Arial" w:hAnsi="Arial" w:cs="Arial"/>
        </w:rPr>
        <w:t>Rok za donošenje odluke o odabiru (ili poništenju) je 30 dana od isteka roka za dostavu ponuda.</w:t>
      </w:r>
    </w:p>
    <w:p w:rsidR="004F6278" w:rsidRDefault="004F6278" w:rsidP="00202E22">
      <w:pPr>
        <w:jc w:val="both"/>
        <w:rPr>
          <w:rFonts w:ascii="Arial" w:hAnsi="Arial" w:cs="Arial"/>
        </w:rPr>
      </w:pPr>
    </w:p>
    <w:p w:rsidR="0086678F" w:rsidRDefault="0086678F" w:rsidP="00202E22">
      <w:pPr>
        <w:jc w:val="both"/>
        <w:rPr>
          <w:rFonts w:ascii="Arial" w:hAnsi="Arial" w:cs="Arial"/>
        </w:rPr>
      </w:pPr>
    </w:p>
    <w:p w:rsidR="0086678F" w:rsidRDefault="009E00E8" w:rsidP="00202E22">
      <w:pPr>
        <w:jc w:val="both"/>
        <w:rPr>
          <w:rFonts w:ascii="Arial" w:hAnsi="Arial" w:cs="Arial"/>
          <w:b/>
        </w:rPr>
      </w:pPr>
      <w:r>
        <w:rPr>
          <w:rFonts w:ascii="Arial" w:hAnsi="Arial" w:cs="Arial"/>
          <w:b/>
        </w:rPr>
        <w:lastRenderedPageBreak/>
        <w:t>7.8</w:t>
      </w:r>
      <w:r w:rsidR="0086678F" w:rsidRPr="00A92776">
        <w:rPr>
          <w:rFonts w:ascii="Arial" w:hAnsi="Arial" w:cs="Arial"/>
          <w:b/>
        </w:rPr>
        <w:t xml:space="preserve"> ROK, NAČIN I UVJETI PLAĆANJA</w:t>
      </w:r>
    </w:p>
    <w:p w:rsidR="0086678F" w:rsidRPr="00764B24" w:rsidRDefault="0086678F" w:rsidP="00202E22">
      <w:pPr>
        <w:jc w:val="both"/>
        <w:rPr>
          <w:rFonts w:ascii="Arial" w:hAnsi="Arial" w:cs="Arial"/>
        </w:rPr>
      </w:pPr>
      <w:r w:rsidRPr="00764B24">
        <w:rPr>
          <w:rFonts w:ascii="Arial" w:hAnsi="Arial" w:cs="Arial"/>
        </w:rPr>
        <w:t>Plaćanje u ro</w:t>
      </w:r>
      <w:r w:rsidR="000F39B4" w:rsidRPr="00764B24">
        <w:rPr>
          <w:rFonts w:ascii="Arial" w:hAnsi="Arial" w:cs="Arial"/>
        </w:rPr>
        <w:t>ku od 3</w:t>
      </w:r>
      <w:r w:rsidRPr="00764B24">
        <w:rPr>
          <w:rFonts w:ascii="Arial" w:hAnsi="Arial" w:cs="Arial"/>
        </w:rPr>
        <w:t xml:space="preserve">0 dana, na temelju </w:t>
      </w:r>
      <w:r w:rsidR="00543FFC" w:rsidRPr="00764B24">
        <w:rPr>
          <w:rFonts w:ascii="Arial" w:hAnsi="Arial" w:cs="Arial"/>
        </w:rPr>
        <w:t>ovjerenih privremenih</w:t>
      </w:r>
      <w:r w:rsidR="00764B24" w:rsidRPr="00764B24">
        <w:rPr>
          <w:rFonts w:ascii="Arial" w:hAnsi="Arial" w:cs="Arial"/>
        </w:rPr>
        <w:t xml:space="preserve"> mjesečnih</w:t>
      </w:r>
      <w:r w:rsidR="00543FFC" w:rsidRPr="00764B24">
        <w:rPr>
          <w:rFonts w:ascii="Arial" w:hAnsi="Arial" w:cs="Arial"/>
        </w:rPr>
        <w:t xml:space="preserve"> i okončane situacije od strane naručitelja  doznakom na račun izvođača, </w:t>
      </w:r>
      <w:proofErr w:type="spellStart"/>
      <w:r w:rsidR="00543FFC" w:rsidRPr="00764B24">
        <w:rPr>
          <w:rFonts w:ascii="Arial" w:hAnsi="Arial" w:cs="Arial"/>
        </w:rPr>
        <w:t>podugovaratelja</w:t>
      </w:r>
      <w:proofErr w:type="spellEnd"/>
      <w:r w:rsidR="00543FFC" w:rsidRPr="00764B24">
        <w:rPr>
          <w:rFonts w:ascii="Arial" w:hAnsi="Arial" w:cs="Arial"/>
        </w:rPr>
        <w:t xml:space="preserve"> i članova zajednice, kako je primjenjivo. </w:t>
      </w:r>
      <w:r w:rsidRPr="00764B24">
        <w:rPr>
          <w:rFonts w:ascii="Arial" w:hAnsi="Arial" w:cs="Arial"/>
        </w:rPr>
        <w:t xml:space="preserve">Uz </w:t>
      </w:r>
      <w:r w:rsidR="00543FFC" w:rsidRPr="00764B24">
        <w:rPr>
          <w:rFonts w:ascii="Arial" w:hAnsi="Arial" w:cs="Arial"/>
        </w:rPr>
        <w:t xml:space="preserve">okončanu situaciju i </w:t>
      </w:r>
      <w:r w:rsidRPr="00764B24">
        <w:rPr>
          <w:rFonts w:ascii="Arial" w:hAnsi="Arial" w:cs="Arial"/>
        </w:rPr>
        <w:t>račun obavezno se mora prilož</w:t>
      </w:r>
      <w:r w:rsidR="000F39B4" w:rsidRPr="00764B24">
        <w:rPr>
          <w:rFonts w:ascii="Arial" w:hAnsi="Arial" w:cs="Arial"/>
        </w:rPr>
        <w:t>iti zapisnik o primopredaji radova</w:t>
      </w:r>
      <w:r w:rsidRPr="00764B24">
        <w:rPr>
          <w:rFonts w:ascii="Arial" w:hAnsi="Arial" w:cs="Arial"/>
        </w:rPr>
        <w:t xml:space="preserve"> ovjeren od obje ugovorne strane. </w:t>
      </w:r>
    </w:p>
    <w:p w:rsidR="000603C4" w:rsidRPr="00764B24" w:rsidRDefault="00543FFC" w:rsidP="00202E22">
      <w:pPr>
        <w:jc w:val="both"/>
        <w:rPr>
          <w:rFonts w:ascii="Arial" w:hAnsi="Arial" w:cs="Arial"/>
        </w:rPr>
      </w:pPr>
      <w:r w:rsidRPr="00764B24">
        <w:rPr>
          <w:rFonts w:ascii="Arial" w:hAnsi="Arial" w:cs="Arial"/>
        </w:rPr>
        <w:t xml:space="preserve">Obračun izvršenih radova će se vršiti sukladno stvarno izvršenim radovima obračunatim kroz građevinsku knjigu i ovjerenim od strane </w:t>
      </w:r>
      <w:r w:rsidR="00764B24">
        <w:rPr>
          <w:rFonts w:ascii="Arial" w:hAnsi="Arial" w:cs="Arial"/>
        </w:rPr>
        <w:t xml:space="preserve">nadzornog </w:t>
      </w:r>
      <w:r w:rsidRPr="00764B24">
        <w:rPr>
          <w:rFonts w:ascii="Arial" w:hAnsi="Arial" w:cs="Arial"/>
        </w:rPr>
        <w:t xml:space="preserve">inženjera te uz primjenu jediničnih cijena utvrđenih ugovorom. </w:t>
      </w:r>
    </w:p>
    <w:p w:rsidR="00543FFC" w:rsidRDefault="00543FFC" w:rsidP="00202E22">
      <w:pPr>
        <w:jc w:val="both"/>
        <w:rPr>
          <w:rFonts w:ascii="Arial" w:hAnsi="Arial" w:cs="Arial"/>
        </w:rPr>
      </w:pPr>
    </w:p>
    <w:p w:rsidR="000603C4" w:rsidRPr="00207E33" w:rsidRDefault="009E00E8" w:rsidP="00202E22">
      <w:pPr>
        <w:spacing w:line="276" w:lineRule="auto"/>
        <w:jc w:val="both"/>
        <w:rPr>
          <w:rFonts w:ascii="Arial" w:hAnsi="Arial" w:cs="Arial"/>
          <w:b/>
        </w:rPr>
      </w:pPr>
      <w:r>
        <w:rPr>
          <w:rFonts w:ascii="Arial" w:hAnsi="Arial" w:cs="Arial"/>
          <w:b/>
        </w:rPr>
        <w:t>7.9</w:t>
      </w:r>
      <w:r w:rsidR="000603C4">
        <w:rPr>
          <w:rFonts w:ascii="Arial" w:hAnsi="Arial" w:cs="Arial"/>
          <w:b/>
        </w:rPr>
        <w:t xml:space="preserve"> OBJAŠNJENJE DOKUMENTACIJE O NABAVI</w:t>
      </w:r>
    </w:p>
    <w:p w:rsidR="000603C4" w:rsidRDefault="000603C4" w:rsidP="00202E22">
      <w:pPr>
        <w:spacing w:line="276" w:lineRule="auto"/>
        <w:jc w:val="both"/>
        <w:rPr>
          <w:rFonts w:ascii="Arial" w:hAnsi="Arial" w:cs="Arial"/>
          <w:color w:val="000000"/>
        </w:rPr>
      </w:pPr>
      <w:r>
        <w:rPr>
          <w:rFonts w:ascii="Arial" w:hAnsi="Arial" w:cs="Arial"/>
          <w:color w:val="000000"/>
        </w:rPr>
        <w:t>Gospodarski subjekt može</w:t>
      </w:r>
      <w:r w:rsidRPr="00536686">
        <w:rPr>
          <w:rFonts w:ascii="Arial" w:hAnsi="Arial" w:cs="Arial"/>
          <w:color w:val="000000"/>
        </w:rPr>
        <w:t xml:space="preserve"> zahtijevati</w:t>
      </w:r>
      <w:r>
        <w:rPr>
          <w:rFonts w:ascii="Arial" w:hAnsi="Arial" w:cs="Arial"/>
          <w:color w:val="000000"/>
        </w:rPr>
        <w:t xml:space="preserve"> dodatne informacije,</w:t>
      </w:r>
      <w:r w:rsidRPr="00536686">
        <w:rPr>
          <w:rFonts w:ascii="Arial" w:hAnsi="Arial" w:cs="Arial"/>
          <w:color w:val="000000"/>
        </w:rPr>
        <w:t xml:space="preserve"> objašnjenja i</w:t>
      </w:r>
      <w:r>
        <w:rPr>
          <w:rFonts w:ascii="Arial" w:hAnsi="Arial" w:cs="Arial"/>
          <w:color w:val="000000"/>
        </w:rPr>
        <w:t>li</w:t>
      </w:r>
      <w:r w:rsidRPr="00536686">
        <w:rPr>
          <w:rFonts w:ascii="Arial" w:hAnsi="Arial" w:cs="Arial"/>
          <w:color w:val="000000"/>
        </w:rPr>
        <w:t xml:space="preserve"> izmjene </w:t>
      </w:r>
      <w:r>
        <w:rPr>
          <w:rFonts w:ascii="Arial" w:hAnsi="Arial" w:cs="Arial"/>
          <w:color w:val="000000"/>
        </w:rPr>
        <w:t>u vezi s dokumentacijom o nabavi tijekom roka za dostavu ponuda. Pod uvjetom da je zahtjev dostavljen pravodobno, javni naručitelj obvezan</w:t>
      </w:r>
      <w:r w:rsidRPr="00536686">
        <w:rPr>
          <w:rFonts w:ascii="Arial" w:hAnsi="Arial" w:cs="Arial"/>
          <w:color w:val="000000"/>
        </w:rPr>
        <w:t xml:space="preserve"> je odgovor</w:t>
      </w:r>
      <w:r>
        <w:rPr>
          <w:rFonts w:ascii="Arial" w:hAnsi="Arial" w:cs="Arial"/>
          <w:color w:val="000000"/>
        </w:rPr>
        <w:t>, dodatne informacije i objašnjenja bez odgode, a najkasnije tijekom četvrtog dana prije roka određenog za dostavu ponuda</w:t>
      </w:r>
      <w:r w:rsidRPr="00536686">
        <w:rPr>
          <w:rFonts w:ascii="Arial" w:hAnsi="Arial" w:cs="Arial"/>
          <w:color w:val="000000"/>
        </w:rPr>
        <w:t xml:space="preserve"> staviti na raspolaganje na</w:t>
      </w:r>
      <w:r>
        <w:rPr>
          <w:rFonts w:ascii="Arial" w:hAnsi="Arial" w:cs="Arial"/>
          <w:color w:val="000000"/>
        </w:rPr>
        <w:t xml:space="preserve"> isti način i na </w:t>
      </w:r>
      <w:r w:rsidRPr="00536686">
        <w:rPr>
          <w:rFonts w:ascii="Arial" w:hAnsi="Arial" w:cs="Arial"/>
          <w:color w:val="000000"/>
        </w:rPr>
        <w:t xml:space="preserve"> istim internetskim </w:t>
      </w:r>
      <w:r>
        <w:rPr>
          <w:rFonts w:ascii="Arial" w:hAnsi="Arial" w:cs="Arial"/>
          <w:color w:val="000000"/>
        </w:rPr>
        <w:t>stranicama kao i osnovnu dokumentaciju</w:t>
      </w:r>
      <w:r w:rsidRPr="00536686">
        <w:rPr>
          <w:rFonts w:ascii="Arial" w:hAnsi="Arial" w:cs="Arial"/>
          <w:color w:val="000000"/>
        </w:rPr>
        <w:t xml:space="preserve"> bez navođenja podataka o podnositelju zahtjeva. Zahtjev je pravodoban ako je </w:t>
      </w:r>
      <w:r>
        <w:rPr>
          <w:rFonts w:ascii="Arial" w:hAnsi="Arial" w:cs="Arial"/>
          <w:color w:val="000000"/>
        </w:rPr>
        <w:t xml:space="preserve">dostavljen </w:t>
      </w:r>
      <w:r w:rsidRPr="00536686">
        <w:rPr>
          <w:rFonts w:ascii="Arial" w:hAnsi="Arial" w:cs="Arial"/>
          <w:color w:val="000000"/>
        </w:rPr>
        <w:t xml:space="preserve">najkasnije tijekom šestog dana prije </w:t>
      </w:r>
      <w:r>
        <w:rPr>
          <w:rFonts w:ascii="Arial" w:hAnsi="Arial" w:cs="Arial"/>
          <w:color w:val="000000"/>
        </w:rPr>
        <w:t xml:space="preserve">roka određenog za dostavu ponuda. </w:t>
      </w:r>
    </w:p>
    <w:p w:rsidR="00D33FF0" w:rsidRPr="00EE482F" w:rsidRDefault="00D33FF0" w:rsidP="00202E22">
      <w:pPr>
        <w:spacing w:line="276" w:lineRule="auto"/>
        <w:jc w:val="both"/>
        <w:rPr>
          <w:rFonts w:ascii="Arial" w:hAnsi="Arial" w:cs="Arial"/>
        </w:rPr>
      </w:pPr>
    </w:p>
    <w:p w:rsidR="00D33FF0" w:rsidRPr="00D33FF0" w:rsidRDefault="00583DB3" w:rsidP="00202E22">
      <w:pPr>
        <w:spacing w:line="276" w:lineRule="auto"/>
        <w:jc w:val="both"/>
        <w:rPr>
          <w:rFonts w:ascii="Arial" w:hAnsi="Arial" w:cs="Arial"/>
          <w:b/>
          <w:color w:val="000000"/>
        </w:rPr>
      </w:pPr>
      <w:r>
        <w:rPr>
          <w:rFonts w:ascii="Arial" w:hAnsi="Arial" w:cs="Arial"/>
          <w:b/>
          <w:color w:val="000000"/>
        </w:rPr>
        <w:t>7.10</w:t>
      </w:r>
      <w:r w:rsidR="00D33FF0" w:rsidRPr="00D33FF0">
        <w:rPr>
          <w:rFonts w:ascii="Arial" w:hAnsi="Arial" w:cs="Arial"/>
          <w:b/>
          <w:color w:val="000000"/>
        </w:rPr>
        <w:t xml:space="preserve"> POSEBNI I OSTALI UVJETI ZA IZVRŠENJE UGOVORA</w:t>
      </w:r>
    </w:p>
    <w:p w:rsidR="00D33FF0" w:rsidRPr="00D33FF0" w:rsidRDefault="00D33FF0" w:rsidP="00202E22">
      <w:pPr>
        <w:spacing w:line="276" w:lineRule="auto"/>
        <w:jc w:val="both"/>
        <w:rPr>
          <w:rFonts w:ascii="Arial" w:hAnsi="Arial" w:cs="Arial"/>
          <w:color w:val="000000"/>
        </w:rPr>
      </w:pPr>
      <w:r w:rsidRPr="00D33FF0">
        <w:rPr>
          <w:rFonts w:ascii="Arial" w:hAnsi="Arial" w:cs="Arial"/>
          <w:color w:val="000000"/>
        </w:rPr>
        <w:t>Naručitelj smije izmijeniti ugovor o javnoj nabavi tijekom njegova trajanja bez provođenja n</w:t>
      </w:r>
      <w:r w:rsidR="0035614B">
        <w:rPr>
          <w:rFonts w:ascii="Arial" w:hAnsi="Arial" w:cs="Arial"/>
          <w:color w:val="000000"/>
        </w:rPr>
        <w:t xml:space="preserve">ovog postupka javne nabave </w:t>
      </w:r>
      <w:r w:rsidRPr="00D33FF0">
        <w:rPr>
          <w:rFonts w:ascii="Arial" w:hAnsi="Arial" w:cs="Arial"/>
          <w:color w:val="000000"/>
        </w:rPr>
        <w:t>u skladu s odredbama članaka 315. – 320.  ZJN 2016.</w:t>
      </w:r>
    </w:p>
    <w:p w:rsidR="00D33FF0" w:rsidRPr="00D33FF0" w:rsidRDefault="00D33FF0" w:rsidP="00202E22">
      <w:pPr>
        <w:spacing w:line="276" w:lineRule="auto"/>
        <w:jc w:val="both"/>
        <w:rPr>
          <w:rFonts w:ascii="Arial" w:hAnsi="Arial" w:cs="Arial"/>
          <w:color w:val="000000"/>
        </w:rPr>
      </w:pPr>
    </w:p>
    <w:p w:rsidR="00D33FF0" w:rsidRPr="00D33FF0" w:rsidRDefault="00D33FF0" w:rsidP="00202E22">
      <w:pPr>
        <w:spacing w:line="276" w:lineRule="auto"/>
        <w:jc w:val="both"/>
        <w:rPr>
          <w:rFonts w:ascii="Arial" w:hAnsi="Arial" w:cs="Arial"/>
          <w:color w:val="000000"/>
        </w:rPr>
      </w:pPr>
      <w:r w:rsidRPr="00D33FF0">
        <w:rPr>
          <w:rFonts w:ascii="Arial" w:hAnsi="Arial" w:cs="Arial"/>
          <w:color w:val="000000"/>
        </w:rPr>
        <w:t>Naručitelj smije izmijeniti ugovor o javnoj nabavi tijekom njegova trajanja bez provođenja novog postupka javne nabave ako izmjene, neovisno o njihovoj vrijednosti, nisu značajne u smislu članka 321. ZJN 2016.</w:t>
      </w:r>
    </w:p>
    <w:p w:rsidR="00D33FF0" w:rsidRPr="00D33FF0" w:rsidRDefault="00D33FF0" w:rsidP="00202E22">
      <w:pPr>
        <w:spacing w:line="276" w:lineRule="auto"/>
        <w:jc w:val="both"/>
        <w:rPr>
          <w:rFonts w:ascii="Arial" w:hAnsi="Arial" w:cs="Arial"/>
          <w:color w:val="000000"/>
        </w:rPr>
      </w:pPr>
    </w:p>
    <w:p w:rsidR="00D33FF0" w:rsidRPr="00D33FF0" w:rsidRDefault="00D33FF0" w:rsidP="00202E22">
      <w:pPr>
        <w:spacing w:line="276" w:lineRule="auto"/>
        <w:jc w:val="both"/>
        <w:rPr>
          <w:rFonts w:ascii="Arial" w:hAnsi="Arial" w:cs="Arial"/>
          <w:color w:val="000000"/>
        </w:rPr>
      </w:pPr>
      <w:r w:rsidRPr="00D33FF0">
        <w:rPr>
          <w:rFonts w:ascii="Arial" w:hAnsi="Arial" w:cs="Arial"/>
          <w:color w:val="000000"/>
        </w:rPr>
        <w:t>Naručitelj smije izmijeniti ugovor o javnoj nabavi tijekom njegova trajanja bez provođenja novog postupka javne nabave radi nabave dodatnih radova od prvotnog ugovaratelja koji su se pokazali potrebnim, a nisu bili uključeni u prvotnu nabavu, sukladno uvjetima navedenim u članku 316. ZJN 2016.</w:t>
      </w:r>
    </w:p>
    <w:p w:rsidR="00D33FF0" w:rsidRPr="00D33FF0" w:rsidRDefault="00D33FF0" w:rsidP="00202E22">
      <w:pPr>
        <w:spacing w:line="276" w:lineRule="auto"/>
        <w:jc w:val="both"/>
        <w:rPr>
          <w:rFonts w:ascii="Arial" w:hAnsi="Arial" w:cs="Arial"/>
          <w:color w:val="000000"/>
        </w:rPr>
      </w:pPr>
    </w:p>
    <w:p w:rsidR="00D33FF0" w:rsidRPr="00D33FF0" w:rsidRDefault="00D33FF0" w:rsidP="00202E22">
      <w:pPr>
        <w:spacing w:line="276" w:lineRule="auto"/>
        <w:jc w:val="both"/>
        <w:rPr>
          <w:rFonts w:ascii="Arial" w:hAnsi="Arial" w:cs="Arial"/>
          <w:color w:val="000000"/>
        </w:rPr>
      </w:pPr>
      <w:r w:rsidRPr="00D33FF0">
        <w:rPr>
          <w:rFonts w:ascii="Arial" w:hAnsi="Arial" w:cs="Arial"/>
          <w:color w:val="000000"/>
        </w:rPr>
        <w:t>Naručitelj smije izmijeniti ugovor o javnoj nabavi tijekom njegova trajanja bez provođenja novog postupka javne nabave ako su kumulativno ispunjeni uvjeti sukladno članku 317. ZJN 2016.</w:t>
      </w:r>
    </w:p>
    <w:p w:rsidR="00D33FF0" w:rsidRPr="00D33FF0" w:rsidRDefault="00D33FF0" w:rsidP="00202E22">
      <w:pPr>
        <w:spacing w:line="276" w:lineRule="auto"/>
        <w:jc w:val="both"/>
        <w:rPr>
          <w:rFonts w:ascii="Arial" w:hAnsi="Arial" w:cs="Arial"/>
          <w:color w:val="000000"/>
        </w:rPr>
      </w:pPr>
      <w:r w:rsidRPr="00D33FF0">
        <w:rPr>
          <w:rFonts w:ascii="Arial" w:hAnsi="Arial" w:cs="Arial"/>
          <w:color w:val="000000"/>
        </w:rPr>
        <w:t>Naručitelj smije izmijeniti ugovor o javnoj nabavi tijekom njegova trajanja bez provođenja novog postupka javne nabave s ciljem zamjene prvotnog ugovaratelja s novim ugovarateljem sukladno članku 318. ZJN 2016.</w:t>
      </w:r>
    </w:p>
    <w:p w:rsidR="00D33FF0" w:rsidRPr="00D33FF0" w:rsidRDefault="00D33FF0" w:rsidP="00202E22">
      <w:pPr>
        <w:spacing w:line="276" w:lineRule="auto"/>
        <w:jc w:val="both"/>
        <w:rPr>
          <w:rFonts w:ascii="Arial" w:hAnsi="Arial" w:cs="Arial"/>
          <w:color w:val="000000"/>
        </w:rPr>
      </w:pPr>
    </w:p>
    <w:p w:rsidR="00D33FF0" w:rsidRPr="00D33FF0" w:rsidRDefault="00D33FF0" w:rsidP="00202E22">
      <w:pPr>
        <w:spacing w:line="276" w:lineRule="auto"/>
        <w:jc w:val="both"/>
        <w:rPr>
          <w:rFonts w:ascii="Arial" w:hAnsi="Arial" w:cs="Arial"/>
          <w:color w:val="000000"/>
        </w:rPr>
      </w:pPr>
      <w:r w:rsidRPr="00D33FF0">
        <w:rPr>
          <w:rFonts w:ascii="Arial" w:hAnsi="Arial" w:cs="Arial"/>
          <w:color w:val="000000"/>
        </w:rPr>
        <w:t>Naručitelj smije izmijeniti ugovor o javnoj nabavi tijekom njegova trajanja bez provođenja novog postupka javne nabave ako su kumulativno ispunjeni uvjeti sukladno članku 320. ZJN 2016. Naručitelj za primjenu stavka 1. članka 320. ZJN 2016. ne provjerava jesu li ispunjeni uvjeti iz članka 321. ZJN 2016.</w:t>
      </w:r>
    </w:p>
    <w:p w:rsidR="00D33FF0" w:rsidRPr="00D33FF0" w:rsidRDefault="00D33FF0" w:rsidP="00202E22">
      <w:pPr>
        <w:spacing w:line="276" w:lineRule="auto"/>
        <w:jc w:val="both"/>
        <w:rPr>
          <w:rFonts w:ascii="Arial" w:hAnsi="Arial" w:cs="Arial"/>
          <w:color w:val="000000"/>
        </w:rPr>
      </w:pPr>
    </w:p>
    <w:p w:rsidR="00D33FF0" w:rsidRPr="00D33FF0" w:rsidRDefault="00D33FF0" w:rsidP="00202E22">
      <w:pPr>
        <w:spacing w:line="276" w:lineRule="auto"/>
        <w:jc w:val="both"/>
        <w:rPr>
          <w:rFonts w:ascii="Arial" w:hAnsi="Arial" w:cs="Arial"/>
          <w:color w:val="000000"/>
        </w:rPr>
      </w:pPr>
      <w:r w:rsidRPr="00D33FF0">
        <w:rPr>
          <w:rFonts w:ascii="Arial" w:hAnsi="Arial" w:cs="Arial"/>
          <w:color w:val="000000"/>
        </w:rPr>
        <w:lastRenderedPageBreak/>
        <w:t xml:space="preserve">Naručitelj </w:t>
      </w:r>
      <w:r w:rsidR="009A2A44">
        <w:rPr>
          <w:rFonts w:ascii="Arial" w:hAnsi="Arial" w:cs="Arial"/>
          <w:color w:val="000000"/>
        </w:rPr>
        <w:t xml:space="preserve">je obvezan </w:t>
      </w:r>
      <w:r w:rsidRPr="00D33FF0">
        <w:rPr>
          <w:rFonts w:ascii="Arial" w:hAnsi="Arial" w:cs="Arial"/>
          <w:color w:val="000000"/>
        </w:rPr>
        <w:t>raskinuti ugovor o javnoj nabavi tijekom njegova trajanja ako:</w:t>
      </w:r>
    </w:p>
    <w:p w:rsidR="00D33FF0" w:rsidRPr="00D33FF0" w:rsidRDefault="00D33FF0" w:rsidP="00202E22">
      <w:pPr>
        <w:spacing w:line="276" w:lineRule="auto"/>
        <w:jc w:val="both"/>
        <w:rPr>
          <w:rFonts w:ascii="Arial" w:hAnsi="Arial" w:cs="Arial"/>
          <w:color w:val="000000"/>
        </w:rPr>
      </w:pPr>
      <w:r w:rsidRPr="00D33FF0">
        <w:rPr>
          <w:rFonts w:ascii="Arial" w:hAnsi="Arial" w:cs="Arial"/>
          <w:color w:val="000000"/>
        </w:rPr>
        <w:tab/>
        <w:t xml:space="preserve">1. je ugovor značajno izmijenjen, što bi zahtijevalo novi postupak nabave na temelju </w:t>
      </w:r>
      <w:r w:rsidRPr="00D33FF0">
        <w:rPr>
          <w:rFonts w:ascii="Arial" w:hAnsi="Arial" w:cs="Arial"/>
          <w:color w:val="000000"/>
        </w:rPr>
        <w:tab/>
        <w:t xml:space="preserve">    članka 321. ZJN 2016</w:t>
      </w:r>
    </w:p>
    <w:p w:rsidR="00D33FF0" w:rsidRPr="00D33FF0" w:rsidRDefault="00D33FF0" w:rsidP="00202E22">
      <w:pPr>
        <w:spacing w:line="276" w:lineRule="auto"/>
        <w:jc w:val="both"/>
        <w:rPr>
          <w:rFonts w:ascii="Arial" w:hAnsi="Arial" w:cs="Arial"/>
          <w:color w:val="000000"/>
        </w:rPr>
      </w:pPr>
      <w:r w:rsidRPr="00D33FF0">
        <w:rPr>
          <w:rFonts w:ascii="Arial" w:hAnsi="Arial" w:cs="Arial"/>
          <w:color w:val="000000"/>
        </w:rPr>
        <w:tab/>
        <w:t xml:space="preserve">2. je ugovaratelj morao biti isključen iz postupka javne nabave zbog postojanja </w:t>
      </w:r>
      <w:r w:rsidRPr="00D33FF0">
        <w:rPr>
          <w:rFonts w:ascii="Arial" w:hAnsi="Arial" w:cs="Arial"/>
          <w:color w:val="000000"/>
        </w:rPr>
        <w:tab/>
        <w:t xml:space="preserve">   </w:t>
      </w:r>
      <w:r w:rsidRPr="00D33FF0">
        <w:rPr>
          <w:rFonts w:ascii="Arial" w:hAnsi="Arial" w:cs="Arial"/>
          <w:color w:val="000000"/>
        </w:rPr>
        <w:tab/>
        <w:t xml:space="preserve">    osnova za isključenje iz članka 251. stavka 1. ZJN 2016</w:t>
      </w:r>
    </w:p>
    <w:p w:rsidR="00D33FF0" w:rsidRPr="00D33FF0" w:rsidRDefault="00D33FF0" w:rsidP="00202E22">
      <w:pPr>
        <w:spacing w:line="276" w:lineRule="auto"/>
        <w:jc w:val="both"/>
        <w:rPr>
          <w:rFonts w:ascii="Arial" w:hAnsi="Arial" w:cs="Arial"/>
          <w:color w:val="000000"/>
        </w:rPr>
      </w:pPr>
      <w:r w:rsidRPr="00D33FF0">
        <w:rPr>
          <w:rFonts w:ascii="Arial" w:hAnsi="Arial" w:cs="Arial"/>
          <w:color w:val="000000"/>
        </w:rPr>
        <w:tab/>
        <w:t xml:space="preserve">3. se ugovor nije trebao dodijeliti ugovaratelju zbog ozbiljne povrede obveza iz </w:t>
      </w:r>
      <w:r w:rsidRPr="00D33FF0">
        <w:rPr>
          <w:rFonts w:ascii="Arial" w:hAnsi="Arial" w:cs="Arial"/>
          <w:color w:val="000000"/>
        </w:rPr>
        <w:tab/>
        <w:t xml:space="preserve"> </w:t>
      </w:r>
      <w:r w:rsidRPr="00D33FF0">
        <w:rPr>
          <w:rFonts w:ascii="Arial" w:hAnsi="Arial" w:cs="Arial"/>
          <w:color w:val="000000"/>
        </w:rPr>
        <w:tab/>
        <w:t xml:space="preserve">    osnivačkih Ugovora i Direktive 2014/24/EU, a koja je utvrđena presudom Suda </w:t>
      </w:r>
      <w:r w:rsidRPr="00D33FF0">
        <w:rPr>
          <w:rFonts w:ascii="Arial" w:hAnsi="Arial" w:cs="Arial"/>
          <w:color w:val="000000"/>
        </w:rPr>
        <w:tab/>
        <w:t xml:space="preserve">    Europske unije u postupku iz članka 258. Ugovora o funkcioniranju EU</w:t>
      </w:r>
    </w:p>
    <w:p w:rsidR="00D33FF0" w:rsidRPr="00D33FF0" w:rsidRDefault="00D33FF0" w:rsidP="00202E22">
      <w:pPr>
        <w:spacing w:line="276" w:lineRule="auto"/>
        <w:jc w:val="both"/>
        <w:rPr>
          <w:rFonts w:ascii="Arial" w:hAnsi="Arial" w:cs="Arial"/>
          <w:color w:val="000000"/>
        </w:rPr>
      </w:pPr>
      <w:r w:rsidRPr="00D33FF0">
        <w:rPr>
          <w:rFonts w:ascii="Arial" w:hAnsi="Arial" w:cs="Arial"/>
          <w:color w:val="000000"/>
        </w:rPr>
        <w:tab/>
        <w:t xml:space="preserve">4. se ugovor nije trebao dodijeliti ugovaratelju zbog ozbiljne povrede odredaba </w:t>
      </w:r>
      <w:r w:rsidRPr="00D33FF0">
        <w:rPr>
          <w:rFonts w:ascii="Arial" w:hAnsi="Arial" w:cs="Arial"/>
          <w:color w:val="000000"/>
        </w:rPr>
        <w:tab/>
      </w:r>
    </w:p>
    <w:p w:rsidR="00D33FF0" w:rsidRPr="00D33FF0" w:rsidRDefault="00D33FF0" w:rsidP="00202E22">
      <w:pPr>
        <w:spacing w:line="276" w:lineRule="auto"/>
        <w:jc w:val="both"/>
        <w:rPr>
          <w:rFonts w:ascii="Arial" w:hAnsi="Arial" w:cs="Arial"/>
          <w:color w:val="000000"/>
        </w:rPr>
      </w:pPr>
    </w:p>
    <w:p w:rsidR="00D33FF0" w:rsidRPr="00D33FF0" w:rsidRDefault="00583DB3" w:rsidP="00202E22">
      <w:pPr>
        <w:spacing w:line="276" w:lineRule="auto"/>
        <w:jc w:val="both"/>
        <w:rPr>
          <w:rFonts w:ascii="Arial" w:hAnsi="Arial" w:cs="Arial"/>
          <w:b/>
          <w:color w:val="000000"/>
        </w:rPr>
      </w:pPr>
      <w:r>
        <w:rPr>
          <w:rFonts w:ascii="Arial" w:hAnsi="Arial" w:cs="Arial"/>
          <w:b/>
          <w:color w:val="000000"/>
        </w:rPr>
        <w:t>7.11</w:t>
      </w:r>
      <w:r w:rsidR="00D33FF0" w:rsidRPr="00D33FF0">
        <w:rPr>
          <w:rFonts w:ascii="Arial" w:hAnsi="Arial" w:cs="Arial"/>
          <w:b/>
          <w:color w:val="000000"/>
        </w:rPr>
        <w:t xml:space="preserve"> OSTALE ODREDBE</w:t>
      </w:r>
    </w:p>
    <w:p w:rsidR="00D33FF0" w:rsidRDefault="00D33FF0" w:rsidP="00202E22">
      <w:pPr>
        <w:spacing w:line="276" w:lineRule="auto"/>
        <w:jc w:val="both"/>
        <w:rPr>
          <w:rFonts w:ascii="Arial" w:hAnsi="Arial" w:cs="Arial"/>
          <w:color w:val="000000"/>
        </w:rPr>
      </w:pPr>
      <w:r w:rsidRPr="00D33FF0">
        <w:rPr>
          <w:rFonts w:ascii="Arial" w:hAnsi="Arial" w:cs="Arial"/>
          <w:color w:val="000000"/>
        </w:rPr>
        <w:t xml:space="preserve">Dokumentacija je usklađena sa Zakonom o javnoj nabavi („Narodne novine“ broj 120/16.). Sve što nije predviđeno ovom Dokumentacijom rješava se sukladno navedenom Zakonu i </w:t>
      </w:r>
      <w:proofErr w:type="spellStart"/>
      <w:r w:rsidRPr="00D33FF0">
        <w:rPr>
          <w:rFonts w:ascii="Arial" w:hAnsi="Arial" w:cs="Arial"/>
          <w:color w:val="000000"/>
        </w:rPr>
        <w:t>podzakonskim</w:t>
      </w:r>
      <w:proofErr w:type="spellEnd"/>
      <w:r w:rsidRPr="00D33FF0">
        <w:rPr>
          <w:rFonts w:ascii="Arial" w:hAnsi="Arial" w:cs="Arial"/>
          <w:color w:val="000000"/>
        </w:rPr>
        <w:t xml:space="preserve"> aktima. </w:t>
      </w:r>
    </w:p>
    <w:p w:rsidR="00583DB3" w:rsidRDefault="00583DB3" w:rsidP="00202E22">
      <w:pPr>
        <w:spacing w:line="276" w:lineRule="auto"/>
        <w:jc w:val="both"/>
        <w:rPr>
          <w:rFonts w:ascii="Arial" w:hAnsi="Arial" w:cs="Arial"/>
          <w:color w:val="000000"/>
        </w:rPr>
      </w:pPr>
    </w:p>
    <w:p w:rsidR="00583DB3" w:rsidRPr="00583DB3" w:rsidRDefault="00583DB3" w:rsidP="00202E22">
      <w:pPr>
        <w:spacing w:line="276" w:lineRule="auto"/>
        <w:jc w:val="both"/>
        <w:rPr>
          <w:rFonts w:ascii="Arial" w:hAnsi="Arial" w:cs="Arial"/>
          <w:b/>
          <w:color w:val="000000"/>
        </w:rPr>
      </w:pPr>
      <w:r>
        <w:rPr>
          <w:rFonts w:ascii="Arial" w:hAnsi="Arial" w:cs="Arial"/>
          <w:b/>
          <w:color w:val="000000"/>
        </w:rPr>
        <w:t>7.12</w:t>
      </w:r>
      <w:r w:rsidRPr="00583DB3">
        <w:rPr>
          <w:rFonts w:ascii="Arial" w:hAnsi="Arial" w:cs="Arial"/>
          <w:b/>
          <w:color w:val="000000"/>
        </w:rPr>
        <w:t xml:space="preserve"> POUKA O PRAVNOM LIJEKU</w:t>
      </w:r>
    </w:p>
    <w:p w:rsidR="00583DB3" w:rsidRPr="00583DB3" w:rsidRDefault="00583DB3" w:rsidP="00202E22">
      <w:pPr>
        <w:spacing w:line="276" w:lineRule="auto"/>
        <w:jc w:val="both"/>
        <w:rPr>
          <w:rFonts w:ascii="Arial" w:hAnsi="Arial" w:cs="Arial"/>
          <w:color w:val="000000"/>
        </w:rPr>
      </w:pPr>
      <w:r w:rsidRPr="00583DB3">
        <w:rPr>
          <w:rFonts w:ascii="Arial" w:hAnsi="Arial" w:cs="Arial"/>
          <w:color w:val="000000"/>
        </w:rPr>
        <w:t xml:space="preserve">Žalba se izjavljuje Državnoj komisiji u pisanom obliku. </w:t>
      </w:r>
    </w:p>
    <w:p w:rsidR="00583DB3" w:rsidRPr="00583DB3" w:rsidRDefault="00583DB3" w:rsidP="00202E22">
      <w:pPr>
        <w:spacing w:line="276" w:lineRule="auto"/>
        <w:jc w:val="both"/>
        <w:rPr>
          <w:rFonts w:ascii="Arial" w:hAnsi="Arial" w:cs="Arial"/>
          <w:color w:val="000000"/>
        </w:rPr>
      </w:pPr>
      <w:r w:rsidRPr="00583DB3">
        <w:rPr>
          <w:rFonts w:ascii="Arial" w:hAnsi="Arial" w:cs="Arial"/>
          <w:color w:val="000000"/>
        </w:rPr>
        <w:t>Žalitelj je obvezan primjerak žalbe dostaviti naručitelju u roku za žalbu.</w:t>
      </w:r>
    </w:p>
    <w:p w:rsidR="00583DB3" w:rsidRPr="00583DB3" w:rsidRDefault="00583DB3" w:rsidP="00202E22">
      <w:pPr>
        <w:spacing w:line="276" w:lineRule="auto"/>
        <w:jc w:val="both"/>
        <w:rPr>
          <w:rFonts w:ascii="Arial" w:hAnsi="Arial" w:cs="Arial"/>
          <w:color w:val="000000"/>
        </w:rPr>
      </w:pPr>
      <w:r w:rsidRPr="00583DB3">
        <w:rPr>
          <w:rFonts w:ascii="Arial" w:hAnsi="Arial" w:cs="Arial"/>
          <w:color w:val="000000"/>
        </w:rPr>
        <w:t>Žalba se izjavljuje u roku od deset dana od dana:</w:t>
      </w:r>
    </w:p>
    <w:p w:rsidR="00583DB3" w:rsidRPr="00583DB3" w:rsidRDefault="00583DB3" w:rsidP="00202E22">
      <w:pPr>
        <w:spacing w:line="276" w:lineRule="auto"/>
        <w:jc w:val="both"/>
        <w:rPr>
          <w:rFonts w:ascii="Arial" w:hAnsi="Arial" w:cs="Arial"/>
          <w:color w:val="000000"/>
        </w:rPr>
      </w:pPr>
      <w:r w:rsidRPr="00583DB3">
        <w:rPr>
          <w:rFonts w:ascii="Arial" w:hAnsi="Arial" w:cs="Arial"/>
          <w:color w:val="000000"/>
        </w:rPr>
        <w:t>-</w:t>
      </w:r>
      <w:r w:rsidRPr="00583DB3">
        <w:rPr>
          <w:rFonts w:ascii="Arial" w:hAnsi="Arial" w:cs="Arial"/>
          <w:color w:val="000000"/>
        </w:rPr>
        <w:tab/>
        <w:t>objave poziva na nadmetanje u odnosu na sadržaj poziva i dokumentacije o nabavi</w:t>
      </w:r>
    </w:p>
    <w:p w:rsidR="00583DB3" w:rsidRPr="00583DB3" w:rsidRDefault="00583DB3" w:rsidP="00202E22">
      <w:pPr>
        <w:spacing w:line="276" w:lineRule="auto"/>
        <w:jc w:val="both"/>
        <w:rPr>
          <w:rFonts w:ascii="Arial" w:hAnsi="Arial" w:cs="Arial"/>
          <w:color w:val="000000"/>
        </w:rPr>
      </w:pPr>
      <w:r w:rsidRPr="00583DB3">
        <w:rPr>
          <w:rFonts w:ascii="Arial" w:hAnsi="Arial" w:cs="Arial"/>
          <w:color w:val="000000"/>
        </w:rPr>
        <w:t>-</w:t>
      </w:r>
      <w:r w:rsidRPr="00583DB3">
        <w:rPr>
          <w:rFonts w:ascii="Arial" w:hAnsi="Arial" w:cs="Arial"/>
          <w:color w:val="000000"/>
        </w:rPr>
        <w:tab/>
        <w:t xml:space="preserve">objave obavijesti o ispravku, u odnosu na sadržaj ispravka </w:t>
      </w:r>
    </w:p>
    <w:p w:rsidR="00583DB3" w:rsidRPr="00583DB3" w:rsidRDefault="00583DB3" w:rsidP="00202E22">
      <w:pPr>
        <w:spacing w:line="276" w:lineRule="auto"/>
        <w:jc w:val="both"/>
        <w:rPr>
          <w:rFonts w:ascii="Arial" w:hAnsi="Arial" w:cs="Arial"/>
          <w:color w:val="000000"/>
        </w:rPr>
      </w:pPr>
      <w:r w:rsidRPr="00583DB3">
        <w:rPr>
          <w:rFonts w:ascii="Arial" w:hAnsi="Arial" w:cs="Arial"/>
          <w:color w:val="000000"/>
        </w:rPr>
        <w:t>-</w:t>
      </w:r>
      <w:r w:rsidRPr="00583DB3">
        <w:rPr>
          <w:rFonts w:ascii="Arial" w:hAnsi="Arial" w:cs="Arial"/>
          <w:color w:val="000000"/>
        </w:rPr>
        <w:tab/>
        <w:t>otvaranja ponuda u odnosu na propuštanje naručitelja da valjano odgovori na pravodobno dostavljen zahtjev za dodatne informacije, objašnjenja ili izmjene dokumentacije o nabavi te na postupak otvaranja ponuda</w:t>
      </w:r>
    </w:p>
    <w:p w:rsidR="002E27E0" w:rsidRDefault="00583DB3" w:rsidP="00202E22">
      <w:pPr>
        <w:spacing w:line="276" w:lineRule="auto"/>
        <w:jc w:val="both"/>
        <w:rPr>
          <w:rFonts w:ascii="Arial" w:hAnsi="Arial" w:cs="Arial"/>
          <w:color w:val="000000"/>
        </w:rPr>
      </w:pPr>
      <w:r w:rsidRPr="00583DB3">
        <w:rPr>
          <w:rFonts w:ascii="Arial" w:hAnsi="Arial" w:cs="Arial"/>
          <w:color w:val="000000"/>
        </w:rPr>
        <w:t>-</w:t>
      </w:r>
      <w:r w:rsidRPr="00583DB3">
        <w:rPr>
          <w:rFonts w:ascii="Arial" w:hAnsi="Arial" w:cs="Arial"/>
          <w:color w:val="000000"/>
        </w:rPr>
        <w:tab/>
        <w:t>primitka odluke o odabiru ili poništenju, u odnosu na postupak pregleda, ocjene i odabira ponuda, ili razloge poništenja.</w:t>
      </w:r>
    </w:p>
    <w:p w:rsidR="000F0FD7" w:rsidRDefault="000F0FD7" w:rsidP="00D33FF0">
      <w:pPr>
        <w:spacing w:line="276" w:lineRule="auto"/>
        <w:jc w:val="both"/>
        <w:rPr>
          <w:rFonts w:ascii="Arial" w:hAnsi="Arial" w:cs="Arial"/>
          <w:color w:val="000000"/>
        </w:rPr>
      </w:pPr>
    </w:p>
    <w:p w:rsidR="00974838" w:rsidRDefault="00974838" w:rsidP="00D33FF0">
      <w:pPr>
        <w:spacing w:line="276" w:lineRule="auto"/>
        <w:jc w:val="both"/>
        <w:rPr>
          <w:rFonts w:ascii="Arial" w:hAnsi="Arial" w:cs="Arial"/>
          <w:color w:val="000000"/>
        </w:rPr>
      </w:pPr>
    </w:p>
    <w:p w:rsidR="00080AED" w:rsidRDefault="00080AED" w:rsidP="00974838">
      <w:pPr>
        <w:spacing w:after="120" w:line="276" w:lineRule="auto"/>
        <w:jc w:val="both"/>
        <w:rPr>
          <w:rFonts w:ascii="Arial" w:hAnsi="Arial" w:cs="Arial"/>
          <w:color w:val="000000"/>
        </w:rPr>
      </w:pPr>
    </w:p>
    <w:p w:rsidR="00D57387" w:rsidRDefault="00D57387" w:rsidP="00974838">
      <w:pPr>
        <w:spacing w:after="120" w:line="276" w:lineRule="auto"/>
        <w:jc w:val="both"/>
        <w:rPr>
          <w:rFonts w:ascii="Arial" w:hAnsi="Arial" w:cs="Arial"/>
          <w:color w:val="000000"/>
        </w:rPr>
      </w:pPr>
    </w:p>
    <w:p w:rsidR="00D57387" w:rsidRDefault="00D57387" w:rsidP="00974838">
      <w:pPr>
        <w:spacing w:after="120" w:line="276" w:lineRule="auto"/>
        <w:jc w:val="both"/>
        <w:rPr>
          <w:rFonts w:ascii="Arial" w:hAnsi="Arial" w:cs="Arial"/>
          <w:color w:val="000000"/>
        </w:rPr>
      </w:pPr>
    </w:p>
    <w:p w:rsidR="00D57387" w:rsidRDefault="00D57387" w:rsidP="00974838">
      <w:pPr>
        <w:spacing w:after="120" w:line="276" w:lineRule="auto"/>
        <w:jc w:val="both"/>
        <w:rPr>
          <w:rFonts w:ascii="Arial" w:hAnsi="Arial" w:cs="Arial"/>
          <w:color w:val="000000"/>
        </w:rPr>
      </w:pPr>
    </w:p>
    <w:p w:rsidR="00D57387" w:rsidRDefault="00D57387" w:rsidP="00974838">
      <w:pPr>
        <w:spacing w:after="120" w:line="276" w:lineRule="auto"/>
        <w:jc w:val="both"/>
        <w:rPr>
          <w:rFonts w:ascii="Arial" w:hAnsi="Arial" w:cs="Arial"/>
          <w:color w:val="000000"/>
        </w:rPr>
      </w:pPr>
    </w:p>
    <w:p w:rsidR="00D57387" w:rsidRDefault="00D57387" w:rsidP="00974838">
      <w:pPr>
        <w:spacing w:after="120" w:line="276" w:lineRule="auto"/>
        <w:jc w:val="both"/>
        <w:rPr>
          <w:rFonts w:ascii="Arial" w:hAnsi="Arial" w:cs="Arial"/>
          <w:color w:val="000000"/>
        </w:rPr>
      </w:pPr>
    </w:p>
    <w:p w:rsidR="00D57387" w:rsidRDefault="00D57387" w:rsidP="00974838">
      <w:pPr>
        <w:spacing w:after="120" w:line="276" w:lineRule="auto"/>
        <w:jc w:val="both"/>
        <w:rPr>
          <w:rFonts w:ascii="Arial" w:hAnsi="Arial" w:cs="Arial"/>
          <w:color w:val="000000"/>
        </w:rPr>
      </w:pPr>
    </w:p>
    <w:p w:rsidR="00D57387" w:rsidRDefault="00D57387" w:rsidP="00974838">
      <w:pPr>
        <w:spacing w:after="120" w:line="276" w:lineRule="auto"/>
        <w:jc w:val="both"/>
        <w:rPr>
          <w:rFonts w:ascii="Arial" w:hAnsi="Arial" w:cs="Arial"/>
          <w:color w:val="000000"/>
        </w:rPr>
      </w:pPr>
    </w:p>
    <w:p w:rsidR="00D57387" w:rsidRDefault="00D57387" w:rsidP="00974838">
      <w:pPr>
        <w:spacing w:after="120" w:line="276" w:lineRule="auto"/>
        <w:jc w:val="both"/>
        <w:rPr>
          <w:rFonts w:ascii="Arial" w:hAnsi="Arial" w:cs="Arial"/>
          <w:color w:val="000000"/>
        </w:rPr>
      </w:pPr>
    </w:p>
    <w:p w:rsidR="00D57387" w:rsidRDefault="00D57387" w:rsidP="00974838">
      <w:pPr>
        <w:spacing w:after="120" w:line="276" w:lineRule="auto"/>
        <w:jc w:val="both"/>
        <w:rPr>
          <w:rFonts w:ascii="Arial" w:hAnsi="Arial" w:cs="Arial"/>
          <w:color w:val="000000"/>
        </w:rPr>
      </w:pPr>
    </w:p>
    <w:p w:rsidR="00D57387" w:rsidRDefault="00D57387" w:rsidP="00974838">
      <w:pPr>
        <w:spacing w:after="120" w:line="276" w:lineRule="auto"/>
        <w:jc w:val="both"/>
        <w:rPr>
          <w:rFonts w:ascii="Arial" w:hAnsi="Arial" w:cs="Arial"/>
          <w:color w:val="000000"/>
        </w:rPr>
      </w:pPr>
    </w:p>
    <w:p w:rsidR="0009715E" w:rsidRDefault="0009715E" w:rsidP="00974838">
      <w:pPr>
        <w:spacing w:after="120" w:line="276" w:lineRule="auto"/>
        <w:jc w:val="both"/>
        <w:rPr>
          <w:rFonts w:ascii="Arial" w:hAnsi="Arial" w:cs="Arial"/>
          <w:color w:val="000000"/>
        </w:rPr>
        <w:sectPr w:rsidR="0009715E" w:rsidSect="003E4B52">
          <w:headerReference w:type="first" r:id="rId18"/>
          <w:footerReference w:type="first" r:id="rId19"/>
          <w:pgSz w:w="11906" w:h="16838"/>
          <w:pgMar w:top="725" w:right="1080" w:bottom="1440" w:left="1080" w:header="0" w:footer="0" w:gutter="0"/>
          <w:pgNumType w:start="2"/>
          <w:cols w:space="708"/>
          <w:titlePg/>
          <w:docGrid w:linePitch="360"/>
        </w:sectPr>
      </w:pPr>
      <w:bookmarkStart w:id="0" w:name="_GoBack"/>
      <w:bookmarkEnd w:id="0"/>
    </w:p>
    <w:p w:rsidR="00167D5B" w:rsidRDefault="00167D5B" w:rsidP="00974838">
      <w:pPr>
        <w:spacing w:after="120" w:line="276" w:lineRule="auto"/>
        <w:jc w:val="both"/>
        <w:rPr>
          <w:rFonts w:ascii="Arial" w:hAnsi="Arial" w:cs="Arial"/>
          <w:b/>
          <w:bCs/>
        </w:rPr>
      </w:pPr>
    </w:p>
    <w:p w:rsidR="00974838" w:rsidRDefault="00CC50D5" w:rsidP="00974838">
      <w:pPr>
        <w:spacing w:after="120" w:line="276" w:lineRule="auto"/>
        <w:jc w:val="both"/>
        <w:rPr>
          <w:rFonts w:ascii="Arial" w:hAnsi="Arial" w:cs="Arial"/>
          <w:b/>
          <w:bCs/>
        </w:rPr>
      </w:pPr>
      <w:r>
        <w:rPr>
          <w:rFonts w:ascii="Arial" w:hAnsi="Arial" w:cs="Arial"/>
          <w:b/>
          <w:bCs/>
        </w:rPr>
        <w:t xml:space="preserve">Prilog br. 1 </w:t>
      </w:r>
      <w:r w:rsidR="00F74506">
        <w:rPr>
          <w:rFonts w:ascii="Arial" w:hAnsi="Arial" w:cs="Arial"/>
          <w:b/>
          <w:bCs/>
        </w:rPr>
        <w:t xml:space="preserve">- </w:t>
      </w:r>
      <w:r w:rsidR="00974838">
        <w:rPr>
          <w:rFonts w:ascii="Arial" w:hAnsi="Arial" w:cs="Arial"/>
          <w:b/>
          <w:bCs/>
        </w:rPr>
        <w:t>Prijedlog ugovora</w:t>
      </w:r>
    </w:p>
    <w:p w:rsidR="00974838" w:rsidRDefault="00974838" w:rsidP="00974838">
      <w:pPr>
        <w:spacing w:after="120" w:line="276" w:lineRule="auto"/>
        <w:jc w:val="both"/>
        <w:rPr>
          <w:rFonts w:ascii="Arial" w:hAnsi="Arial" w:cs="Arial"/>
          <w:b/>
          <w:bCs/>
        </w:rPr>
      </w:pPr>
    </w:p>
    <w:p w:rsidR="00974838" w:rsidRPr="002E27E0" w:rsidRDefault="00974838" w:rsidP="00974838">
      <w:pPr>
        <w:spacing w:after="120" w:line="276" w:lineRule="auto"/>
        <w:jc w:val="both"/>
        <w:rPr>
          <w:rFonts w:ascii="Arial" w:hAnsi="Arial" w:cs="Arial"/>
        </w:rPr>
      </w:pPr>
      <w:r w:rsidRPr="002E27E0">
        <w:rPr>
          <w:rFonts w:ascii="Arial" w:hAnsi="Arial" w:cs="Arial"/>
          <w:b/>
          <w:bCs/>
        </w:rPr>
        <w:t xml:space="preserve">Bjelovarsko-bilogorska županija, </w:t>
      </w:r>
      <w:r w:rsidRPr="002E27E0">
        <w:rPr>
          <w:rFonts w:ascii="Arial" w:hAnsi="Arial" w:cs="Arial"/>
          <w:bCs/>
        </w:rPr>
        <w:t>Dr. Ante Starčevića 8, Bjelovar,</w:t>
      </w:r>
      <w:r w:rsidRPr="002E27E0">
        <w:rPr>
          <w:rFonts w:ascii="Arial" w:hAnsi="Arial" w:cs="Arial"/>
          <w:b/>
          <w:bCs/>
        </w:rPr>
        <w:t xml:space="preserve"> </w:t>
      </w:r>
      <w:r w:rsidRPr="002E27E0">
        <w:rPr>
          <w:rFonts w:ascii="Arial" w:hAnsi="Arial" w:cs="Arial"/>
        </w:rPr>
        <w:t xml:space="preserve">OIB: 12928625880, zastupana po županu Damiru </w:t>
      </w:r>
      <w:proofErr w:type="spellStart"/>
      <w:r w:rsidRPr="002E27E0">
        <w:rPr>
          <w:rFonts w:ascii="Arial" w:hAnsi="Arial" w:cs="Arial"/>
        </w:rPr>
        <w:t>Bajsu</w:t>
      </w:r>
      <w:proofErr w:type="spellEnd"/>
      <w:r w:rsidRPr="002E27E0">
        <w:rPr>
          <w:rFonts w:ascii="Arial" w:hAnsi="Arial" w:cs="Arial"/>
        </w:rPr>
        <w:t xml:space="preserve"> (u daljnjem tekstu: Naručitelj)  </w:t>
      </w:r>
    </w:p>
    <w:p w:rsidR="00974838" w:rsidRPr="002E27E0" w:rsidRDefault="00974838" w:rsidP="00974838">
      <w:pPr>
        <w:pBdr>
          <w:bottom w:val="single" w:sz="12" w:space="1" w:color="auto"/>
        </w:pBdr>
        <w:spacing w:after="120" w:line="360" w:lineRule="auto"/>
        <w:jc w:val="both"/>
        <w:rPr>
          <w:rFonts w:ascii="Arial" w:hAnsi="Arial" w:cs="Arial"/>
        </w:rPr>
      </w:pPr>
      <w:r w:rsidRPr="002E27E0">
        <w:rPr>
          <w:rFonts w:ascii="Arial" w:hAnsi="Arial" w:cs="Arial"/>
        </w:rPr>
        <w:t xml:space="preserve"> i </w:t>
      </w:r>
    </w:p>
    <w:p w:rsidR="00974838" w:rsidRDefault="00974838" w:rsidP="00974838">
      <w:pPr>
        <w:spacing w:line="276" w:lineRule="auto"/>
        <w:jc w:val="center"/>
        <w:rPr>
          <w:rFonts w:ascii="Arial" w:eastAsia="Calibri" w:hAnsi="Arial" w:cs="Arial"/>
        </w:rPr>
      </w:pPr>
      <w:r w:rsidRPr="004734BB">
        <w:rPr>
          <w:rFonts w:ascii="Arial" w:eastAsia="Calibri" w:hAnsi="Arial" w:cs="Arial"/>
          <w:b/>
        </w:rPr>
        <w:t xml:space="preserve">/ime i prezime/ naziv/ /sjedište/ /OIB/ zastupano po  </w:t>
      </w:r>
      <w:r w:rsidRPr="004734BB">
        <w:rPr>
          <w:rFonts w:ascii="Arial" w:eastAsia="Calibri" w:hAnsi="Arial" w:cs="Arial"/>
        </w:rPr>
        <w:t>(u daljnjem tekstu: Izvođač)</w:t>
      </w:r>
    </w:p>
    <w:p w:rsidR="00974838" w:rsidRDefault="00974838" w:rsidP="00974838">
      <w:pPr>
        <w:spacing w:line="276" w:lineRule="auto"/>
        <w:jc w:val="both"/>
        <w:rPr>
          <w:rFonts w:ascii="Arial" w:eastAsia="Calibri" w:hAnsi="Arial" w:cs="Arial"/>
        </w:rPr>
      </w:pPr>
    </w:p>
    <w:p w:rsidR="00974838" w:rsidRPr="004734BB" w:rsidRDefault="00974838" w:rsidP="00974838">
      <w:pPr>
        <w:spacing w:line="276" w:lineRule="auto"/>
        <w:jc w:val="both"/>
        <w:rPr>
          <w:rFonts w:ascii="Arial" w:eastAsia="Calibri" w:hAnsi="Arial" w:cs="Arial"/>
          <w:b/>
        </w:rPr>
      </w:pPr>
      <w:r>
        <w:rPr>
          <w:rFonts w:ascii="Arial" w:eastAsia="Calibri" w:hAnsi="Arial" w:cs="Arial"/>
        </w:rPr>
        <w:t xml:space="preserve">sklopili su </w:t>
      </w:r>
      <w:r w:rsidRPr="004734BB">
        <w:rPr>
          <w:rFonts w:ascii="Arial" w:eastAsia="Calibri" w:hAnsi="Arial" w:cs="Arial"/>
        </w:rPr>
        <w:t xml:space="preserve"> dana ____ 2017. godine</w:t>
      </w:r>
    </w:p>
    <w:p w:rsidR="00974838" w:rsidRPr="004734BB" w:rsidRDefault="00974838" w:rsidP="00974838">
      <w:pPr>
        <w:jc w:val="both"/>
        <w:rPr>
          <w:rFonts w:ascii="Arial" w:hAnsi="Arial" w:cs="Arial"/>
          <w:b/>
          <w:bCs/>
          <w:color w:val="FF0000"/>
        </w:rPr>
      </w:pPr>
    </w:p>
    <w:p w:rsidR="00974838" w:rsidRPr="002E27E0" w:rsidRDefault="00974838" w:rsidP="00974838">
      <w:pPr>
        <w:jc w:val="both"/>
        <w:rPr>
          <w:rFonts w:ascii="Arial" w:hAnsi="Arial" w:cs="Arial"/>
          <w:b/>
          <w:bCs/>
          <w:color w:val="FF0000"/>
          <w:sz w:val="22"/>
          <w:szCs w:val="22"/>
        </w:rPr>
      </w:pPr>
    </w:p>
    <w:p w:rsidR="00974838" w:rsidRDefault="00974838" w:rsidP="00974838">
      <w:pPr>
        <w:keepNext/>
        <w:jc w:val="center"/>
        <w:outlineLvl w:val="5"/>
        <w:rPr>
          <w:rFonts w:ascii="Arial" w:hAnsi="Arial" w:cs="Arial"/>
          <w:b/>
          <w:bCs/>
          <w:sz w:val="28"/>
          <w:szCs w:val="28"/>
          <w:lang w:eastAsia="en-US"/>
        </w:rPr>
      </w:pPr>
      <w:r w:rsidRPr="008B5CCC">
        <w:rPr>
          <w:rFonts w:ascii="Arial" w:hAnsi="Arial" w:cs="Arial"/>
          <w:b/>
          <w:bCs/>
          <w:sz w:val="28"/>
          <w:szCs w:val="28"/>
          <w:lang w:eastAsia="en-US"/>
        </w:rPr>
        <w:t>U G O V O R</w:t>
      </w:r>
    </w:p>
    <w:p w:rsidR="00974838" w:rsidRPr="008B5CCC" w:rsidRDefault="00974838" w:rsidP="00974838">
      <w:pPr>
        <w:keepNext/>
        <w:jc w:val="center"/>
        <w:outlineLvl w:val="5"/>
        <w:rPr>
          <w:rFonts w:ascii="Arial" w:hAnsi="Arial" w:cs="Arial"/>
          <w:b/>
          <w:bCs/>
          <w:sz w:val="28"/>
          <w:szCs w:val="28"/>
          <w:lang w:eastAsia="en-US"/>
        </w:rPr>
      </w:pPr>
    </w:p>
    <w:p w:rsidR="00974838" w:rsidRPr="008B5CCC" w:rsidRDefault="00974838" w:rsidP="00974838">
      <w:pPr>
        <w:spacing w:line="276" w:lineRule="auto"/>
        <w:jc w:val="center"/>
        <w:rPr>
          <w:rFonts w:ascii="Arial" w:hAnsi="Arial" w:cs="Arial"/>
          <w:b/>
          <w:lang w:eastAsia="en-US"/>
        </w:rPr>
      </w:pPr>
      <w:r w:rsidRPr="008B5CCC">
        <w:rPr>
          <w:rFonts w:ascii="Arial" w:hAnsi="Arial" w:cs="Arial"/>
          <w:b/>
          <w:lang w:eastAsia="en-US"/>
        </w:rPr>
        <w:t xml:space="preserve">o izvođenju radova na zgradi Doma zdravlja Bjelovarsko-bilogorske županije – </w:t>
      </w:r>
    </w:p>
    <w:p w:rsidR="00974838" w:rsidRPr="008B5CCC" w:rsidRDefault="00974838" w:rsidP="00974838">
      <w:pPr>
        <w:spacing w:line="276" w:lineRule="auto"/>
        <w:jc w:val="center"/>
        <w:rPr>
          <w:rFonts w:ascii="Arial" w:hAnsi="Arial" w:cs="Arial"/>
          <w:b/>
          <w:bCs/>
          <w:lang w:eastAsia="en-US"/>
        </w:rPr>
      </w:pPr>
      <w:r w:rsidRPr="008B5CCC">
        <w:rPr>
          <w:rFonts w:ascii="Arial" w:hAnsi="Arial" w:cs="Arial"/>
          <w:b/>
          <w:lang w:eastAsia="en-US"/>
        </w:rPr>
        <w:t>Ispostava ___________</w:t>
      </w:r>
    </w:p>
    <w:p w:rsidR="00974838" w:rsidRPr="002E27E0" w:rsidRDefault="00974838" w:rsidP="00974838">
      <w:pPr>
        <w:spacing w:line="276" w:lineRule="auto"/>
        <w:jc w:val="both"/>
        <w:rPr>
          <w:rFonts w:ascii="Arial" w:hAnsi="Arial" w:cs="Arial"/>
          <w:b/>
          <w:bCs/>
          <w:sz w:val="22"/>
          <w:szCs w:val="22"/>
          <w:lang w:eastAsia="en-US"/>
        </w:rPr>
      </w:pPr>
    </w:p>
    <w:p w:rsidR="00974838" w:rsidRPr="002E27E0" w:rsidRDefault="00974838" w:rsidP="00974838">
      <w:pPr>
        <w:jc w:val="both"/>
        <w:rPr>
          <w:rFonts w:ascii="Arial" w:hAnsi="Arial" w:cs="Arial"/>
          <w:b/>
          <w:bCs/>
          <w:sz w:val="22"/>
          <w:szCs w:val="22"/>
          <w:lang w:eastAsia="en-US"/>
        </w:rPr>
      </w:pPr>
    </w:p>
    <w:p w:rsidR="00974838" w:rsidRPr="002E27E0" w:rsidRDefault="00974838" w:rsidP="00974838">
      <w:pPr>
        <w:rPr>
          <w:rFonts w:ascii="Arial" w:hAnsi="Arial" w:cs="Arial"/>
          <w:b/>
          <w:bCs/>
          <w:sz w:val="22"/>
          <w:szCs w:val="22"/>
          <w:lang w:eastAsia="en-US"/>
        </w:rPr>
      </w:pPr>
      <w:r w:rsidRPr="002E27E0">
        <w:rPr>
          <w:rFonts w:ascii="Arial" w:hAnsi="Arial" w:cs="Arial"/>
          <w:b/>
          <w:bCs/>
          <w:sz w:val="22"/>
          <w:szCs w:val="22"/>
          <w:lang w:eastAsia="en-US"/>
        </w:rPr>
        <w:t>OSNOVE UGOVARANJA</w:t>
      </w:r>
    </w:p>
    <w:p w:rsidR="00974838" w:rsidRPr="002E27E0" w:rsidRDefault="00974838" w:rsidP="00974838">
      <w:pPr>
        <w:jc w:val="both"/>
        <w:rPr>
          <w:rFonts w:ascii="Arial" w:hAnsi="Arial" w:cs="Arial"/>
          <w:b/>
          <w:bCs/>
          <w:sz w:val="22"/>
          <w:szCs w:val="22"/>
          <w:lang w:eastAsia="en-US"/>
        </w:rPr>
      </w:pPr>
    </w:p>
    <w:p w:rsidR="00974838" w:rsidRPr="002E27E0" w:rsidRDefault="00974838" w:rsidP="00974838">
      <w:pPr>
        <w:keepNext/>
        <w:jc w:val="center"/>
        <w:outlineLvl w:val="5"/>
        <w:rPr>
          <w:rFonts w:ascii="Arial" w:hAnsi="Arial" w:cs="Arial"/>
          <w:b/>
          <w:bCs/>
          <w:sz w:val="22"/>
          <w:szCs w:val="22"/>
          <w:lang w:eastAsia="en-US"/>
        </w:rPr>
      </w:pPr>
      <w:r w:rsidRPr="002E27E0">
        <w:rPr>
          <w:rFonts w:ascii="Arial" w:hAnsi="Arial" w:cs="Arial"/>
          <w:b/>
          <w:bCs/>
          <w:sz w:val="22"/>
          <w:szCs w:val="22"/>
          <w:lang w:eastAsia="en-US"/>
        </w:rPr>
        <w:t>Članak 1.</w:t>
      </w:r>
    </w:p>
    <w:p w:rsidR="00974838" w:rsidRPr="00D7597A" w:rsidRDefault="00974838" w:rsidP="00974838">
      <w:pPr>
        <w:ind w:firstLine="567"/>
        <w:jc w:val="both"/>
        <w:rPr>
          <w:rFonts w:ascii="Arial" w:hAnsi="Arial" w:cs="Arial"/>
          <w:lang w:eastAsia="en-US"/>
        </w:rPr>
      </w:pPr>
      <w:r w:rsidRPr="00D7597A">
        <w:rPr>
          <w:rFonts w:ascii="Arial" w:hAnsi="Arial" w:cs="Arial"/>
          <w:lang w:eastAsia="en-US"/>
        </w:rPr>
        <w:t>Predmet ovog Ugovora je izvođenj</w:t>
      </w:r>
      <w:r>
        <w:rPr>
          <w:rFonts w:ascii="Arial" w:hAnsi="Arial" w:cs="Arial"/>
          <w:lang w:eastAsia="en-US"/>
        </w:rPr>
        <w:t>e radova na rekonstrukciji/preuređenju zgrade</w:t>
      </w:r>
      <w:r w:rsidRPr="00D7597A">
        <w:rPr>
          <w:rFonts w:ascii="Arial" w:hAnsi="Arial" w:cs="Arial"/>
          <w:lang w:eastAsia="en-US"/>
        </w:rPr>
        <w:t xml:space="preserve"> Dom</w:t>
      </w:r>
      <w:r>
        <w:rPr>
          <w:rFonts w:ascii="Arial" w:hAnsi="Arial" w:cs="Arial"/>
          <w:lang w:eastAsia="en-US"/>
        </w:rPr>
        <w:t>a zdravlja Bjelovarsko-bilogorske županije – Ispostava __________</w:t>
      </w:r>
      <w:r w:rsidRPr="00D7597A">
        <w:rPr>
          <w:rFonts w:ascii="Arial" w:hAnsi="Arial" w:cs="Arial"/>
          <w:lang w:eastAsia="en-US"/>
        </w:rPr>
        <w:t xml:space="preserve"> u cilju ispunjenja minimalnih uvjeta u skladu s Pravilnikom o minimalnim uvjetima u pogledu prostora, radnika i medicinsko-tehničke opreme za obavljanje zdravstvene djelatnosti („Narodne novine“, broj 61/11, 128/12, 124/15 i 8/16)</w:t>
      </w:r>
      <w:r>
        <w:rPr>
          <w:rFonts w:ascii="Arial" w:hAnsi="Arial" w:cs="Arial"/>
          <w:lang w:eastAsia="en-US"/>
        </w:rPr>
        <w:t>, te provođenje dodatnih aktivnosti za promicanje horizontalnih politika Europske unije,</w:t>
      </w:r>
      <w:r w:rsidRPr="00D7597A">
        <w:rPr>
          <w:rFonts w:ascii="Arial" w:hAnsi="Arial" w:cs="Arial"/>
          <w:lang w:eastAsia="en-US"/>
        </w:rPr>
        <w:t xml:space="preserve"> u sklopu projekta </w:t>
      </w:r>
      <w:r w:rsidR="00F34793">
        <w:rPr>
          <w:rFonts w:ascii="Arial" w:hAnsi="Arial" w:cs="Arial"/>
          <w:lang w:eastAsia="en-US"/>
        </w:rPr>
        <w:t>„</w:t>
      </w:r>
      <w:r>
        <w:rPr>
          <w:rFonts w:ascii="Arial" w:hAnsi="Arial" w:cs="Arial"/>
          <w:lang w:eastAsia="en-US"/>
        </w:rPr>
        <w:t>Za zdravlje Bjelovarsko-bilogorske županije</w:t>
      </w:r>
      <w:r w:rsidR="00F34793">
        <w:rPr>
          <w:rFonts w:ascii="Arial" w:hAnsi="Arial" w:cs="Arial"/>
          <w:lang w:eastAsia="en-US"/>
        </w:rPr>
        <w:t>“</w:t>
      </w:r>
      <w:r w:rsidRPr="00D7597A">
        <w:rPr>
          <w:rFonts w:ascii="Arial" w:hAnsi="Arial" w:cs="Arial"/>
          <w:lang w:eastAsia="en-US"/>
        </w:rPr>
        <w:t xml:space="preserve"> (Ugovor o dodjeli bespovratnih sredstava </w:t>
      </w:r>
      <w:r w:rsidRPr="00F34793">
        <w:rPr>
          <w:rFonts w:ascii="Arial" w:hAnsi="Arial" w:cs="Arial"/>
          <w:lang w:eastAsia="en-US"/>
        </w:rPr>
        <w:t>KK.08.1.1.02.0009</w:t>
      </w:r>
      <w:r w:rsidRPr="00D7597A">
        <w:rPr>
          <w:rFonts w:ascii="Arial" w:hAnsi="Arial" w:cs="Arial"/>
          <w:lang w:eastAsia="en-US"/>
        </w:rPr>
        <w:t xml:space="preserve">), a temelji se na provedenom otvorenom postupku javne nabave male vrijednosti, koji se kod Naručitelja vodi pod </w:t>
      </w:r>
      <w:r>
        <w:rPr>
          <w:rFonts w:ascii="Arial" w:hAnsi="Arial" w:cs="Arial"/>
          <w:lang w:eastAsia="en-US"/>
        </w:rPr>
        <w:t xml:space="preserve">evidencijskim brojem </w:t>
      </w:r>
      <w:r>
        <w:rPr>
          <w:rFonts w:ascii="Arial" w:hAnsi="Arial" w:cs="Arial"/>
        </w:rPr>
        <w:t>30/EV-M</w:t>
      </w:r>
      <w:r w:rsidRPr="00D7597A">
        <w:rPr>
          <w:rFonts w:ascii="Arial" w:hAnsi="Arial" w:cs="Arial"/>
          <w:lang w:eastAsia="en-US"/>
        </w:rPr>
        <w:t xml:space="preserve"> i ponudi Izvođača koja je u navedenom postupku javne nabave odabr</w:t>
      </w:r>
      <w:r>
        <w:rPr>
          <w:rFonts w:ascii="Arial" w:hAnsi="Arial" w:cs="Arial"/>
          <w:lang w:eastAsia="en-US"/>
        </w:rPr>
        <w:t xml:space="preserve">ana po kriteriju ekonomski najpovoljnije ponude. </w:t>
      </w:r>
    </w:p>
    <w:p w:rsidR="00974838" w:rsidRPr="002E27E0" w:rsidRDefault="00974838" w:rsidP="00974838">
      <w:pPr>
        <w:jc w:val="both"/>
        <w:rPr>
          <w:rFonts w:ascii="Arial" w:hAnsi="Arial" w:cs="Arial"/>
          <w:sz w:val="22"/>
          <w:szCs w:val="22"/>
          <w:lang w:eastAsia="en-US"/>
        </w:rPr>
      </w:pPr>
    </w:p>
    <w:p w:rsidR="00974838" w:rsidRPr="002E27E0" w:rsidRDefault="00974838" w:rsidP="00974838">
      <w:pPr>
        <w:rPr>
          <w:rFonts w:ascii="Arial" w:hAnsi="Arial" w:cs="Arial"/>
          <w:b/>
          <w:sz w:val="22"/>
          <w:szCs w:val="22"/>
          <w:lang w:eastAsia="en-US"/>
        </w:rPr>
      </w:pPr>
      <w:r w:rsidRPr="002E27E0">
        <w:rPr>
          <w:rFonts w:ascii="Arial" w:hAnsi="Arial" w:cs="Arial"/>
          <w:b/>
          <w:sz w:val="22"/>
          <w:szCs w:val="22"/>
          <w:lang w:eastAsia="en-US"/>
        </w:rPr>
        <w:t>PREDMET UGOVORA I CIJENA</w:t>
      </w:r>
    </w:p>
    <w:p w:rsidR="00974838" w:rsidRPr="002E27E0" w:rsidRDefault="00974838" w:rsidP="00974838">
      <w:pPr>
        <w:jc w:val="center"/>
        <w:rPr>
          <w:rFonts w:ascii="Arial" w:hAnsi="Arial" w:cs="Arial"/>
          <w:b/>
          <w:sz w:val="22"/>
          <w:szCs w:val="22"/>
          <w:lang w:eastAsia="en-US"/>
        </w:rPr>
      </w:pPr>
    </w:p>
    <w:p w:rsidR="00974838" w:rsidRPr="002E27E0" w:rsidRDefault="00974838" w:rsidP="00974838">
      <w:pPr>
        <w:keepNext/>
        <w:jc w:val="center"/>
        <w:outlineLvl w:val="5"/>
        <w:rPr>
          <w:rFonts w:ascii="Arial" w:hAnsi="Arial" w:cs="Arial"/>
          <w:b/>
          <w:bCs/>
          <w:sz w:val="22"/>
          <w:szCs w:val="22"/>
        </w:rPr>
      </w:pPr>
      <w:r w:rsidRPr="002E27E0">
        <w:rPr>
          <w:rFonts w:ascii="Arial" w:hAnsi="Arial" w:cs="Arial"/>
          <w:b/>
          <w:bCs/>
          <w:sz w:val="22"/>
          <w:szCs w:val="22"/>
        </w:rPr>
        <w:t>Članak 2.</w:t>
      </w:r>
    </w:p>
    <w:p w:rsidR="00974838" w:rsidRDefault="00974838" w:rsidP="00974838">
      <w:pPr>
        <w:ind w:firstLine="567"/>
        <w:jc w:val="both"/>
        <w:rPr>
          <w:rFonts w:ascii="Arial" w:hAnsi="Arial" w:cs="Arial"/>
          <w:lang w:eastAsia="en-US"/>
        </w:rPr>
      </w:pPr>
      <w:r w:rsidRPr="00D7597A">
        <w:rPr>
          <w:rFonts w:ascii="Arial" w:hAnsi="Arial" w:cs="Arial"/>
          <w:lang w:eastAsia="en-US"/>
        </w:rPr>
        <w:t>Naručitelj povjerava, a Izvođač preuzima obvezu izvođen</w:t>
      </w:r>
      <w:r>
        <w:rPr>
          <w:rFonts w:ascii="Arial" w:hAnsi="Arial" w:cs="Arial"/>
          <w:lang w:eastAsia="en-US"/>
        </w:rPr>
        <w:t>ja radova rekonstrukcije/preuređenja zgrade</w:t>
      </w:r>
      <w:r w:rsidRPr="00D7597A">
        <w:rPr>
          <w:rFonts w:ascii="Arial" w:hAnsi="Arial" w:cs="Arial"/>
          <w:lang w:eastAsia="en-US"/>
        </w:rPr>
        <w:t xml:space="preserve"> Dom</w:t>
      </w:r>
      <w:r>
        <w:rPr>
          <w:rFonts w:ascii="Arial" w:hAnsi="Arial" w:cs="Arial"/>
          <w:lang w:eastAsia="en-US"/>
        </w:rPr>
        <w:t>a zdravlja Bjelovarsko-bilogorske županije – Ispostava ___________</w:t>
      </w:r>
      <w:r w:rsidRPr="00D7597A">
        <w:rPr>
          <w:rFonts w:ascii="Arial" w:hAnsi="Arial" w:cs="Arial"/>
          <w:lang w:eastAsia="en-US"/>
        </w:rPr>
        <w:t xml:space="preserve">, </w:t>
      </w:r>
      <w:r w:rsidR="002244D6" w:rsidRPr="00B25C9F">
        <w:rPr>
          <w:rFonts w:ascii="Arial" w:hAnsi="Arial" w:cs="Arial"/>
          <w:lang w:eastAsia="en-US"/>
        </w:rPr>
        <w:t>Grupa ___,</w:t>
      </w:r>
      <w:r w:rsidR="002244D6">
        <w:rPr>
          <w:rFonts w:ascii="Arial" w:hAnsi="Arial" w:cs="Arial"/>
          <w:lang w:eastAsia="en-US"/>
        </w:rPr>
        <w:t xml:space="preserve"> </w:t>
      </w:r>
      <w:r w:rsidRPr="00D7597A">
        <w:rPr>
          <w:rFonts w:ascii="Arial" w:hAnsi="Arial" w:cs="Arial"/>
          <w:lang w:eastAsia="en-US"/>
        </w:rPr>
        <w:t>a sukladno ponudi i troškovniku Izvođača broj: _________ od ________ 2017. godine dostavljenoj na postupak javne nabave iz članka 1. ovog Ugovora, a koji čine njegov sastavni i neodvojivi dio.</w:t>
      </w:r>
    </w:p>
    <w:p w:rsidR="00974838" w:rsidRPr="000725FA" w:rsidRDefault="00974838" w:rsidP="000725FA">
      <w:pPr>
        <w:ind w:firstLine="567"/>
        <w:jc w:val="both"/>
        <w:rPr>
          <w:rFonts w:ascii="Arial" w:hAnsi="Arial" w:cs="Arial"/>
          <w:lang w:eastAsia="en-US"/>
        </w:rPr>
      </w:pPr>
      <w:r w:rsidRPr="00D7597A">
        <w:rPr>
          <w:rFonts w:ascii="Arial" w:hAnsi="Arial" w:cs="Arial"/>
          <w:bCs/>
          <w:lang w:eastAsia="en-US"/>
        </w:rPr>
        <w:t xml:space="preserve">Izvođač se obvezuje obaviti poslove iz stavka 1. ovog članka stručno i solidno, sukladno projektnoj dokumentaciji, ponudi s troškovnikom radova i terminskom planu. </w:t>
      </w:r>
    </w:p>
    <w:p w:rsidR="00974838" w:rsidRPr="006A41A3" w:rsidRDefault="00974838" w:rsidP="00974838">
      <w:pPr>
        <w:keepNext/>
        <w:ind w:firstLine="567"/>
        <w:jc w:val="both"/>
        <w:outlineLvl w:val="4"/>
        <w:rPr>
          <w:rFonts w:ascii="Arial" w:hAnsi="Arial" w:cs="Arial"/>
          <w:bCs/>
          <w:lang w:eastAsia="en-US"/>
        </w:rPr>
      </w:pPr>
      <w:r w:rsidRPr="006A41A3">
        <w:rPr>
          <w:rFonts w:ascii="Arial" w:hAnsi="Arial" w:cs="Arial"/>
          <w:bCs/>
          <w:lang w:eastAsia="en-US"/>
        </w:rPr>
        <w:t>Izvođač je dužan dobaviti i ugraditi kvalitetnu opremu i materijale koji odgovaraju propisanim standardima, a koji su predviđeni troškovnikom.</w:t>
      </w:r>
    </w:p>
    <w:p w:rsidR="00974838" w:rsidRPr="006A41A3" w:rsidRDefault="00974838" w:rsidP="00974838">
      <w:pPr>
        <w:keepNext/>
        <w:ind w:firstLine="567"/>
        <w:jc w:val="both"/>
        <w:outlineLvl w:val="4"/>
        <w:rPr>
          <w:rFonts w:ascii="Arial" w:hAnsi="Arial" w:cs="Arial"/>
          <w:bCs/>
          <w:lang w:eastAsia="en-US"/>
        </w:rPr>
      </w:pPr>
      <w:r w:rsidRPr="006A41A3">
        <w:rPr>
          <w:rFonts w:ascii="Arial" w:hAnsi="Arial" w:cs="Arial"/>
          <w:bCs/>
          <w:lang w:eastAsia="en-US"/>
        </w:rPr>
        <w:t xml:space="preserve">Izvođač potpisom ovog Ugovora potvrđuje da su mu poznati svi uvjeti za izvođenje radova, da je proučio projektno-tehničku dokumentaciju, lokalne prilike, lokaciju i okolinu </w:t>
      </w:r>
      <w:r w:rsidRPr="006A41A3">
        <w:rPr>
          <w:rFonts w:ascii="Arial" w:hAnsi="Arial" w:cs="Arial"/>
          <w:bCs/>
          <w:lang w:eastAsia="en-US"/>
        </w:rPr>
        <w:lastRenderedPageBreak/>
        <w:t>građevine, pristup prometnicama i uvjetima pristupa lokaciji izvođenja radova, da se upoznao sa svim uvjetima rada i transporta koji mogu utjecati na izvođenje ponuđenih radova i pripadajućim komunikacijama, načinom i mjestima priključaka na postojeću komunalnu infrastrukturu te da mu je poznata namjena te tehnička složenost radova koji su predmet ovog ugovora.</w:t>
      </w:r>
    </w:p>
    <w:p w:rsidR="00974838" w:rsidRPr="006A41A3" w:rsidRDefault="00974838" w:rsidP="00974838">
      <w:pPr>
        <w:keepNext/>
        <w:ind w:firstLine="567"/>
        <w:jc w:val="both"/>
        <w:outlineLvl w:val="4"/>
        <w:rPr>
          <w:rFonts w:ascii="Arial" w:hAnsi="Arial" w:cs="Arial"/>
          <w:bCs/>
          <w:lang w:eastAsia="en-US"/>
        </w:rPr>
      </w:pPr>
      <w:r w:rsidRPr="006A41A3">
        <w:rPr>
          <w:rFonts w:ascii="Arial" w:hAnsi="Arial" w:cs="Arial"/>
          <w:bCs/>
          <w:lang w:eastAsia="en-US"/>
        </w:rPr>
        <w:tab/>
        <w:t xml:space="preserve">Vrijeme izvođenja radova potrebno je prilagoditi procesu rada u Domu zdravlja, uključujući rad vikendom (subota i nedjelja), te noćni rad, ukoliko se to ukaže kao nužno. </w:t>
      </w:r>
    </w:p>
    <w:p w:rsidR="00974838" w:rsidRDefault="00974838" w:rsidP="00326F7E">
      <w:pPr>
        <w:keepNext/>
        <w:ind w:firstLine="567"/>
        <w:jc w:val="both"/>
        <w:outlineLvl w:val="4"/>
        <w:rPr>
          <w:rFonts w:ascii="Arial" w:hAnsi="Arial" w:cs="Arial"/>
          <w:bCs/>
          <w:lang w:eastAsia="en-US"/>
        </w:rPr>
      </w:pPr>
      <w:r w:rsidRPr="006A41A3">
        <w:rPr>
          <w:rFonts w:ascii="Arial" w:hAnsi="Arial" w:cs="Arial"/>
          <w:bCs/>
          <w:lang w:eastAsia="en-US"/>
        </w:rPr>
        <w:t>Tijekom izvođenja radova potrebno je omogućiti neometan rad najmanje 51% svih ordinacija</w:t>
      </w:r>
      <w:r w:rsidR="00543969" w:rsidRPr="00543969">
        <w:rPr>
          <w:rFonts w:ascii="Arial" w:hAnsi="Arial" w:cs="Arial"/>
          <w:bCs/>
          <w:lang w:eastAsia="en-US"/>
        </w:rPr>
        <w:t xml:space="preserve"> s pripadajućim komunikacijama,</w:t>
      </w:r>
      <w:r w:rsidRPr="006A41A3">
        <w:rPr>
          <w:rFonts w:ascii="Arial" w:hAnsi="Arial" w:cs="Arial"/>
          <w:bCs/>
          <w:lang w:eastAsia="en-US"/>
        </w:rPr>
        <w:t xml:space="preserve"> u zgradi Doma zdravlja na kojoj se izvode radovi</w:t>
      </w:r>
      <w:r w:rsidR="00543969">
        <w:rPr>
          <w:rFonts w:ascii="Arial" w:hAnsi="Arial" w:cs="Arial"/>
          <w:bCs/>
          <w:lang w:eastAsia="en-US"/>
        </w:rPr>
        <w:t xml:space="preserve">, </w:t>
      </w:r>
      <w:r w:rsidR="00A6305A" w:rsidRPr="003C2EEB">
        <w:rPr>
          <w:rFonts w:ascii="Arial" w:hAnsi="Arial" w:cs="Arial"/>
          <w:bCs/>
          <w:lang w:eastAsia="en-US"/>
        </w:rPr>
        <w:t xml:space="preserve">od ponedjeljka do petka </w:t>
      </w:r>
      <w:r w:rsidR="00543969" w:rsidRPr="003C2EEB">
        <w:rPr>
          <w:rFonts w:ascii="Arial" w:hAnsi="Arial" w:cs="Arial"/>
          <w:bCs/>
          <w:lang w:eastAsia="en-US"/>
        </w:rPr>
        <w:t xml:space="preserve">u vremenu od 7:00 do 20:00 </w:t>
      </w:r>
      <w:r w:rsidR="00543969" w:rsidRPr="005C2679">
        <w:rPr>
          <w:rFonts w:ascii="Arial" w:hAnsi="Arial" w:cs="Arial"/>
          <w:bCs/>
          <w:lang w:eastAsia="en-US"/>
        </w:rPr>
        <w:t>sati</w:t>
      </w:r>
      <w:r w:rsidR="00402629" w:rsidRPr="005C2679">
        <w:rPr>
          <w:rFonts w:ascii="Arial" w:hAnsi="Arial" w:cs="Arial"/>
          <w:bCs/>
          <w:lang w:eastAsia="en-US"/>
        </w:rPr>
        <w:t xml:space="preserve"> i subotom od 7:00 do 12</w:t>
      </w:r>
      <w:r w:rsidR="00954ADC" w:rsidRPr="005C2679">
        <w:rPr>
          <w:rFonts w:ascii="Arial" w:hAnsi="Arial" w:cs="Arial"/>
          <w:bCs/>
          <w:lang w:eastAsia="en-US"/>
        </w:rPr>
        <w:t>:00</w:t>
      </w:r>
      <w:r w:rsidR="00402629" w:rsidRPr="005C2679">
        <w:rPr>
          <w:rFonts w:ascii="Arial" w:hAnsi="Arial" w:cs="Arial"/>
          <w:bCs/>
          <w:lang w:eastAsia="en-US"/>
        </w:rPr>
        <w:t xml:space="preserve"> sati</w:t>
      </w:r>
      <w:r w:rsidRPr="005C2679">
        <w:rPr>
          <w:rFonts w:ascii="Arial" w:hAnsi="Arial" w:cs="Arial"/>
          <w:bCs/>
          <w:lang w:eastAsia="en-US"/>
        </w:rPr>
        <w:t>.</w:t>
      </w:r>
      <w:r w:rsidR="005E1A59" w:rsidRPr="005C2679">
        <w:rPr>
          <w:rFonts w:ascii="Arial" w:hAnsi="Arial" w:cs="Arial"/>
          <w:bCs/>
          <w:lang w:eastAsia="en-US"/>
        </w:rPr>
        <w:t xml:space="preserve"> Radove na vanjskim i po</w:t>
      </w:r>
      <w:r w:rsidR="003947DB" w:rsidRPr="005C2679">
        <w:rPr>
          <w:rFonts w:ascii="Arial" w:hAnsi="Arial" w:cs="Arial"/>
          <w:bCs/>
          <w:lang w:eastAsia="en-US"/>
        </w:rPr>
        <w:t>moćnim prostorima (u dogovoru s</w:t>
      </w:r>
      <w:r w:rsidR="005E1A59" w:rsidRPr="005C2679">
        <w:rPr>
          <w:rFonts w:ascii="Arial" w:hAnsi="Arial" w:cs="Arial"/>
          <w:bCs/>
          <w:lang w:eastAsia="en-US"/>
        </w:rPr>
        <w:t xml:space="preserve"> korisnicima prostora</w:t>
      </w:r>
      <w:r w:rsidR="005E1A59" w:rsidRPr="006A41A3">
        <w:rPr>
          <w:rFonts w:ascii="Arial" w:hAnsi="Arial" w:cs="Arial"/>
          <w:bCs/>
          <w:lang w:eastAsia="en-US"/>
        </w:rPr>
        <w:t xml:space="preserve">) moguće je izvoditi i tijekom rada ordinacija. </w:t>
      </w:r>
    </w:p>
    <w:p w:rsidR="00326F7E" w:rsidRPr="006A41A3" w:rsidRDefault="00326F7E" w:rsidP="00326F7E">
      <w:pPr>
        <w:keepNext/>
        <w:ind w:firstLine="567"/>
        <w:jc w:val="both"/>
        <w:outlineLvl w:val="4"/>
        <w:rPr>
          <w:rFonts w:ascii="Arial" w:hAnsi="Arial" w:cs="Arial"/>
          <w:bCs/>
          <w:lang w:eastAsia="en-US"/>
        </w:rPr>
      </w:pPr>
    </w:p>
    <w:p w:rsidR="00974838" w:rsidRPr="006A41A3" w:rsidRDefault="00974838" w:rsidP="00974838">
      <w:pPr>
        <w:keepNext/>
        <w:ind w:firstLine="567"/>
        <w:jc w:val="both"/>
        <w:outlineLvl w:val="4"/>
        <w:rPr>
          <w:rFonts w:ascii="Arial" w:hAnsi="Arial" w:cs="Arial"/>
          <w:bCs/>
          <w:lang w:eastAsia="en-US"/>
        </w:rPr>
      </w:pPr>
      <w:r w:rsidRPr="006A41A3">
        <w:rPr>
          <w:rFonts w:ascii="Arial" w:hAnsi="Arial" w:cs="Arial"/>
          <w:bCs/>
          <w:lang w:eastAsia="en-US"/>
        </w:rPr>
        <w:t>Izvođač mora naročito:</w:t>
      </w:r>
    </w:p>
    <w:p w:rsidR="00974838" w:rsidRPr="006A41A3" w:rsidRDefault="00974838" w:rsidP="00974838">
      <w:pPr>
        <w:pStyle w:val="Odlomakpopisa"/>
        <w:keepNext/>
        <w:numPr>
          <w:ilvl w:val="0"/>
          <w:numId w:val="38"/>
        </w:numPr>
        <w:jc w:val="both"/>
        <w:outlineLvl w:val="4"/>
        <w:rPr>
          <w:rFonts w:ascii="Arial" w:hAnsi="Arial" w:cs="Arial"/>
          <w:bCs/>
          <w:lang w:eastAsia="en-US"/>
        </w:rPr>
      </w:pPr>
      <w:r w:rsidRPr="006A41A3">
        <w:rPr>
          <w:rFonts w:ascii="Arial" w:hAnsi="Arial" w:cs="Arial"/>
          <w:bCs/>
          <w:lang w:eastAsia="en-US"/>
        </w:rPr>
        <w:t>osigurati da izvođenje radova ne ugrozi sigurnost, funkcioniranje, te „mir i red“ Doma zdravlja Bjelovarsko-bilogorske županije, te njegovih korisnika, a sukladno posebnim uvjetima za koji će se izraditi detaljni pismeni dogovor prije početka radova, a činit će sastavni dio elaborata organizacije gradilišta.</w:t>
      </w:r>
    </w:p>
    <w:p w:rsidR="00974838" w:rsidRPr="006A41A3" w:rsidRDefault="00974838" w:rsidP="00974838">
      <w:pPr>
        <w:pStyle w:val="Odlomakpopisa"/>
        <w:keepNext/>
        <w:numPr>
          <w:ilvl w:val="0"/>
          <w:numId w:val="38"/>
        </w:numPr>
        <w:jc w:val="both"/>
        <w:outlineLvl w:val="4"/>
        <w:rPr>
          <w:rFonts w:ascii="Arial" w:hAnsi="Arial" w:cs="Arial"/>
          <w:bCs/>
          <w:lang w:eastAsia="en-US"/>
        </w:rPr>
      </w:pPr>
      <w:r w:rsidRPr="006A41A3">
        <w:rPr>
          <w:rFonts w:ascii="Arial" w:hAnsi="Arial" w:cs="Arial"/>
          <w:bCs/>
          <w:lang w:eastAsia="en-US"/>
        </w:rPr>
        <w:t>provjeriti sve instalirane uređaje i strojeve prije uporabe, osigurati rukovanje istima na način koji će osigurati maksimalnu sigurnost u radu i onemogućiti pristup i rukovanje neovlaštenim osobama,</w:t>
      </w:r>
    </w:p>
    <w:p w:rsidR="00974838" w:rsidRPr="006A41A3" w:rsidRDefault="00974838" w:rsidP="00974838">
      <w:pPr>
        <w:pStyle w:val="Odlomakpopisa"/>
        <w:keepNext/>
        <w:numPr>
          <w:ilvl w:val="0"/>
          <w:numId w:val="38"/>
        </w:numPr>
        <w:jc w:val="both"/>
        <w:outlineLvl w:val="4"/>
        <w:rPr>
          <w:rFonts w:ascii="Arial" w:hAnsi="Arial" w:cs="Arial"/>
          <w:bCs/>
          <w:lang w:eastAsia="en-US"/>
        </w:rPr>
      </w:pPr>
      <w:r w:rsidRPr="006A41A3">
        <w:rPr>
          <w:rFonts w:ascii="Arial" w:hAnsi="Arial" w:cs="Arial"/>
          <w:bCs/>
          <w:lang w:eastAsia="en-US"/>
        </w:rPr>
        <w:t>pridržavati se svih propisa o zaštiti na radu,</w:t>
      </w:r>
    </w:p>
    <w:p w:rsidR="00974838" w:rsidRPr="006A41A3" w:rsidRDefault="00974838" w:rsidP="00974838">
      <w:pPr>
        <w:pStyle w:val="Odlomakpopisa"/>
        <w:keepNext/>
        <w:numPr>
          <w:ilvl w:val="0"/>
          <w:numId w:val="38"/>
        </w:numPr>
        <w:jc w:val="both"/>
        <w:outlineLvl w:val="4"/>
        <w:rPr>
          <w:rFonts w:ascii="Arial" w:hAnsi="Arial" w:cs="Arial"/>
          <w:bCs/>
          <w:lang w:eastAsia="en-US"/>
        </w:rPr>
      </w:pPr>
      <w:r w:rsidRPr="006A41A3">
        <w:rPr>
          <w:rFonts w:ascii="Arial" w:hAnsi="Arial" w:cs="Arial"/>
          <w:bCs/>
          <w:lang w:eastAsia="en-US"/>
        </w:rPr>
        <w:t xml:space="preserve">poduzeti </w:t>
      </w:r>
      <w:r w:rsidR="00E1258F">
        <w:rPr>
          <w:rFonts w:ascii="Arial" w:hAnsi="Arial" w:cs="Arial"/>
          <w:bCs/>
          <w:lang w:eastAsia="en-US"/>
        </w:rPr>
        <w:t>potrebne mjere za zaštitu svih</w:t>
      </w:r>
      <w:r w:rsidRPr="006A41A3">
        <w:rPr>
          <w:rFonts w:ascii="Arial" w:hAnsi="Arial" w:cs="Arial"/>
          <w:bCs/>
          <w:lang w:eastAsia="en-US"/>
        </w:rPr>
        <w:t xml:space="preserve"> građevinskih radova, naročito od šteta nastalih utjecajem drugih nepovoljnih klimatskih prilika,</w:t>
      </w:r>
    </w:p>
    <w:p w:rsidR="00974838" w:rsidRPr="006A41A3" w:rsidRDefault="00974838" w:rsidP="00974838">
      <w:pPr>
        <w:pStyle w:val="Odlomakpopisa"/>
        <w:keepNext/>
        <w:numPr>
          <w:ilvl w:val="0"/>
          <w:numId w:val="38"/>
        </w:numPr>
        <w:jc w:val="both"/>
        <w:outlineLvl w:val="4"/>
        <w:rPr>
          <w:rFonts w:ascii="Arial" w:hAnsi="Arial" w:cs="Arial"/>
          <w:bCs/>
          <w:lang w:eastAsia="en-US"/>
        </w:rPr>
      </w:pPr>
      <w:r w:rsidRPr="006A41A3">
        <w:rPr>
          <w:rFonts w:ascii="Arial" w:hAnsi="Arial" w:cs="Arial"/>
          <w:bCs/>
          <w:lang w:eastAsia="en-US"/>
        </w:rPr>
        <w:t xml:space="preserve">osigurati stalni nadzor i čuvanje cjelokupnog vlasništva Izvođača,  njegovih </w:t>
      </w:r>
      <w:proofErr w:type="spellStart"/>
      <w:r w:rsidRPr="006A41A3">
        <w:rPr>
          <w:rFonts w:ascii="Arial" w:hAnsi="Arial" w:cs="Arial"/>
          <w:bCs/>
          <w:lang w:eastAsia="en-US"/>
        </w:rPr>
        <w:t>podugovaratelja</w:t>
      </w:r>
      <w:proofErr w:type="spellEnd"/>
      <w:r w:rsidRPr="006A41A3">
        <w:rPr>
          <w:rFonts w:ascii="Arial" w:hAnsi="Arial" w:cs="Arial"/>
          <w:bCs/>
          <w:lang w:eastAsia="en-US"/>
        </w:rPr>
        <w:t xml:space="preserve"> i Naručitelja na građevini u tijeku </w:t>
      </w:r>
      <w:r w:rsidR="00FA35CF">
        <w:rPr>
          <w:rFonts w:ascii="Arial" w:hAnsi="Arial" w:cs="Arial"/>
          <w:bCs/>
          <w:lang w:eastAsia="en-US"/>
        </w:rPr>
        <w:t>izvođenja radova</w:t>
      </w:r>
      <w:r w:rsidRPr="006A41A3">
        <w:rPr>
          <w:rFonts w:ascii="Arial" w:hAnsi="Arial" w:cs="Arial"/>
          <w:bCs/>
          <w:lang w:eastAsia="en-US"/>
        </w:rPr>
        <w:t>.</w:t>
      </w:r>
    </w:p>
    <w:p w:rsidR="00974838" w:rsidRDefault="00974838" w:rsidP="00974838">
      <w:pPr>
        <w:keepNext/>
        <w:ind w:firstLine="567"/>
        <w:jc w:val="both"/>
        <w:outlineLvl w:val="4"/>
        <w:rPr>
          <w:rFonts w:ascii="Arial" w:hAnsi="Arial" w:cs="Arial"/>
          <w:bCs/>
          <w:lang w:eastAsia="en-US"/>
        </w:rPr>
      </w:pPr>
      <w:r w:rsidRPr="006A41A3">
        <w:rPr>
          <w:rFonts w:ascii="Arial" w:hAnsi="Arial" w:cs="Arial"/>
          <w:bCs/>
          <w:lang w:eastAsia="en-US"/>
        </w:rPr>
        <w:t>Izvršavanjem ove obveze Izvođač nema prava zahtjeva za posebnu naknadu.</w:t>
      </w:r>
    </w:p>
    <w:p w:rsidR="000E317A" w:rsidRPr="006A41A3" w:rsidRDefault="000E317A" w:rsidP="00974838">
      <w:pPr>
        <w:keepNext/>
        <w:ind w:firstLine="567"/>
        <w:jc w:val="both"/>
        <w:outlineLvl w:val="4"/>
        <w:rPr>
          <w:rFonts w:ascii="Arial" w:hAnsi="Arial" w:cs="Arial"/>
          <w:bCs/>
          <w:lang w:eastAsia="en-US"/>
        </w:rPr>
      </w:pPr>
    </w:p>
    <w:p w:rsidR="00B21CD1" w:rsidRDefault="00B21CD1" w:rsidP="00974838">
      <w:pPr>
        <w:keepNext/>
        <w:ind w:firstLine="567"/>
        <w:jc w:val="both"/>
        <w:outlineLvl w:val="4"/>
        <w:rPr>
          <w:rFonts w:ascii="Arial" w:hAnsi="Arial" w:cs="Arial"/>
          <w:bCs/>
          <w:lang w:eastAsia="en-US"/>
        </w:rPr>
      </w:pPr>
      <w:r w:rsidRPr="00B21CD1">
        <w:rPr>
          <w:rFonts w:ascii="Arial" w:hAnsi="Arial" w:cs="Arial"/>
          <w:bCs/>
          <w:lang w:eastAsia="en-US"/>
        </w:rPr>
        <w:t>Izvođač mora izvršiti svoje obveze i ponašati se na gradilištu tako da se svakako izbjegne eventualna šteta Naručitelja, njegovim predstavnicima, njegovim suradnicima i svakoj trećoj osobi.</w:t>
      </w:r>
    </w:p>
    <w:p w:rsidR="00974838" w:rsidRPr="006A41A3" w:rsidRDefault="00974838" w:rsidP="00974838">
      <w:pPr>
        <w:keepNext/>
        <w:ind w:firstLine="567"/>
        <w:jc w:val="both"/>
        <w:outlineLvl w:val="4"/>
        <w:rPr>
          <w:rFonts w:ascii="Arial" w:hAnsi="Arial" w:cs="Arial"/>
          <w:bCs/>
          <w:lang w:eastAsia="en-US"/>
        </w:rPr>
      </w:pPr>
      <w:r w:rsidRPr="006A41A3">
        <w:rPr>
          <w:rFonts w:ascii="Arial" w:hAnsi="Arial" w:cs="Arial"/>
          <w:bCs/>
          <w:lang w:eastAsia="en-US"/>
        </w:rPr>
        <w:t>Svaka eventualna šteta koja bi bila prouzrokovana na objektu, prolaznicima ili imovini uslijed izvođenja ugovorenih radova, pada na teret Izvođača koji je dužan istu otkloniti.</w:t>
      </w:r>
    </w:p>
    <w:p w:rsidR="00974838" w:rsidRPr="006A41A3" w:rsidRDefault="00974838" w:rsidP="00974838">
      <w:pPr>
        <w:keepNext/>
        <w:ind w:firstLine="567"/>
        <w:jc w:val="both"/>
        <w:outlineLvl w:val="4"/>
        <w:rPr>
          <w:rFonts w:ascii="Arial" w:hAnsi="Arial" w:cs="Arial"/>
          <w:bCs/>
          <w:lang w:eastAsia="en-US"/>
        </w:rPr>
      </w:pPr>
      <w:r w:rsidRPr="006A41A3">
        <w:rPr>
          <w:rFonts w:ascii="Arial" w:hAnsi="Arial" w:cs="Arial"/>
          <w:bCs/>
          <w:lang w:eastAsia="en-US"/>
        </w:rPr>
        <w:t>Izvođač nije ovlašten za vrijeme izvođenja radova vršiti izmjene projektno - tehničke dokumentacije.</w:t>
      </w:r>
    </w:p>
    <w:p w:rsidR="00974838" w:rsidRPr="006A41A3" w:rsidRDefault="00974838" w:rsidP="00974838">
      <w:pPr>
        <w:keepNext/>
        <w:ind w:firstLine="567"/>
        <w:jc w:val="both"/>
        <w:outlineLvl w:val="4"/>
        <w:rPr>
          <w:rFonts w:ascii="Arial" w:hAnsi="Arial" w:cs="Arial"/>
          <w:bCs/>
          <w:lang w:eastAsia="en-US"/>
        </w:rPr>
      </w:pPr>
      <w:r w:rsidRPr="006A41A3">
        <w:rPr>
          <w:rFonts w:ascii="Arial" w:hAnsi="Arial" w:cs="Arial"/>
          <w:bCs/>
          <w:lang w:eastAsia="en-US"/>
        </w:rPr>
        <w:t>Ukoliko se utvrdi da su neke izmjene potrebne ili su korisne, može ih se izvršiti samo uz prethodnu</w:t>
      </w:r>
      <w:r w:rsidR="00C35069">
        <w:rPr>
          <w:rFonts w:ascii="Arial" w:hAnsi="Arial" w:cs="Arial"/>
          <w:bCs/>
          <w:lang w:eastAsia="en-US"/>
        </w:rPr>
        <w:t xml:space="preserve"> pisanu suglasnost Naručitelja,</w:t>
      </w:r>
      <w:r w:rsidRPr="006A41A3">
        <w:rPr>
          <w:rFonts w:ascii="Arial" w:hAnsi="Arial" w:cs="Arial"/>
          <w:bCs/>
          <w:lang w:eastAsia="en-US"/>
        </w:rPr>
        <w:t xml:space="preserve"> projektanta</w:t>
      </w:r>
      <w:r w:rsidR="00C35069" w:rsidRPr="00C35069">
        <w:rPr>
          <w:rFonts w:ascii="Arial" w:hAnsi="Arial" w:cs="Arial"/>
          <w:bCs/>
          <w:lang w:eastAsia="en-US"/>
        </w:rPr>
        <w:t xml:space="preserve"> </w:t>
      </w:r>
      <w:r w:rsidR="00C35069" w:rsidRPr="005C2679">
        <w:rPr>
          <w:rFonts w:ascii="Arial" w:hAnsi="Arial" w:cs="Arial"/>
          <w:bCs/>
          <w:lang w:eastAsia="en-US"/>
        </w:rPr>
        <w:t>i stručnog nadzora.</w:t>
      </w:r>
      <w:r w:rsidR="00C35069">
        <w:rPr>
          <w:rFonts w:ascii="Arial" w:hAnsi="Arial" w:cs="Arial"/>
          <w:bCs/>
          <w:lang w:eastAsia="en-US"/>
        </w:rPr>
        <w:t xml:space="preserve"> </w:t>
      </w:r>
    </w:p>
    <w:p w:rsidR="00974838" w:rsidRPr="006A41A3" w:rsidRDefault="00974838" w:rsidP="00974838">
      <w:pPr>
        <w:keepNext/>
        <w:ind w:firstLine="567"/>
        <w:jc w:val="both"/>
        <w:outlineLvl w:val="4"/>
        <w:rPr>
          <w:rFonts w:ascii="Arial" w:hAnsi="Arial" w:cs="Arial"/>
          <w:bCs/>
          <w:lang w:eastAsia="en-US"/>
        </w:rPr>
      </w:pPr>
      <w:r w:rsidRPr="006A41A3">
        <w:rPr>
          <w:rFonts w:ascii="Arial" w:hAnsi="Arial" w:cs="Arial"/>
          <w:bCs/>
          <w:lang w:eastAsia="en-US"/>
        </w:rPr>
        <w:t>Za stavke radova koje su</w:t>
      </w:r>
      <w:r w:rsidR="00296A8A" w:rsidRPr="006A41A3">
        <w:rPr>
          <w:rFonts w:ascii="Arial" w:hAnsi="Arial" w:cs="Arial"/>
          <w:bCs/>
          <w:lang w:eastAsia="en-US"/>
        </w:rPr>
        <w:t xml:space="preserve"> navedene u ponudbeno</w:t>
      </w:r>
      <w:r w:rsidR="00B4215A">
        <w:rPr>
          <w:rFonts w:ascii="Arial" w:hAnsi="Arial" w:cs="Arial"/>
          <w:bCs/>
          <w:lang w:eastAsia="en-US"/>
        </w:rPr>
        <w:t>m</w:t>
      </w:r>
      <w:r w:rsidR="00296A8A" w:rsidRPr="006A41A3">
        <w:rPr>
          <w:rFonts w:ascii="Arial" w:hAnsi="Arial" w:cs="Arial"/>
          <w:bCs/>
          <w:lang w:eastAsia="en-US"/>
        </w:rPr>
        <w:t xml:space="preserve"> </w:t>
      </w:r>
      <w:r w:rsidRPr="006A41A3">
        <w:rPr>
          <w:rFonts w:ascii="Arial" w:hAnsi="Arial" w:cs="Arial"/>
          <w:bCs/>
          <w:lang w:eastAsia="en-US"/>
        </w:rPr>
        <w:t>troškovniku, primijenit će se jedinične cijene iz ponudbenog troškovnika, a za stavke koje nisu naveden</w:t>
      </w:r>
      <w:r w:rsidR="00AE7B4E">
        <w:rPr>
          <w:rFonts w:ascii="Arial" w:hAnsi="Arial" w:cs="Arial"/>
          <w:bCs/>
          <w:lang w:eastAsia="en-US"/>
        </w:rPr>
        <w:t>e u ponudbenom</w:t>
      </w:r>
      <w:r w:rsidRPr="006A41A3">
        <w:rPr>
          <w:rFonts w:ascii="Arial" w:hAnsi="Arial" w:cs="Arial"/>
          <w:bCs/>
          <w:lang w:eastAsia="en-US"/>
        </w:rPr>
        <w:t xml:space="preserve"> troškovniku, primijenit će se realne tržišne cijene potvrđene od strane nadzornog inženjera, uz detaljnu analizu cijene stavke, prethodno izrađenu od strane Izvođača u kojoj moraju biti razvidne stavke troška materijala te troška ugradnje.</w:t>
      </w:r>
    </w:p>
    <w:p w:rsidR="00974838" w:rsidRPr="006A41A3" w:rsidRDefault="00974838" w:rsidP="00974838">
      <w:pPr>
        <w:keepNext/>
        <w:ind w:firstLine="567"/>
        <w:jc w:val="both"/>
        <w:outlineLvl w:val="4"/>
        <w:rPr>
          <w:rFonts w:ascii="Arial" w:hAnsi="Arial" w:cs="Arial"/>
          <w:bCs/>
          <w:lang w:eastAsia="en-US"/>
        </w:rPr>
      </w:pPr>
      <w:r w:rsidRPr="006A41A3">
        <w:rPr>
          <w:rFonts w:ascii="Arial" w:hAnsi="Arial" w:cs="Arial"/>
          <w:bCs/>
          <w:lang w:eastAsia="en-US"/>
        </w:rPr>
        <w:t>Izvođač se potpisom ovog Ugovora odriče prava na moguće prigovore s osnova nepoznavanja uvjeta i načina izvođenja radova.</w:t>
      </w:r>
    </w:p>
    <w:p w:rsidR="00974838" w:rsidRPr="006A41A3" w:rsidRDefault="00974838" w:rsidP="00974838">
      <w:pPr>
        <w:keepNext/>
        <w:ind w:firstLine="567"/>
        <w:jc w:val="both"/>
        <w:outlineLvl w:val="4"/>
        <w:rPr>
          <w:rFonts w:ascii="Arial" w:hAnsi="Arial" w:cs="Arial"/>
          <w:bCs/>
          <w:lang w:eastAsia="en-US"/>
        </w:rPr>
      </w:pPr>
    </w:p>
    <w:p w:rsidR="00974838" w:rsidRPr="002E27E0" w:rsidRDefault="00974838" w:rsidP="00974838">
      <w:pPr>
        <w:keepNext/>
        <w:jc w:val="center"/>
        <w:outlineLvl w:val="5"/>
        <w:rPr>
          <w:rFonts w:ascii="Arial" w:hAnsi="Arial" w:cs="Arial"/>
          <w:b/>
          <w:bCs/>
          <w:sz w:val="22"/>
          <w:szCs w:val="22"/>
          <w:lang w:eastAsia="en-US"/>
        </w:rPr>
      </w:pPr>
      <w:r w:rsidRPr="002E27E0">
        <w:rPr>
          <w:rFonts w:ascii="Arial" w:hAnsi="Arial" w:cs="Arial"/>
          <w:b/>
          <w:bCs/>
          <w:sz w:val="22"/>
          <w:szCs w:val="22"/>
          <w:lang w:eastAsia="en-US"/>
        </w:rPr>
        <w:t>Članak 3.</w:t>
      </w:r>
    </w:p>
    <w:p w:rsidR="00974838" w:rsidRPr="008A3E95" w:rsidRDefault="00974838" w:rsidP="00974838">
      <w:pPr>
        <w:ind w:firstLine="567"/>
        <w:jc w:val="both"/>
        <w:rPr>
          <w:rFonts w:ascii="Arial" w:hAnsi="Arial" w:cs="Arial"/>
        </w:rPr>
      </w:pPr>
      <w:r w:rsidRPr="008A3E95">
        <w:rPr>
          <w:rFonts w:ascii="Arial" w:hAnsi="Arial" w:cs="Arial"/>
          <w:lang w:eastAsia="en-US"/>
        </w:rPr>
        <w:t xml:space="preserve">Ugovorne strane suglasne su da vrijednost predmeta ovog Ugovora iz članka 2. izražena u kunama iznosi: </w:t>
      </w:r>
    </w:p>
    <w:p w:rsidR="00974838" w:rsidRPr="008A3E95" w:rsidRDefault="00974838" w:rsidP="00974838">
      <w:pPr>
        <w:jc w:val="center"/>
        <w:rPr>
          <w:rFonts w:ascii="Arial" w:hAnsi="Arial" w:cs="Arial"/>
          <w:b/>
          <w:bCs/>
          <w:lang w:eastAsia="en-US"/>
        </w:rPr>
      </w:pPr>
      <w:r w:rsidRPr="008A3E95">
        <w:rPr>
          <w:rFonts w:ascii="Arial" w:hAnsi="Arial" w:cs="Arial"/>
          <w:b/>
          <w:bCs/>
          <w:lang w:eastAsia="en-US"/>
        </w:rPr>
        <w:t xml:space="preserve">______________________ </w:t>
      </w:r>
      <w:r w:rsidRPr="008A3E95">
        <w:rPr>
          <w:rFonts w:ascii="Arial" w:hAnsi="Arial" w:cs="Arial"/>
          <w:b/>
          <w:lang w:eastAsia="en-US"/>
        </w:rPr>
        <w:t>kn</w:t>
      </w:r>
      <w:r w:rsidRPr="008A3E95">
        <w:rPr>
          <w:rFonts w:ascii="Arial" w:hAnsi="Arial" w:cs="Arial"/>
          <w:b/>
          <w:bCs/>
          <w:lang w:eastAsia="en-US"/>
        </w:rPr>
        <w:t xml:space="preserve"> (bez PDV-a)</w:t>
      </w:r>
    </w:p>
    <w:p w:rsidR="00974838" w:rsidRPr="008A3E95" w:rsidRDefault="00974838" w:rsidP="00974838">
      <w:pPr>
        <w:jc w:val="both"/>
        <w:rPr>
          <w:rFonts w:ascii="Arial" w:hAnsi="Arial" w:cs="Arial"/>
          <w:lang w:eastAsia="en-US"/>
        </w:rPr>
      </w:pPr>
      <w:r w:rsidRPr="008A3E95">
        <w:rPr>
          <w:rFonts w:ascii="Arial" w:hAnsi="Arial" w:cs="Arial"/>
          <w:lang w:eastAsia="en-US"/>
        </w:rPr>
        <w:lastRenderedPageBreak/>
        <w:t>(slovima: ___________________________</w:t>
      </w:r>
      <w:r>
        <w:rPr>
          <w:rFonts w:ascii="Arial" w:hAnsi="Arial" w:cs="Arial"/>
          <w:lang w:eastAsia="en-US"/>
        </w:rPr>
        <w:t>____________________________________</w:t>
      </w:r>
      <w:r w:rsidRPr="008A3E95">
        <w:rPr>
          <w:rFonts w:ascii="Arial" w:hAnsi="Arial" w:cs="Arial"/>
          <w:lang w:eastAsia="en-US"/>
        </w:rPr>
        <w:t>)</w:t>
      </w:r>
    </w:p>
    <w:p w:rsidR="00974838" w:rsidRPr="008A3E95" w:rsidRDefault="00974838" w:rsidP="00974838">
      <w:pPr>
        <w:shd w:val="clear" w:color="auto" w:fill="FFFFFF"/>
        <w:jc w:val="center"/>
        <w:rPr>
          <w:rFonts w:ascii="Arial" w:hAnsi="Arial" w:cs="Arial"/>
          <w:b/>
        </w:rPr>
      </w:pPr>
      <w:r w:rsidRPr="008A3E95">
        <w:rPr>
          <w:rFonts w:ascii="Arial" w:hAnsi="Arial" w:cs="Arial"/>
          <w:b/>
          <w:bCs/>
          <w:lang w:eastAsia="en-US"/>
        </w:rPr>
        <w:t>______________________ kn (s PDV-om)</w:t>
      </w:r>
    </w:p>
    <w:p w:rsidR="00974838" w:rsidRPr="008A3E95" w:rsidRDefault="00974838" w:rsidP="00974838">
      <w:pPr>
        <w:jc w:val="both"/>
        <w:rPr>
          <w:rFonts w:ascii="Arial" w:hAnsi="Arial" w:cs="Arial"/>
          <w:b/>
          <w:bCs/>
          <w:lang w:eastAsia="en-US"/>
        </w:rPr>
      </w:pPr>
      <w:r w:rsidRPr="008A3E95">
        <w:rPr>
          <w:rFonts w:ascii="Arial" w:hAnsi="Arial" w:cs="Arial"/>
          <w:lang w:eastAsia="en-US"/>
        </w:rPr>
        <w:t>(slovima: ___________________________</w:t>
      </w:r>
      <w:r>
        <w:rPr>
          <w:rFonts w:ascii="Arial" w:hAnsi="Arial" w:cs="Arial"/>
          <w:lang w:eastAsia="en-US"/>
        </w:rPr>
        <w:t>____________________________________</w:t>
      </w:r>
      <w:r w:rsidRPr="008A3E95">
        <w:rPr>
          <w:rFonts w:ascii="Arial" w:hAnsi="Arial" w:cs="Arial"/>
          <w:lang w:eastAsia="en-US"/>
        </w:rPr>
        <w:t>)</w:t>
      </w:r>
    </w:p>
    <w:p w:rsidR="00974838" w:rsidRPr="008A3E95" w:rsidRDefault="00974838" w:rsidP="00974838">
      <w:pPr>
        <w:jc w:val="both"/>
        <w:rPr>
          <w:rFonts w:ascii="Arial" w:hAnsi="Arial" w:cs="Arial"/>
          <w:lang w:eastAsia="en-US"/>
        </w:rPr>
      </w:pPr>
      <w:r w:rsidRPr="008A3E95">
        <w:rPr>
          <w:rFonts w:ascii="Arial" w:hAnsi="Arial" w:cs="Arial"/>
          <w:lang w:eastAsia="en-US"/>
        </w:rPr>
        <w:t>po jediničnim cijenama i u okviru vrsta radova te količinama iskazanim u troškovniku koji je sastavni dio ponude koja se prilaže ovom Ugovoru kao njegov sastavni dio.</w:t>
      </w:r>
      <w:r>
        <w:rPr>
          <w:rFonts w:ascii="Arial" w:hAnsi="Arial" w:cs="Arial"/>
          <w:lang w:eastAsia="en-US"/>
        </w:rPr>
        <w:t xml:space="preserve"> </w:t>
      </w:r>
      <w:r w:rsidRPr="008A3E95">
        <w:rPr>
          <w:rFonts w:ascii="Arial" w:hAnsi="Arial" w:cs="Arial"/>
          <w:lang w:eastAsia="en-US"/>
        </w:rPr>
        <w:t>Navedene jedinične cijene su nepromjenjive i fiksne.</w:t>
      </w:r>
    </w:p>
    <w:p w:rsidR="00974838" w:rsidRPr="002E27E0" w:rsidRDefault="00974838" w:rsidP="00974838">
      <w:pPr>
        <w:jc w:val="both"/>
        <w:rPr>
          <w:rFonts w:ascii="Arial" w:hAnsi="Arial" w:cs="Arial"/>
          <w:b/>
          <w:sz w:val="22"/>
          <w:szCs w:val="22"/>
          <w:lang w:eastAsia="en-US"/>
        </w:rPr>
      </w:pPr>
    </w:p>
    <w:p w:rsidR="00974838" w:rsidRPr="002E27E0" w:rsidRDefault="00974838" w:rsidP="00974838">
      <w:pPr>
        <w:jc w:val="both"/>
        <w:rPr>
          <w:rFonts w:ascii="Arial" w:hAnsi="Arial" w:cs="Arial"/>
          <w:b/>
          <w:sz w:val="22"/>
          <w:szCs w:val="22"/>
          <w:lang w:eastAsia="en-US"/>
        </w:rPr>
      </w:pPr>
      <w:r w:rsidRPr="002E27E0">
        <w:rPr>
          <w:rFonts w:ascii="Arial" w:hAnsi="Arial" w:cs="Arial"/>
          <w:b/>
          <w:sz w:val="22"/>
          <w:szCs w:val="22"/>
          <w:lang w:eastAsia="en-US"/>
        </w:rPr>
        <w:t>IZVOĐENJE</w:t>
      </w:r>
    </w:p>
    <w:p w:rsidR="00974838" w:rsidRPr="002E27E0" w:rsidRDefault="00974838" w:rsidP="00974838">
      <w:pPr>
        <w:jc w:val="both"/>
        <w:rPr>
          <w:rFonts w:ascii="Arial" w:hAnsi="Arial" w:cs="Arial"/>
          <w:b/>
          <w:sz w:val="22"/>
          <w:szCs w:val="22"/>
          <w:lang w:eastAsia="en-US"/>
        </w:rPr>
      </w:pPr>
    </w:p>
    <w:p w:rsidR="00974838" w:rsidRPr="002E27E0" w:rsidRDefault="00974838" w:rsidP="00974838">
      <w:pPr>
        <w:keepNext/>
        <w:jc w:val="center"/>
        <w:outlineLvl w:val="5"/>
        <w:rPr>
          <w:rFonts w:ascii="Arial" w:hAnsi="Arial" w:cs="Arial"/>
          <w:b/>
          <w:bCs/>
          <w:sz w:val="22"/>
          <w:szCs w:val="22"/>
          <w:lang w:eastAsia="en-US"/>
        </w:rPr>
      </w:pPr>
      <w:r w:rsidRPr="002E27E0">
        <w:rPr>
          <w:rFonts w:ascii="Arial" w:hAnsi="Arial" w:cs="Arial"/>
          <w:b/>
          <w:bCs/>
          <w:sz w:val="22"/>
          <w:szCs w:val="22"/>
          <w:lang w:eastAsia="en-US"/>
        </w:rPr>
        <w:t>Članak 4.</w:t>
      </w:r>
    </w:p>
    <w:p w:rsidR="00974838" w:rsidRPr="00AA51DC" w:rsidRDefault="00974838" w:rsidP="00974838">
      <w:pPr>
        <w:ind w:firstLine="567"/>
        <w:jc w:val="both"/>
        <w:rPr>
          <w:rFonts w:ascii="Arial" w:hAnsi="Arial" w:cs="Arial"/>
          <w:lang w:eastAsia="en-US"/>
        </w:rPr>
      </w:pPr>
      <w:r w:rsidRPr="00AA51DC">
        <w:rPr>
          <w:rFonts w:ascii="Arial" w:hAnsi="Arial" w:cs="Arial"/>
          <w:lang w:eastAsia="en-US"/>
        </w:rPr>
        <w:t>Naručitelj će odrediti točan datum uvođenja u posao i pisanim putem, najmanje 5 (pet) dana prije uvođenja u posao obavijestiti Izvođača.</w:t>
      </w:r>
    </w:p>
    <w:p w:rsidR="00974838" w:rsidRPr="00AA51DC" w:rsidRDefault="00974838" w:rsidP="00974838">
      <w:pPr>
        <w:ind w:firstLine="567"/>
        <w:jc w:val="both"/>
        <w:rPr>
          <w:rFonts w:ascii="Arial" w:hAnsi="Arial" w:cs="Arial"/>
          <w:lang w:eastAsia="en-US"/>
        </w:rPr>
      </w:pPr>
      <w:r w:rsidRPr="00AA51DC">
        <w:rPr>
          <w:rFonts w:ascii="Arial" w:hAnsi="Arial" w:cs="Arial"/>
          <w:lang w:eastAsia="en-US"/>
        </w:rPr>
        <w:t>Izvođač se obvezuje ugovorene radove izvesti i predati Naručitelju u roku od 120 (</w:t>
      </w:r>
      <w:proofErr w:type="spellStart"/>
      <w:r w:rsidRPr="00AA51DC">
        <w:rPr>
          <w:rFonts w:ascii="Arial" w:hAnsi="Arial" w:cs="Arial"/>
          <w:lang w:eastAsia="en-US"/>
        </w:rPr>
        <w:t>stodvadeset</w:t>
      </w:r>
      <w:proofErr w:type="spellEnd"/>
      <w:r w:rsidRPr="00AA51DC">
        <w:rPr>
          <w:rFonts w:ascii="Arial" w:hAnsi="Arial" w:cs="Arial"/>
          <w:lang w:eastAsia="en-US"/>
        </w:rPr>
        <w:t xml:space="preserve">) </w:t>
      </w:r>
      <w:r w:rsidR="00F30BD3" w:rsidRPr="006019ED">
        <w:rPr>
          <w:rFonts w:ascii="Arial" w:hAnsi="Arial" w:cs="Arial"/>
          <w:lang w:eastAsia="en-US"/>
        </w:rPr>
        <w:t>kalendarskih</w:t>
      </w:r>
      <w:r w:rsidR="00F30BD3">
        <w:rPr>
          <w:rFonts w:ascii="Arial" w:hAnsi="Arial" w:cs="Arial"/>
          <w:lang w:eastAsia="en-US"/>
        </w:rPr>
        <w:t xml:space="preserve"> </w:t>
      </w:r>
      <w:r w:rsidRPr="00AA51DC">
        <w:rPr>
          <w:rFonts w:ascii="Arial" w:hAnsi="Arial" w:cs="Arial"/>
          <w:lang w:eastAsia="en-US"/>
        </w:rPr>
        <w:t xml:space="preserve">dana od dana uvođenja u posao o čemu će biti sačinjen zapisnik. </w:t>
      </w:r>
    </w:p>
    <w:p w:rsidR="00DC149F" w:rsidRPr="00DC149F" w:rsidRDefault="00DC149F" w:rsidP="00DC149F">
      <w:pPr>
        <w:ind w:firstLine="567"/>
        <w:jc w:val="both"/>
        <w:rPr>
          <w:rFonts w:ascii="Arial" w:hAnsi="Arial" w:cs="Arial"/>
          <w:lang w:eastAsia="en-US"/>
        </w:rPr>
      </w:pPr>
      <w:r w:rsidRPr="00DC149F">
        <w:rPr>
          <w:rFonts w:ascii="Arial" w:hAnsi="Arial" w:cs="Arial"/>
          <w:lang w:eastAsia="en-US"/>
        </w:rPr>
        <w:t xml:space="preserve">Mjesto izvođenja radova je zgrada Doma zdravlja Bjelovarsko-bilogorske županije – Ispostava ________, na adresi _________ (ovisno o grupi radova). </w:t>
      </w:r>
    </w:p>
    <w:p w:rsidR="00974838" w:rsidRDefault="00974838" w:rsidP="00974838">
      <w:pPr>
        <w:ind w:firstLine="567"/>
        <w:jc w:val="both"/>
        <w:rPr>
          <w:rFonts w:ascii="Arial" w:hAnsi="Arial" w:cs="Arial"/>
          <w:lang w:eastAsia="en-US"/>
        </w:rPr>
      </w:pPr>
      <w:r w:rsidRPr="00AA51DC">
        <w:rPr>
          <w:rFonts w:ascii="Arial" w:hAnsi="Arial" w:cs="Arial"/>
          <w:lang w:eastAsia="en-US"/>
        </w:rPr>
        <w:t>Izvođač se obvezuje do dana uvođenja u posao predati Naručitelju detaljan terminski plan izvođenja radova. Terminski plan je potrebno usuglasiti s Naručiteljem i uskladiti s procesom rada Doma zdr</w:t>
      </w:r>
      <w:r w:rsidR="000E317A">
        <w:rPr>
          <w:rFonts w:ascii="Arial" w:hAnsi="Arial" w:cs="Arial"/>
          <w:lang w:eastAsia="en-US"/>
        </w:rPr>
        <w:t xml:space="preserve">avlja, te odredbama čl. 2. st. </w:t>
      </w:r>
      <w:r w:rsidR="00DC149F" w:rsidRPr="003C2EEB">
        <w:rPr>
          <w:rFonts w:ascii="Arial" w:hAnsi="Arial" w:cs="Arial"/>
          <w:lang w:eastAsia="en-US"/>
        </w:rPr>
        <w:t>5</w:t>
      </w:r>
      <w:r w:rsidR="000E317A" w:rsidRPr="003C2EEB">
        <w:rPr>
          <w:rFonts w:ascii="Arial" w:hAnsi="Arial" w:cs="Arial"/>
          <w:lang w:eastAsia="en-US"/>
        </w:rPr>
        <w:t>.,</w:t>
      </w:r>
      <w:r w:rsidR="00DC149F" w:rsidRPr="003C2EEB">
        <w:rPr>
          <w:rFonts w:ascii="Arial" w:hAnsi="Arial" w:cs="Arial"/>
          <w:lang w:eastAsia="en-US"/>
        </w:rPr>
        <w:t>6</w:t>
      </w:r>
      <w:r w:rsidR="000E317A" w:rsidRPr="003C2EEB">
        <w:rPr>
          <w:rFonts w:ascii="Arial" w:hAnsi="Arial" w:cs="Arial"/>
          <w:lang w:eastAsia="en-US"/>
        </w:rPr>
        <w:t>.,</w:t>
      </w:r>
      <w:r w:rsidR="00DC149F" w:rsidRPr="003C2EEB">
        <w:rPr>
          <w:rFonts w:ascii="Arial" w:hAnsi="Arial" w:cs="Arial"/>
          <w:lang w:eastAsia="en-US"/>
        </w:rPr>
        <w:t>7</w:t>
      </w:r>
      <w:r w:rsidRPr="003C2EEB">
        <w:rPr>
          <w:rFonts w:ascii="Arial" w:hAnsi="Arial" w:cs="Arial"/>
          <w:lang w:eastAsia="en-US"/>
        </w:rPr>
        <w:t>. ovog Ugovora.</w:t>
      </w:r>
      <w:r w:rsidRPr="00AA51DC">
        <w:rPr>
          <w:rFonts w:ascii="Arial" w:hAnsi="Arial" w:cs="Arial"/>
          <w:lang w:eastAsia="en-US"/>
        </w:rPr>
        <w:t xml:space="preserve"> </w:t>
      </w:r>
      <w:r w:rsidR="00DC149F">
        <w:rPr>
          <w:rFonts w:ascii="Arial" w:hAnsi="Arial" w:cs="Arial"/>
          <w:lang w:eastAsia="en-US"/>
        </w:rPr>
        <w:t xml:space="preserve"> </w:t>
      </w:r>
    </w:p>
    <w:p w:rsidR="00E11E20" w:rsidRPr="00AA51DC" w:rsidRDefault="00E11E20" w:rsidP="00974838">
      <w:pPr>
        <w:ind w:firstLine="567"/>
        <w:jc w:val="both"/>
        <w:rPr>
          <w:rFonts w:ascii="Arial" w:hAnsi="Arial" w:cs="Arial"/>
          <w:lang w:eastAsia="en-US"/>
        </w:rPr>
      </w:pPr>
    </w:p>
    <w:p w:rsidR="00974838" w:rsidRPr="003C2EEB" w:rsidRDefault="00A6444F" w:rsidP="006F475D">
      <w:pPr>
        <w:ind w:firstLine="567"/>
        <w:jc w:val="both"/>
        <w:rPr>
          <w:rFonts w:ascii="Arial" w:hAnsi="Arial" w:cs="Arial"/>
          <w:lang w:eastAsia="en-US"/>
        </w:rPr>
      </w:pPr>
      <w:r w:rsidRPr="003C2EEB">
        <w:rPr>
          <w:rFonts w:ascii="Arial" w:hAnsi="Arial" w:cs="Arial"/>
          <w:lang w:eastAsia="en-US"/>
        </w:rPr>
        <w:t xml:space="preserve">Ugovorne strane suglasno utvrđuju da Naručitelj ima pravo na jednostrani otkaz ovog Ugovora </w:t>
      </w:r>
      <w:r w:rsidR="006F475D" w:rsidRPr="003C2EEB">
        <w:rPr>
          <w:rFonts w:ascii="Arial" w:hAnsi="Arial" w:cs="Arial"/>
          <w:lang w:eastAsia="en-US"/>
        </w:rPr>
        <w:t xml:space="preserve">ako </w:t>
      </w:r>
      <w:r w:rsidR="00E94061" w:rsidRPr="003C2EEB">
        <w:rPr>
          <w:rFonts w:ascii="Arial" w:hAnsi="Arial" w:cs="Arial"/>
          <w:lang w:eastAsia="en-US"/>
        </w:rPr>
        <w:t>nastup</w:t>
      </w:r>
      <w:r w:rsidR="006F475D" w:rsidRPr="003C2EEB">
        <w:rPr>
          <w:rFonts w:ascii="Arial" w:hAnsi="Arial" w:cs="Arial"/>
          <w:lang w:eastAsia="en-US"/>
        </w:rPr>
        <w:t>i  jedan</w:t>
      </w:r>
      <w:r w:rsidR="00E94061" w:rsidRPr="003C2EEB">
        <w:rPr>
          <w:rFonts w:ascii="Arial" w:hAnsi="Arial" w:cs="Arial"/>
          <w:lang w:eastAsia="en-US"/>
        </w:rPr>
        <w:t xml:space="preserve"> ili više sljedećih </w:t>
      </w:r>
      <w:r w:rsidR="006F475D" w:rsidRPr="003C2EEB">
        <w:rPr>
          <w:rFonts w:ascii="Arial" w:hAnsi="Arial" w:cs="Arial"/>
          <w:lang w:eastAsia="en-US"/>
        </w:rPr>
        <w:t>slučajeva</w:t>
      </w:r>
      <w:r w:rsidR="00974838" w:rsidRPr="003C2EEB">
        <w:rPr>
          <w:rFonts w:ascii="Arial" w:hAnsi="Arial" w:cs="Arial"/>
          <w:lang w:eastAsia="en-US"/>
        </w:rPr>
        <w:t>:</w:t>
      </w:r>
    </w:p>
    <w:p w:rsidR="00974838" w:rsidRPr="00AA51DC" w:rsidRDefault="006F475D" w:rsidP="00974838">
      <w:pPr>
        <w:pStyle w:val="Odlomakpopisa"/>
        <w:numPr>
          <w:ilvl w:val="0"/>
          <w:numId w:val="39"/>
        </w:numPr>
        <w:jc w:val="both"/>
        <w:rPr>
          <w:rFonts w:ascii="Arial" w:hAnsi="Arial" w:cs="Arial"/>
          <w:lang w:eastAsia="en-US"/>
        </w:rPr>
      </w:pPr>
      <w:r>
        <w:rPr>
          <w:rFonts w:ascii="Arial" w:hAnsi="Arial" w:cs="Arial"/>
          <w:lang w:eastAsia="en-US"/>
        </w:rPr>
        <w:t>neopravdano zakašnjenje</w:t>
      </w:r>
      <w:r w:rsidR="00974838" w:rsidRPr="00AA51DC">
        <w:rPr>
          <w:rFonts w:ascii="Arial" w:hAnsi="Arial" w:cs="Arial"/>
          <w:lang w:eastAsia="en-US"/>
        </w:rPr>
        <w:t xml:space="preserve"> u izvođenju radova temeljem usuglaše</w:t>
      </w:r>
      <w:r w:rsidR="0085738A">
        <w:rPr>
          <w:rFonts w:ascii="Arial" w:hAnsi="Arial" w:cs="Arial"/>
          <w:lang w:eastAsia="en-US"/>
        </w:rPr>
        <w:t xml:space="preserve">nog terminskog plana većeg </w:t>
      </w:r>
      <w:r w:rsidR="0085738A" w:rsidRPr="003C2EEB">
        <w:rPr>
          <w:rFonts w:ascii="Arial" w:hAnsi="Arial" w:cs="Arial"/>
          <w:lang w:eastAsia="en-US"/>
        </w:rPr>
        <w:t>od 1</w:t>
      </w:r>
      <w:r w:rsidR="00DC149F" w:rsidRPr="003C2EEB">
        <w:rPr>
          <w:rFonts w:ascii="Arial" w:hAnsi="Arial" w:cs="Arial"/>
          <w:lang w:eastAsia="en-US"/>
        </w:rPr>
        <w:t>5</w:t>
      </w:r>
      <w:r w:rsidR="0085738A" w:rsidRPr="003C2EEB">
        <w:rPr>
          <w:rFonts w:ascii="Arial" w:hAnsi="Arial" w:cs="Arial"/>
          <w:lang w:eastAsia="en-US"/>
        </w:rPr>
        <w:t xml:space="preserve"> (petnaest</w:t>
      </w:r>
      <w:r w:rsidR="00974838" w:rsidRPr="003C2EEB">
        <w:rPr>
          <w:rFonts w:ascii="Arial" w:hAnsi="Arial" w:cs="Arial"/>
          <w:lang w:eastAsia="en-US"/>
        </w:rPr>
        <w:t>)</w:t>
      </w:r>
      <w:r w:rsidR="00974838" w:rsidRPr="00AA51DC">
        <w:rPr>
          <w:rFonts w:ascii="Arial" w:hAnsi="Arial" w:cs="Arial"/>
          <w:lang w:eastAsia="en-US"/>
        </w:rPr>
        <w:t xml:space="preserve"> kalendarskih dana,</w:t>
      </w:r>
    </w:p>
    <w:p w:rsidR="00974838" w:rsidRPr="00AA51DC" w:rsidRDefault="00974838" w:rsidP="00974838">
      <w:pPr>
        <w:pStyle w:val="Odlomakpopisa"/>
        <w:numPr>
          <w:ilvl w:val="0"/>
          <w:numId w:val="39"/>
        </w:numPr>
        <w:jc w:val="both"/>
        <w:rPr>
          <w:rFonts w:ascii="Arial" w:hAnsi="Arial" w:cs="Arial"/>
          <w:lang w:eastAsia="en-US"/>
        </w:rPr>
      </w:pPr>
      <w:r w:rsidRPr="00AA51DC">
        <w:rPr>
          <w:rFonts w:ascii="Arial" w:hAnsi="Arial" w:cs="Arial"/>
          <w:lang w:eastAsia="en-US"/>
        </w:rPr>
        <w:t>Izvođač prekine radove bez opravdanog razloga te ako ih ponovno ne započne nakon pismenog poziva i određivanja roka od strane Naručitelja,</w:t>
      </w:r>
    </w:p>
    <w:p w:rsidR="00974838" w:rsidRPr="00AA51DC" w:rsidRDefault="00974838" w:rsidP="00974838">
      <w:pPr>
        <w:pStyle w:val="Odlomakpopisa"/>
        <w:numPr>
          <w:ilvl w:val="0"/>
          <w:numId w:val="39"/>
        </w:numPr>
        <w:jc w:val="both"/>
        <w:rPr>
          <w:rFonts w:ascii="Arial" w:hAnsi="Arial" w:cs="Arial"/>
          <w:lang w:eastAsia="en-US"/>
        </w:rPr>
      </w:pPr>
      <w:r w:rsidRPr="00AA51DC">
        <w:rPr>
          <w:rFonts w:ascii="Arial" w:hAnsi="Arial" w:cs="Arial"/>
          <w:lang w:eastAsia="en-US"/>
        </w:rPr>
        <w:t>Izvođač trajno i ozbiljno ne ispunjava ostale ugovorne obveze usprkos pismenoj opomeni Naručitelja,</w:t>
      </w:r>
    </w:p>
    <w:p w:rsidR="00974838" w:rsidRPr="00AA51DC" w:rsidRDefault="00A06FE5" w:rsidP="00974838">
      <w:pPr>
        <w:pStyle w:val="Odlomakpopisa"/>
        <w:numPr>
          <w:ilvl w:val="0"/>
          <w:numId w:val="39"/>
        </w:numPr>
        <w:jc w:val="both"/>
        <w:rPr>
          <w:rFonts w:ascii="Arial" w:hAnsi="Arial" w:cs="Arial"/>
          <w:lang w:eastAsia="en-US"/>
        </w:rPr>
      </w:pPr>
      <w:r>
        <w:rPr>
          <w:rFonts w:ascii="Arial" w:hAnsi="Arial" w:cs="Arial"/>
          <w:lang w:eastAsia="en-US"/>
        </w:rPr>
        <w:t xml:space="preserve">ukoliko </w:t>
      </w:r>
      <w:r w:rsidR="00974838" w:rsidRPr="00AA51DC">
        <w:rPr>
          <w:rFonts w:ascii="Arial" w:hAnsi="Arial" w:cs="Arial"/>
          <w:lang w:eastAsia="en-US"/>
        </w:rPr>
        <w:t>je nad imovinom Izvođača pokrenut stečajni postupak ili postupak prisilne nagodbe ili ako je on upao u imovinske neprilike,</w:t>
      </w:r>
    </w:p>
    <w:p w:rsidR="00974838" w:rsidRPr="00AA51DC" w:rsidRDefault="00A06FE5" w:rsidP="00974838">
      <w:pPr>
        <w:pStyle w:val="Odlomakpopisa"/>
        <w:numPr>
          <w:ilvl w:val="0"/>
          <w:numId w:val="39"/>
        </w:numPr>
        <w:jc w:val="both"/>
        <w:rPr>
          <w:rFonts w:ascii="Arial" w:hAnsi="Arial" w:cs="Arial"/>
          <w:lang w:eastAsia="en-US"/>
        </w:rPr>
      </w:pPr>
      <w:r>
        <w:rPr>
          <w:rFonts w:ascii="Arial" w:hAnsi="Arial" w:cs="Arial"/>
          <w:lang w:eastAsia="en-US"/>
        </w:rPr>
        <w:t xml:space="preserve">ukoliko </w:t>
      </w:r>
      <w:r w:rsidR="00974838" w:rsidRPr="00AA51DC">
        <w:rPr>
          <w:rFonts w:ascii="Arial" w:hAnsi="Arial" w:cs="Arial"/>
          <w:lang w:eastAsia="en-US"/>
        </w:rPr>
        <w:t>je pravovremeno ispunjavanje građevinskog naloga ozbiljno dovedeno u pitanje zbog zapreka za koje je odgovoran Izvođač, te kada Izvođač ne može dokazati izvršavanje  obveze u skladu s detaljnim terminskim  planom čak i onda kada je određeni rok naknadno utvrđen od strane Naručitelja</w:t>
      </w:r>
      <w:r w:rsidR="006A41A3" w:rsidRPr="00AA51DC">
        <w:rPr>
          <w:rFonts w:ascii="Arial" w:hAnsi="Arial" w:cs="Arial"/>
          <w:lang w:eastAsia="en-US"/>
        </w:rPr>
        <w:t>,</w:t>
      </w:r>
    </w:p>
    <w:p w:rsidR="00974838" w:rsidRPr="00AA51DC" w:rsidRDefault="00110E96" w:rsidP="00974838">
      <w:pPr>
        <w:pStyle w:val="Odlomakpopisa"/>
        <w:numPr>
          <w:ilvl w:val="0"/>
          <w:numId w:val="39"/>
        </w:numPr>
        <w:jc w:val="both"/>
        <w:rPr>
          <w:rFonts w:ascii="Arial" w:hAnsi="Arial" w:cs="Arial"/>
          <w:lang w:eastAsia="en-US"/>
        </w:rPr>
      </w:pPr>
      <w:r>
        <w:rPr>
          <w:rFonts w:ascii="Arial" w:hAnsi="Arial" w:cs="Arial"/>
          <w:lang w:eastAsia="en-US"/>
        </w:rPr>
        <w:t>opetovano</w:t>
      </w:r>
      <w:r w:rsidR="00A06FE5">
        <w:rPr>
          <w:rFonts w:ascii="Arial" w:hAnsi="Arial" w:cs="Arial"/>
          <w:lang w:eastAsia="en-US"/>
        </w:rPr>
        <w:t xml:space="preserve">  upozoravanje </w:t>
      </w:r>
      <w:r w:rsidR="00974838" w:rsidRPr="00AA51DC">
        <w:rPr>
          <w:rFonts w:ascii="Arial" w:hAnsi="Arial" w:cs="Arial"/>
          <w:lang w:eastAsia="en-US"/>
        </w:rPr>
        <w:t>Izv</w:t>
      </w:r>
      <w:r w:rsidR="006A41A3" w:rsidRPr="00AA51DC">
        <w:rPr>
          <w:rFonts w:ascii="Arial" w:hAnsi="Arial" w:cs="Arial"/>
          <w:lang w:eastAsia="en-US"/>
        </w:rPr>
        <w:t>ođača</w:t>
      </w:r>
      <w:r w:rsidR="00974838" w:rsidRPr="00AA51DC">
        <w:rPr>
          <w:rFonts w:ascii="Arial" w:hAnsi="Arial" w:cs="Arial"/>
          <w:lang w:eastAsia="en-US"/>
        </w:rPr>
        <w:t xml:space="preserve">  od  strane  Naručitelja  na  nekvalitetno  izvođenje ugovorenih aktivnosti,</w:t>
      </w:r>
    </w:p>
    <w:p w:rsidR="00974838" w:rsidRDefault="00110E96" w:rsidP="00974838">
      <w:pPr>
        <w:pStyle w:val="Odlomakpopisa"/>
        <w:numPr>
          <w:ilvl w:val="0"/>
          <w:numId w:val="39"/>
        </w:numPr>
        <w:jc w:val="both"/>
        <w:rPr>
          <w:rFonts w:ascii="Arial" w:hAnsi="Arial" w:cs="Arial"/>
          <w:lang w:eastAsia="en-US"/>
        </w:rPr>
      </w:pPr>
      <w:r>
        <w:rPr>
          <w:rFonts w:ascii="Arial" w:hAnsi="Arial" w:cs="Arial"/>
          <w:lang w:eastAsia="en-US"/>
        </w:rPr>
        <w:t>ugradnja</w:t>
      </w:r>
      <w:r w:rsidR="00974838" w:rsidRPr="00AA51DC">
        <w:rPr>
          <w:rFonts w:ascii="Arial" w:hAnsi="Arial" w:cs="Arial"/>
          <w:lang w:eastAsia="en-US"/>
        </w:rPr>
        <w:t xml:space="preserve"> materijala i opreme za koje nema dokaze o kakvoći.</w:t>
      </w:r>
    </w:p>
    <w:p w:rsidR="006738C9" w:rsidRPr="00AA51DC" w:rsidRDefault="006738C9" w:rsidP="006738C9">
      <w:pPr>
        <w:pStyle w:val="Odlomakpopisa"/>
        <w:ind w:left="1287"/>
        <w:jc w:val="both"/>
        <w:rPr>
          <w:rFonts w:ascii="Arial" w:hAnsi="Arial" w:cs="Arial"/>
          <w:lang w:eastAsia="en-US"/>
        </w:rPr>
      </w:pPr>
    </w:p>
    <w:p w:rsidR="006738C9" w:rsidRPr="003C2EEB" w:rsidRDefault="006738C9" w:rsidP="00462FFF">
      <w:pPr>
        <w:ind w:firstLine="567"/>
        <w:jc w:val="both"/>
        <w:rPr>
          <w:rFonts w:ascii="Arial" w:hAnsi="Arial" w:cs="Arial"/>
          <w:lang w:eastAsia="en-US"/>
        </w:rPr>
      </w:pPr>
      <w:r w:rsidRPr="003C2EEB">
        <w:rPr>
          <w:rFonts w:ascii="Arial" w:hAnsi="Arial" w:cs="Arial"/>
          <w:lang w:eastAsia="en-US"/>
        </w:rPr>
        <w:t>U slučaju ispunjenja jednog ili više uvjeta iz prethodnog stavka ovog članka smatrat će se da je za raskid ugovora kriv Izvođač.</w:t>
      </w:r>
    </w:p>
    <w:p w:rsidR="00462FFF" w:rsidRPr="003C2EEB" w:rsidRDefault="00462FFF" w:rsidP="00462FFF">
      <w:pPr>
        <w:ind w:firstLine="567"/>
        <w:jc w:val="both"/>
        <w:rPr>
          <w:rFonts w:ascii="Arial" w:hAnsi="Arial" w:cs="Arial"/>
          <w:lang w:eastAsia="en-US"/>
        </w:rPr>
      </w:pPr>
      <w:r w:rsidRPr="003C2EEB">
        <w:rPr>
          <w:rFonts w:ascii="Arial" w:hAnsi="Arial" w:cs="Arial"/>
          <w:lang w:eastAsia="en-US"/>
        </w:rPr>
        <w:t xml:space="preserve">Prije jednostranog otkaza ovog Ugovora Naručitelj je obvezan pisanim </w:t>
      </w:r>
      <w:r w:rsidR="00ED0F3A" w:rsidRPr="003C2EEB">
        <w:rPr>
          <w:rFonts w:ascii="Arial" w:hAnsi="Arial" w:cs="Arial"/>
          <w:lang w:eastAsia="en-US"/>
        </w:rPr>
        <w:t xml:space="preserve">putem </w:t>
      </w:r>
      <w:r w:rsidRPr="003C2EEB">
        <w:rPr>
          <w:rFonts w:ascii="Arial" w:hAnsi="Arial" w:cs="Arial"/>
          <w:lang w:eastAsia="en-US"/>
        </w:rPr>
        <w:t>upozoriti Izvođača o namjeri jednostranog otkaza, te isto obrazložiti.</w:t>
      </w:r>
    </w:p>
    <w:p w:rsidR="00462FFF" w:rsidRPr="003C2EEB" w:rsidRDefault="00462FFF" w:rsidP="00462FFF">
      <w:pPr>
        <w:ind w:firstLine="567"/>
        <w:jc w:val="both"/>
        <w:rPr>
          <w:rFonts w:ascii="Arial" w:hAnsi="Arial" w:cs="Arial"/>
          <w:lang w:eastAsia="en-US"/>
        </w:rPr>
      </w:pPr>
      <w:r w:rsidRPr="003C2EEB">
        <w:rPr>
          <w:rFonts w:ascii="Arial" w:hAnsi="Arial" w:cs="Arial"/>
          <w:lang w:eastAsia="en-US"/>
        </w:rPr>
        <w:t xml:space="preserve">Jednostrani otkaz ovog Ugovora Naručitelj može izjaviti Izvođaču pisanim putem </w:t>
      </w:r>
      <w:r w:rsidR="009A70B7" w:rsidRPr="003C2EEB">
        <w:rPr>
          <w:rFonts w:ascii="Arial" w:hAnsi="Arial" w:cs="Arial"/>
          <w:lang w:eastAsia="en-US"/>
        </w:rPr>
        <w:t xml:space="preserve">nakon isteka roka od </w:t>
      </w:r>
      <w:r w:rsidR="00ED0F3A" w:rsidRPr="003C2EEB">
        <w:rPr>
          <w:rFonts w:ascii="Arial" w:hAnsi="Arial" w:cs="Arial"/>
          <w:lang w:eastAsia="en-US"/>
        </w:rPr>
        <w:t>7</w:t>
      </w:r>
      <w:r w:rsidR="009A70B7" w:rsidRPr="003C2EEB">
        <w:rPr>
          <w:rFonts w:ascii="Arial" w:hAnsi="Arial" w:cs="Arial"/>
          <w:lang w:eastAsia="en-US"/>
        </w:rPr>
        <w:t xml:space="preserve"> (</w:t>
      </w:r>
      <w:r w:rsidR="00ED0F3A" w:rsidRPr="003C2EEB">
        <w:rPr>
          <w:rFonts w:ascii="Arial" w:hAnsi="Arial" w:cs="Arial"/>
          <w:lang w:eastAsia="en-US"/>
        </w:rPr>
        <w:t>sedam</w:t>
      </w:r>
      <w:r w:rsidRPr="003C2EEB">
        <w:rPr>
          <w:rFonts w:ascii="Arial" w:hAnsi="Arial" w:cs="Arial"/>
          <w:lang w:eastAsia="en-US"/>
        </w:rPr>
        <w:t>) dana od dana dostave upozorenja Izvođaču.</w:t>
      </w:r>
    </w:p>
    <w:p w:rsidR="00436AFA" w:rsidRPr="003C2EEB" w:rsidRDefault="00974838" w:rsidP="0002621C">
      <w:pPr>
        <w:ind w:firstLine="567"/>
        <w:jc w:val="both"/>
        <w:rPr>
          <w:rFonts w:ascii="Arial" w:hAnsi="Arial" w:cs="Arial"/>
          <w:lang w:eastAsia="en-US"/>
        </w:rPr>
      </w:pPr>
      <w:r w:rsidRPr="003C2EEB">
        <w:rPr>
          <w:rFonts w:ascii="Arial" w:hAnsi="Arial" w:cs="Arial"/>
          <w:lang w:eastAsia="en-US"/>
        </w:rPr>
        <w:t>Naručitelj ima pravo jednostrano aktivirati cijeli iznos jamstva za ured</w:t>
      </w:r>
      <w:r w:rsidR="00E11E20" w:rsidRPr="003C2EEB">
        <w:rPr>
          <w:rFonts w:ascii="Arial" w:hAnsi="Arial" w:cs="Arial"/>
          <w:lang w:eastAsia="en-US"/>
        </w:rPr>
        <w:t>no ispunjenje ugovora ukoliko se je ispunio jedan ili više</w:t>
      </w:r>
      <w:r w:rsidR="006B42C5" w:rsidRPr="003C2EEB">
        <w:rPr>
          <w:rFonts w:ascii="Arial" w:hAnsi="Arial" w:cs="Arial"/>
          <w:lang w:eastAsia="en-US"/>
        </w:rPr>
        <w:t xml:space="preserve"> uvjeta</w:t>
      </w:r>
      <w:r w:rsidR="00E84C54" w:rsidRPr="003C2EEB">
        <w:rPr>
          <w:rFonts w:ascii="Arial" w:hAnsi="Arial" w:cs="Arial"/>
          <w:lang w:eastAsia="en-US"/>
        </w:rPr>
        <w:t xml:space="preserve"> iz stavka</w:t>
      </w:r>
      <w:r w:rsidR="00E11E20" w:rsidRPr="003C2EEB">
        <w:rPr>
          <w:rFonts w:ascii="Arial" w:hAnsi="Arial" w:cs="Arial"/>
          <w:lang w:eastAsia="en-US"/>
        </w:rPr>
        <w:t xml:space="preserve"> </w:t>
      </w:r>
      <w:r w:rsidR="00595F40" w:rsidRPr="003C2EEB">
        <w:rPr>
          <w:rFonts w:ascii="Arial" w:hAnsi="Arial" w:cs="Arial"/>
          <w:lang w:eastAsia="en-US"/>
        </w:rPr>
        <w:t>5</w:t>
      </w:r>
      <w:r w:rsidR="00E11E20" w:rsidRPr="003C2EEB">
        <w:rPr>
          <w:rFonts w:ascii="Arial" w:hAnsi="Arial" w:cs="Arial"/>
          <w:lang w:eastAsia="en-US"/>
        </w:rPr>
        <w:t>.</w:t>
      </w:r>
      <w:r w:rsidR="00462FFF" w:rsidRPr="003C2EEB">
        <w:rPr>
          <w:rFonts w:ascii="Arial" w:hAnsi="Arial" w:cs="Arial"/>
          <w:lang w:eastAsia="en-US"/>
        </w:rPr>
        <w:t xml:space="preserve"> ovog članka. </w:t>
      </w:r>
      <w:r w:rsidRPr="003C2EEB">
        <w:rPr>
          <w:rFonts w:ascii="Arial" w:hAnsi="Arial" w:cs="Arial"/>
          <w:lang w:eastAsia="en-US"/>
        </w:rPr>
        <w:t xml:space="preserve"> </w:t>
      </w:r>
    </w:p>
    <w:p w:rsidR="00974838" w:rsidRPr="003C2EEB" w:rsidRDefault="00974838" w:rsidP="0002621C">
      <w:pPr>
        <w:ind w:firstLine="567"/>
        <w:jc w:val="both"/>
        <w:rPr>
          <w:rFonts w:ascii="Arial" w:hAnsi="Arial" w:cs="Arial"/>
          <w:lang w:eastAsia="en-US"/>
        </w:rPr>
      </w:pPr>
      <w:r w:rsidRPr="003C2EEB">
        <w:rPr>
          <w:rFonts w:ascii="Arial" w:hAnsi="Arial" w:cs="Arial"/>
          <w:lang w:eastAsia="en-US"/>
        </w:rPr>
        <w:t>Izvođač se obvezuje, u slučaju raskida ovog Ugovora, izvesti poslove do faze u kojoj je može preuzeti Naručitelj i predati ih drugom izvođaču na izvođenje.</w:t>
      </w:r>
      <w:r w:rsidR="00526EDD" w:rsidRPr="003C2EEB">
        <w:rPr>
          <w:rFonts w:ascii="Arial" w:hAnsi="Arial" w:cs="Arial"/>
          <w:lang w:eastAsia="en-US"/>
        </w:rPr>
        <w:t xml:space="preserve"> </w:t>
      </w:r>
      <w:r w:rsidRPr="003C2EEB">
        <w:rPr>
          <w:rFonts w:ascii="Arial" w:hAnsi="Arial" w:cs="Arial"/>
          <w:lang w:eastAsia="en-US"/>
        </w:rPr>
        <w:t xml:space="preserve">U slučaju </w:t>
      </w:r>
      <w:r w:rsidRPr="003C2EEB">
        <w:rPr>
          <w:rFonts w:ascii="Arial" w:hAnsi="Arial" w:cs="Arial"/>
          <w:lang w:eastAsia="en-US"/>
        </w:rPr>
        <w:lastRenderedPageBreak/>
        <w:t>nez</w:t>
      </w:r>
      <w:r w:rsidR="00526EDD" w:rsidRPr="003C2EEB">
        <w:rPr>
          <w:rFonts w:ascii="Arial" w:hAnsi="Arial" w:cs="Arial"/>
          <w:lang w:eastAsia="en-US"/>
        </w:rPr>
        <w:t>a</w:t>
      </w:r>
      <w:r w:rsidRPr="003C2EEB">
        <w:rPr>
          <w:rFonts w:ascii="Arial" w:hAnsi="Arial" w:cs="Arial"/>
          <w:lang w:eastAsia="en-US"/>
        </w:rPr>
        <w:t xml:space="preserve">vršavanja </w:t>
      </w:r>
      <w:r w:rsidR="0085738A" w:rsidRPr="003C2EEB">
        <w:rPr>
          <w:rFonts w:ascii="Arial" w:hAnsi="Arial" w:cs="Arial"/>
          <w:lang w:eastAsia="en-US"/>
        </w:rPr>
        <w:t xml:space="preserve">tih </w:t>
      </w:r>
      <w:r w:rsidRPr="003C2EEB">
        <w:rPr>
          <w:rFonts w:ascii="Arial" w:hAnsi="Arial" w:cs="Arial"/>
          <w:lang w:eastAsia="en-US"/>
        </w:rPr>
        <w:t xml:space="preserve">poslova, Naručitelj ima pravo na teret Izvođača ustupiti dovršenje </w:t>
      </w:r>
      <w:r w:rsidR="0085738A" w:rsidRPr="003C2EEB">
        <w:rPr>
          <w:rFonts w:ascii="Arial" w:hAnsi="Arial" w:cs="Arial"/>
          <w:lang w:eastAsia="en-US"/>
        </w:rPr>
        <w:t>tih nužnih poslova</w:t>
      </w:r>
      <w:r w:rsidRPr="003C2EEB">
        <w:rPr>
          <w:rFonts w:ascii="Arial" w:hAnsi="Arial" w:cs="Arial"/>
          <w:lang w:eastAsia="en-US"/>
        </w:rPr>
        <w:t xml:space="preserve"> drugom izvođaču. </w:t>
      </w:r>
    </w:p>
    <w:p w:rsidR="006738C9" w:rsidRPr="003C2EEB" w:rsidRDefault="006738C9" w:rsidP="006738C9">
      <w:pPr>
        <w:ind w:firstLine="567"/>
        <w:jc w:val="both"/>
        <w:rPr>
          <w:rFonts w:ascii="Arial" w:hAnsi="Arial" w:cs="Arial"/>
          <w:lang w:eastAsia="en-US"/>
        </w:rPr>
      </w:pPr>
      <w:r w:rsidRPr="003C2EEB">
        <w:rPr>
          <w:rFonts w:ascii="Arial" w:hAnsi="Arial" w:cs="Arial"/>
          <w:lang w:eastAsia="en-US"/>
        </w:rPr>
        <w:t>Ukoliko dođe do raskida ugovora krivnjom Izvođača, Naruč</w:t>
      </w:r>
      <w:r w:rsidR="004D4AC3" w:rsidRPr="003C2EEB">
        <w:rPr>
          <w:rFonts w:ascii="Arial" w:hAnsi="Arial" w:cs="Arial"/>
          <w:lang w:eastAsia="en-US"/>
        </w:rPr>
        <w:t>itelj je dužan Izvođaču</w:t>
      </w:r>
      <w:r w:rsidRPr="003C2EEB">
        <w:rPr>
          <w:rFonts w:ascii="Arial" w:hAnsi="Arial" w:cs="Arial"/>
          <w:lang w:eastAsia="en-US"/>
        </w:rPr>
        <w:t xml:space="preserve"> platiti za ispravno i kvalitetno izvedene radove s time da </w:t>
      </w:r>
      <w:r w:rsidR="004D4AC3" w:rsidRPr="003C2EEB">
        <w:rPr>
          <w:rFonts w:ascii="Arial" w:hAnsi="Arial" w:cs="Arial"/>
          <w:lang w:eastAsia="en-US"/>
        </w:rPr>
        <w:t>Naručitelj</w:t>
      </w:r>
      <w:r w:rsidRPr="003C2EEB">
        <w:rPr>
          <w:rFonts w:ascii="Arial" w:hAnsi="Arial" w:cs="Arial"/>
          <w:lang w:eastAsia="en-US"/>
        </w:rPr>
        <w:t xml:space="preserve"> ima pravo aktivirati bankarsko jamstvo sukladno </w:t>
      </w:r>
      <w:r w:rsidR="004D4AC3" w:rsidRPr="003C2EEB">
        <w:rPr>
          <w:rFonts w:ascii="Arial" w:hAnsi="Arial" w:cs="Arial"/>
          <w:lang w:eastAsia="en-US"/>
        </w:rPr>
        <w:t>članku 11</w:t>
      </w:r>
      <w:r w:rsidRPr="003C2EEB">
        <w:rPr>
          <w:rFonts w:ascii="Arial" w:hAnsi="Arial" w:cs="Arial"/>
          <w:lang w:eastAsia="en-US"/>
        </w:rPr>
        <w:t xml:space="preserve">. ovog ugovora. U tom </w:t>
      </w:r>
      <w:r w:rsidR="004D4AC3" w:rsidRPr="003C2EEB">
        <w:rPr>
          <w:rFonts w:ascii="Arial" w:hAnsi="Arial" w:cs="Arial"/>
          <w:lang w:eastAsia="en-US"/>
        </w:rPr>
        <w:t>slučaju</w:t>
      </w:r>
      <w:r w:rsidRPr="003C2EEB">
        <w:rPr>
          <w:rFonts w:ascii="Arial" w:hAnsi="Arial" w:cs="Arial"/>
          <w:lang w:eastAsia="en-US"/>
        </w:rPr>
        <w:t xml:space="preserve"> penali se ne </w:t>
      </w:r>
      <w:r w:rsidR="004D4AC3" w:rsidRPr="003C2EEB">
        <w:rPr>
          <w:rFonts w:ascii="Arial" w:hAnsi="Arial" w:cs="Arial"/>
          <w:lang w:eastAsia="en-US"/>
        </w:rPr>
        <w:t>zaračunavaju</w:t>
      </w:r>
      <w:r w:rsidRPr="003C2EEB">
        <w:rPr>
          <w:rFonts w:ascii="Arial" w:hAnsi="Arial" w:cs="Arial"/>
          <w:lang w:eastAsia="en-US"/>
        </w:rPr>
        <w:t>.</w:t>
      </w:r>
    </w:p>
    <w:p w:rsidR="006738C9" w:rsidRPr="003C2EEB" w:rsidRDefault="004D4AC3" w:rsidP="006738C9">
      <w:pPr>
        <w:ind w:firstLine="567"/>
        <w:jc w:val="both"/>
        <w:rPr>
          <w:rFonts w:ascii="Arial" w:hAnsi="Arial" w:cs="Arial"/>
          <w:lang w:eastAsia="en-US"/>
        </w:rPr>
      </w:pPr>
      <w:r w:rsidRPr="003C2EEB">
        <w:rPr>
          <w:rFonts w:ascii="Arial" w:hAnsi="Arial" w:cs="Arial"/>
          <w:lang w:eastAsia="en-US"/>
        </w:rPr>
        <w:t>Ukoliko dođ</w:t>
      </w:r>
      <w:r w:rsidR="006738C9" w:rsidRPr="003C2EEB">
        <w:rPr>
          <w:rFonts w:ascii="Arial" w:hAnsi="Arial" w:cs="Arial"/>
          <w:lang w:eastAsia="en-US"/>
        </w:rPr>
        <w:t xml:space="preserve">e do raskida ugovora, u </w:t>
      </w:r>
      <w:r w:rsidRPr="003C2EEB">
        <w:rPr>
          <w:rFonts w:ascii="Arial" w:hAnsi="Arial" w:cs="Arial"/>
          <w:lang w:eastAsia="en-US"/>
        </w:rPr>
        <w:t>slučaju ako Izvođač</w:t>
      </w:r>
      <w:r w:rsidR="006738C9" w:rsidRPr="003C2EEB">
        <w:rPr>
          <w:rFonts w:ascii="Arial" w:hAnsi="Arial" w:cs="Arial"/>
          <w:lang w:eastAsia="en-US"/>
        </w:rPr>
        <w:t xml:space="preserve"> nije odgovoran za raskid, </w:t>
      </w:r>
      <w:r w:rsidRPr="003C2EEB">
        <w:rPr>
          <w:rFonts w:ascii="Arial" w:hAnsi="Arial" w:cs="Arial"/>
          <w:lang w:eastAsia="en-US"/>
        </w:rPr>
        <w:t>Naručitelj je dužan Izvođaču</w:t>
      </w:r>
      <w:r w:rsidR="006738C9" w:rsidRPr="003C2EEB">
        <w:rPr>
          <w:rFonts w:ascii="Arial" w:hAnsi="Arial" w:cs="Arial"/>
          <w:lang w:eastAsia="en-US"/>
        </w:rPr>
        <w:t xml:space="preserve"> platiti samo za ispravno i kvalitetno izvedene rado</w:t>
      </w:r>
      <w:r w:rsidRPr="003C2EEB">
        <w:rPr>
          <w:rFonts w:ascii="Arial" w:hAnsi="Arial" w:cs="Arial"/>
          <w:lang w:eastAsia="en-US"/>
        </w:rPr>
        <w:t>ve, te za nabavljenu i/ili ugrađ</w:t>
      </w:r>
      <w:r w:rsidR="006738C9" w:rsidRPr="003C2EEB">
        <w:rPr>
          <w:rFonts w:ascii="Arial" w:hAnsi="Arial" w:cs="Arial"/>
          <w:lang w:eastAsia="en-US"/>
        </w:rPr>
        <w:t>enu opremu, a sve ostale troškove</w:t>
      </w:r>
      <w:r w:rsidRPr="003C2EEB">
        <w:rPr>
          <w:rFonts w:ascii="Arial" w:hAnsi="Arial" w:cs="Arial"/>
          <w:lang w:eastAsia="en-US"/>
        </w:rPr>
        <w:t xml:space="preserve"> snosi Izvođač</w:t>
      </w:r>
      <w:r w:rsidR="006738C9" w:rsidRPr="003C2EEB">
        <w:rPr>
          <w:rFonts w:ascii="Arial" w:hAnsi="Arial" w:cs="Arial"/>
          <w:lang w:eastAsia="en-US"/>
        </w:rPr>
        <w:t>.</w:t>
      </w:r>
    </w:p>
    <w:p w:rsidR="00974838" w:rsidRPr="00CC3CC6" w:rsidRDefault="00974838" w:rsidP="00974838">
      <w:pPr>
        <w:keepNext/>
        <w:ind w:firstLine="567"/>
        <w:jc w:val="both"/>
        <w:outlineLvl w:val="5"/>
        <w:rPr>
          <w:rFonts w:ascii="Arial" w:hAnsi="Arial" w:cs="Arial"/>
          <w:bCs/>
          <w:lang w:eastAsia="en-US"/>
        </w:rPr>
      </w:pPr>
      <w:r w:rsidRPr="005C2679">
        <w:rPr>
          <w:rFonts w:ascii="Arial" w:hAnsi="Arial" w:cs="Arial"/>
          <w:bCs/>
          <w:lang w:eastAsia="en-US"/>
        </w:rPr>
        <w:t xml:space="preserve">Rok iz stavka </w:t>
      </w:r>
      <w:r w:rsidR="004D7705" w:rsidRPr="005C2679">
        <w:rPr>
          <w:rFonts w:ascii="Arial" w:hAnsi="Arial" w:cs="Arial"/>
          <w:bCs/>
          <w:lang w:eastAsia="en-US"/>
        </w:rPr>
        <w:t>2</w:t>
      </w:r>
      <w:r w:rsidRPr="005C2679">
        <w:rPr>
          <w:rFonts w:ascii="Arial" w:hAnsi="Arial" w:cs="Arial"/>
          <w:bCs/>
          <w:lang w:eastAsia="en-US"/>
        </w:rPr>
        <w:t xml:space="preserve">. </w:t>
      </w:r>
      <w:r w:rsidRPr="00CC3CC6">
        <w:rPr>
          <w:rFonts w:ascii="Arial" w:hAnsi="Arial" w:cs="Arial"/>
          <w:bCs/>
          <w:lang w:eastAsia="en-US"/>
        </w:rPr>
        <w:t>ovog članka produljit će se ukoliko Naručitelj zakasni s ispunjenjem svojih obveza, te zbog više sile ili drugih opravdanih razloga za koje nije odgovorna niti jedna ugovorna strana, ali samo za onoliko dana koliko su trajali razlozi više sile ili drugi opravdani razlozi odnosno zakašnjenje Naručitelja.</w:t>
      </w:r>
    </w:p>
    <w:p w:rsidR="00974838" w:rsidRPr="00CC3CC6" w:rsidRDefault="00974838" w:rsidP="00974838">
      <w:pPr>
        <w:keepNext/>
        <w:ind w:firstLine="567"/>
        <w:jc w:val="both"/>
        <w:outlineLvl w:val="5"/>
        <w:rPr>
          <w:rFonts w:ascii="Arial" w:hAnsi="Arial" w:cs="Arial"/>
          <w:bCs/>
          <w:lang w:eastAsia="en-US"/>
        </w:rPr>
      </w:pPr>
      <w:r w:rsidRPr="00CC3CC6">
        <w:rPr>
          <w:rFonts w:ascii="Arial" w:hAnsi="Arial" w:cs="Arial"/>
          <w:bCs/>
          <w:lang w:eastAsia="en-US"/>
        </w:rPr>
        <w:t>Produljenje roka ugovorne strane moraju ugovoriti dodatkom ovom Ugovoru.</w:t>
      </w:r>
    </w:p>
    <w:p w:rsidR="00974838" w:rsidRPr="001C07BE" w:rsidRDefault="00974838" w:rsidP="00A05953">
      <w:pPr>
        <w:ind w:firstLine="567"/>
        <w:jc w:val="both"/>
        <w:rPr>
          <w:rFonts w:ascii="Arial" w:hAnsi="Arial" w:cs="Arial"/>
          <w:lang w:eastAsia="en-US"/>
        </w:rPr>
      </w:pPr>
      <w:r w:rsidRPr="001C07BE">
        <w:rPr>
          <w:rFonts w:ascii="Arial" w:hAnsi="Arial" w:cs="Arial"/>
          <w:lang w:eastAsia="en-US"/>
        </w:rPr>
        <w:t>Izvođač je obvezan tijekom izvršenja ugovora o javnoj nabavi pridržavati se primjenjivih obveza u području prava okoliša, socijalnog i radnog prava, uključujući kolektivne ugovore, a osobito isplate ugovorene plaće, ili odredbi međunarodnog prava okoliša, socijalnog i radnog prava navedenim u Prilogu XI. Zakona o javnoj nabavi 2016.</w:t>
      </w:r>
      <w:r w:rsidR="00A05953" w:rsidRPr="001C07BE">
        <w:rPr>
          <w:rFonts w:ascii="Arial" w:hAnsi="Arial" w:cs="Arial"/>
          <w:lang w:eastAsia="en-US"/>
        </w:rPr>
        <w:t>, p</w:t>
      </w:r>
      <w:r w:rsidR="0031332D" w:rsidRPr="001C07BE">
        <w:rPr>
          <w:rFonts w:ascii="Arial" w:hAnsi="Arial" w:cs="Arial"/>
          <w:lang w:eastAsia="en-US"/>
        </w:rPr>
        <w:t>ridržavati se Zakona</w:t>
      </w:r>
      <w:r w:rsidRPr="001C07BE">
        <w:rPr>
          <w:rFonts w:ascii="Arial" w:hAnsi="Arial" w:cs="Arial"/>
          <w:lang w:eastAsia="en-US"/>
        </w:rPr>
        <w:t xml:space="preserve"> o zaštiti na radu (NN 71/</w:t>
      </w:r>
      <w:r w:rsidR="0031332D" w:rsidRPr="001C07BE">
        <w:rPr>
          <w:rFonts w:ascii="Arial" w:hAnsi="Arial" w:cs="Arial"/>
          <w:lang w:eastAsia="en-US"/>
        </w:rPr>
        <w:t>14, 118/14, 154/14) i Pravilnika</w:t>
      </w:r>
      <w:r w:rsidRPr="001C07BE">
        <w:rPr>
          <w:rFonts w:ascii="Arial" w:hAnsi="Arial" w:cs="Arial"/>
          <w:lang w:eastAsia="en-US"/>
        </w:rPr>
        <w:t xml:space="preserve"> o zaštiti na radu na privremenim ili pokretnim gradilištima (NN 51/08)</w:t>
      </w:r>
      <w:r w:rsidR="00A05953" w:rsidRPr="001C07BE">
        <w:rPr>
          <w:rFonts w:ascii="Arial" w:hAnsi="Arial" w:cs="Arial"/>
          <w:lang w:eastAsia="en-US"/>
        </w:rPr>
        <w:t xml:space="preserve">. </w:t>
      </w:r>
      <w:r w:rsidRPr="001C07BE">
        <w:rPr>
          <w:rFonts w:ascii="Arial" w:hAnsi="Arial" w:cs="Arial"/>
          <w:lang w:eastAsia="en-US"/>
        </w:rPr>
        <w:t xml:space="preserve"> </w:t>
      </w:r>
    </w:p>
    <w:p w:rsidR="00974838" w:rsidRPr="001C07BE" w:rsidRDefault="00974838" w:rsidP="00974838">
      <w:pPr>
        <w:jc w:val="both"/>
        <w:rPr>
          <w:rFonts w:ascii="Arial" w:hAnsi="Arial" w:cs="Arial"/>
          <w:lang w:eastAsia="en-US"/>
        </w:rPr>
      </w:pPr>
      <w:r w:rsidRPr="001C07BE">
        <w:rPr>
          <w:rFonts w:ascii="Arial" w:hAnsi="Arial" w:cs="Arial"/>
          <w:lang w:eastAsia="en-US"/>
        </w:rPr>
        <w:tab/>
        <w:t>Naručitelj može pismenim pute</w:t>
      </w:r>
      <w:r w:rsidR="0031332D" w:rsidRPr="001C07BE">
        <w:rPr>
          <w:rFonts w:ascii="Arial" w:hAnsi="Arial" w:cs="Arial"/>
          <w:lang w:eastAsia="en-US"/>
        </w:rPr>
        <w:t>m obavijestiti Izvođača</w:t>
      </w:r>
      <w:r w:rsidRPr="001C07BE">
        <w:rPr>
          <w:rFonts w:ascii="Arial" w:hAnsi="Arial" w:cs="Arial"/>
          <w:lang w:eastAsia="en-US"/>
        </w:rPr>
        <w:t xml:space="preserve"> o nužnosti izvođenja izmjena bilo koje v</w:t>
      </w:r>
      <w:r w:rsidR="001C07BE">
        <w:rPr>
          <w:rFonts w:ascii="Arial" w:hAnsi="Arial" w:cs="Arial"/>
          <w:lang w:eastAsia="en-US"/>
        </w:rPr>
        <w:t>rste do primopredaje. Izvođač</w:t>
      </w:r>
      <w:r w:rsidRPr="001C07BE">
        <w:rPr>
          <w:rFonts w:ascii="Arial" w:hAnsi="Arial" w:cs="Arial"/>
          <w:lang w:eastAsia="en-US"/>
        </w:rPr>
        <w:t xml:space="preserve"> je obvezan provesti ove izmjene ukoliko je to tehnički moguće. Eventualni dodatni troškovi proizašli s ovog naslova terete Naručitelja. Eventualne dodatne troškove pro</w:t>
      </w:r>
      <w:r w:rsidR="001C07BE">
        <w:rPr>
          <w:rFonts w:ascii="Arial" w:hAnsi="Arial" w:cs="Arial"/>
          <w:lang w:eastAsia="en-US"/>
        </w:rPr>
        <w:t>izašle s ovog naslova Izvođač</w:t>
      </w:r>
      <w:r w:rsidRPr="001C07BE">
        <w:rPr>
          <w:rFonts w:ascii="Arial" w:hAnsi="Arial" w:cs="Arial"/>
          <w:lang w:eastAsia="en-US"/>
        </w:rPr>
        <w:t xml:space="preserve"> ima pravo ponuditi Naručitelju, a njihovo prihvaćanje Naručitelj je dužan potvrditi u pismenoj formi.</w:t>
      </w:r>
    </w:p>
    <w:p w:rsidR="00974838" w:rsidRPr="001C07BE" w:rsidRDefault="00974838" w:rsidP="00974838">
      <w:pPr>
        <w:jc w:val="both"/>
        <w:rPr>
          <w:rFonts w:ascii="Arial" w:hAnsi="Arial" w:cs="Arial"/>
          <w:lang w:eastAsia="en-US"/>
        </w:rPr>
      </w:pPr>
      <w:r w:rsidRPr="001C07BE">
        <w:rPr>
          <w:rFonts w:ascii="Arial" w:hAnsi="Arial" w:cs="Arial"/>
          <w:lang w:eastAsia="en-US"/>
        </w:rPr>
        <w:tab/>
      </w:r>
      <w:r w:rsidR="001C07BE">
        <w:rPr>
          <w:rFonts w:ascii="Arial" w:hAnsi="Arial" w:cs="Arial"/>
          <w:lang w:eastAsia="en-US"/>
        </w:rPr>
        <w:t>Izvođač</w:t>
      </w:r>
      <w:r w:rsidRPr="001C07BE">
        <w:rPr>
          <w:rFonts w:ascii="Arial" w:hAnsi="Arial" w:cs="Arial"/>
          <w:lang w:eastAsia="en-US"/>
        </w:rPr>
        <w:t xml:space="preserve"> je obvezan provjeriti svu dostavljenu dokumentaciju, te kod utvrđenih nedostataka i/ili nesuglasica, prije izvođenja radova pismeno o tome obavijestiti Naručitelja, kako bi pravovremeno pribavio potrebno pojašnjenje.</w:t>
      </w:r>
    </w:p>
    <w:p w:rsidR="00974838" w:rsidRDefault="00974838" w:rsidP="00974838">
      <w:pPr>
        <w:jc w:val="both"/>
        <w:rPr>
          <w:rFonts w:ascii="Arial" w:hAnsi="Arial" w:cs="Arial"/>
          <w:lang w:eastAsia="en-US"/>
        </w:rPr>
      </w:pPr>
      <w:r w:rsidRPr="001C07BE">
        <w:rPr>
          <w:rFonts w:ascii="Arial" w:hAnsi="Arial" w:cs="Arial"/>
          <w:lang w:eastAsia="en-US"/>
        </w:rPr>
        <w:tab/>
        <w:t xml:space="preserve">Upute za rukovanje opreme i za cjelokupnu opremu koja će se ugrađivati, odnosno nabavljati po ovom ugovoru, moraju biti na hrvatskom jeziku. U ugovorenoj cijeni, </w:t>
      </w:r>
      <w:r w:rsidR="00A60E52">
        <w:rPr>
          <w:rFonts w:ascii="Arial" w:hAnsi="Arial" w:cs="Arial"/>
          <w:lang w:eastAsia="en-US"/>
        </w:rPr>
        <w:t>sadržana je i obveza Izvođača</w:t>
      </w:r>
      <w:r w:rsidRPr="001C07BE">
        <w:rPr>
          <w:rFonts w:ascii="Arial" w:hAnsi="Arial" w:cs="Arial"/>
          <w:lang w:eastAsia="en-US"/>
        </w:rPr>
        <w:t xml:space="preserve"> da bez dodatnih plaćanja, obuč</w:t>
      </w:r>
      <w:r w:rsidR="001C07BE">
        <w:rPr>
          <w:rFonts w:ascii="Arial" w:hAnsi="Arial" w:cs="Arial"/>
          <w:lang w:eastAsia="en-US"/>
        </w:rPr>
        <w:t xml:space="preserve">i radnike </w:t>
      </w:r>
      <w:r w:rsidRPr="001C07BE">
        <w:rPr>
          <w:rFonts w:ascii="Arial" w:hAnsi="Arial" w:cs="Arial"/>
          <w:lang w:eastAsia="en-US"/>
        </w:rPr>
        <w:t xml:space="preserve">Doma zdravlja </w:t>
      </w:r>
      <w:r w:rsidR="001C07BE">
        <w:rPr>
          <w:rFonts w:ascii="Arial" w:hAnsi="Arial" w:cs="Arial"/>
          <w:lang w:eastAsia="en-US"/>
        </w:rPr>
        <w:t>Bjelovarsko-bilogorske županije</w:t>
      </w:r>
      <w:r w:rsidRPr="001C07BE">
        <w:rPr>
          <w:rFonts w:ascii="Arial" w:hAnsi="Arial" w:cs="Arial"/>
          <w:lang w:eastAsia="en-US"/>
        </w:rPr>
        <w:t xml:space="preserve"> za održavanje i rukovanje svom vrstom opreme.</w:t>
      </w:r>
      <w:r w:rsidR="008963DC">
        <w:rPr>
          <w:rFonts w:ascii="Arial" w:hAnsi="Arial" w:cs="Arial"/>
          <w:lang w:eastAsia="en-US"/>
        </w:rPr>
        <w:tab/>
      </w:r>
    </w:p>
    <w:p w:rsidR="008963DC" w:rsidRDefault="008963DC" w:rsidP="00974838">
      <w:pPr>
        <w:jc w:val="both"/>
        <w:rPr>
          <w:rFonts w:ascii="Arial" w:hAnsi="Arial" w:cs="Arial"/>
          <w:lang w:eastAsia="en-US"/>
        </w:rPr>
      </w:pPr>
      <w:r>
        <w:rPr>
          <w:rFonts w:ascii="Arial" w:hAnsi="Arial" w:cs="Arial"/>
          <w:lang w:eastAsia="en-US"/>
        </w:rPr>
        <w:tab/>
      </w:r>
      <w:r w:rsidRPr="008963DC">
        <w:rPr>
          <w:rFonts w:ascii="Arial" w:hAnsi="Arial" w:cs="Arial"/>
          <w:lang w:eastAsia="en-US"/>
        </w:rPr>
        <w:t>Tijekom izvođenja radova unutar radnih prostora moguće je samo pomicanje opreme i namještaja, a u sve odnosne stavke treba  uključiti i odgovarajuću zaštitu istog te čišćenje radnih prostora nakon izvršenog rada.</w:t>
      </w:r>
    </w:p>
    <w:p w:rsidR="00974838" w:rsidRPr="001C07BE" w:rsidRDefault="00974838" w:rsidP="008963DC">
      <w:pPr>
        <w:ind w:firstLine="708"/>
        <w:jc w:val="both"/>
        <w:rPr>
          <w:rFonts w:ascii="Arial" w:hAnsi="Arial" w:cs="Arial"/>
          <w:lang w:eastAsia="en-US"/>
        </w:rPr>
      </w:pPr>
      <w:r w:rsidRPr="001C07BE">
        <w:rPr>
          <w:rFonts w:ascii="Arial" w:hAnsi="Arial" w:cs="Arial"/>
          <w:lang w:eastAsia="en-US"/>
        </w:rPr>
        <w:t>Izvođač mora bez posebnog zahtjeva ukloniti sav građevni šut te otpad, ambalažu i slično sa gradilišta</w:t>
      </w:r>
      <w:r w:rsidR="008963DC">
        <w:rPr>
          <w:rFonts w:ascii="Arial" w:hAnsi="Arial" w:cs="Arial"/>
          <w:lang w:eastAsia="en-US"/>
        </w:rPr>
        <w:t>, zbrinuti ga sukladno Pravilniku o gospodarenju građevinskim otpadom i Zakonu o zaštiti okoliša</w:t>
      </w:r>
      <w:r w:rsidRPr="001C07BE">
        <w:rPr>
          <w:rFonts w:ascii="Arial" w:hAnsi="Arial" w:cs="Arial"/>
          <w:lang w:eastAsia="en-US"/>
        </w:rPr>
        <w:t xml:space="preserve"> te izvršiti završno čišćenje građevine. Iz</w:t>
      </w:r>
      <w:r w:rsidR="003E7806">
        <w:rPr>
          <w:rFonts w:ascii="Arial" w:hAnsi="Arial" w:cs="Arial"/>
          <w:lang w:eastAsia="en-US"/>
        </w:rPr>
        <w:t>vršavanjem ove obveze Izvođač</w:t>
      </w:r>
      <w:r w:rsidRPr="001C07BE">
        <w:rPr>
          <w:rFonts w:ascii="Arial" w:hAnsi="Arial" w:cs="Arial"/>
          <w:lang w:eastAsia="en-US"/>
        </w:rPr>
        <w:t xml:space="preserve"> nema prava zahtjeva za posebnu naknadu.</w:t>
      </w:r>
    </w:p>
    <w:p w:rsidR="005E1A59" w:rsidRPr="001C07BE" w:rsidRDefault="00974838" w:rsidP="008963DC">
      <w:pPr>
        <w:jc w:val="both"/>
        <w:rPr>
          <w:rFonts w:ascii="Arial" w:hAnsi="Arial" w:cs="Arial"/>
          <w:lang w:eastAsia="en-US"/>
        </w:rPr>
      </w:pPr>
      <w:r w:rsidRPr="001C07BE">
        <w:rPr>
          <w:rFonts w:ascii="Arial" w:hAnsi="Arial" w:cs="Arial"/>
          <w:lang w:eastAsia="en-US"/>
        </w:rPr>
        <w:tab/>
      </w:r>
      <w:r w:rsidR="001C07BE">
        <w:rPr>
          <w:rFonts w:ascii="Arial" w:hAnsi="Arial" w:cs="Arial"/>
          <w:lang w:eastAsia="en-US"/>
        </w:rPr>
        <w:t>Ukoliko Izvođač</w:t>
      </w:r>
      <w:r w:rsidRPr="001C07BE">
        <w:rPr>
          <w:rFonts w:ascii="Arial" w:hAnsi="Arial" w:cs="Arial"/>
          <w:lang w:eastAsia="en-US"/>
        </w:rPr>
        <w:t xml:space="preserve"> ne izvrši ovu obvezu, Naručitelj ima pravo is</w:t>
      </w:r>
      <w:r w:rsidR="009367BA">
        <w:rPr>
          <w:rFonts w:ascii="Arial" w:hAnsi="Arial" w:cs="Arial"/>
          <w:lang w:eastAsia="en-US"/>
        </w:rPr>
        <w:t>to učiniti na trošak Izvođača, putem drugog Izvođača</w:t>
      </w:r>
      <w:r w:rsidRPr="001C07BE">
        <w:rPr>
          <w:rFonts w:ascii="Arial" w:hAnsi="Arial" w:cs="Arial"/>
          <w:lang w:eastAsia="en-US"/>
        </w:rPr>
        <w:t>, te ga je pri tome dužan prethodno opomenuti.</w:t>
      </w:r>
    </w:p>
    <w:p w:rsidR="00A06C05" w:rsidRDefault="00A06C05" w:rsidP="00974838">
      <w:pPr>
        <w:jc w:val="both"/>
        <w:rPr>
          <w:rFonts w:ascii="Arial" w:hAnsi="Arial" w:cs="Arial"/>
          <w:color w:val="FF0000"/>
          <w:lang w:eastAsia="en-US"/>
        </w:rPr>
      </w:pPr>
    </w:p>
    <w:p w:rsidR="00A06C05" w:rsidRDefault="00A06C05" w:rsidP="00974838">
      <w:pPr>
        <w:jc w:val="both"/>
        <w:rPr>
          <w:rFonts w:ascii="Arial" w:hAnsi="Arial" w:cs="Arial"/>
          <w:color w:val="FF0000"/>
          <w:lang w:eastAsia="en-US"/>
        </w:rPr>
      </w:pPr>
    </w:p>
    <w:p w:rsidR="00D75E0F" w:rsidRDefault="00974838" w:rsidP="008963DC">
      <w:pPr>
        <w:jc w:val="center"/>
        <w:rPr>
          <w:rFonts w:ascii="Arial" w:hAnsi="Arial" w:cs="Arial"/>
          <w:b/>
          <w:sz w:val="22"/>
          <w:szCs w:val="22"/>
          <w:lang w:eastAsia="en-US"/>
        </w:rPr>
      </w:pPr>
      <w:r w:rsidRPr="002E27E0">
        <w:rPr>
          <w:rFonts w:ascii="Arial" w:hAnsi="Arial" w:cs="Arial"/>
          <w:b/>
          <w:sz w:val="22"/>
          <w:szCs w:val="22"/>
          <w:lang w:eastAsia="en-US"/>
        </w:rPr>
        <w:t>Članak 5.</w:t>
      </w:r>
    </w:p>
    <w:p w:rsidR="00974838" w:rsidRPr="00A06C05" w:rsidRDefault="00974838" w:rsidP="00DB0F03">
      <w:pPr>
        <w:ind w:firstLine="708"/>
        <w:jc w:val="both"/>
        <w:rPr>
          <w:rFonts w:ascii="Arial" w:hAnsi="Arial" w:cs="Arial"/>
          <w:b/>
          <w:sz w:val="22"/>
          <w:szCs w:val="22"/>
          <w:lang w:eastAsia="en-US"/>
        </w:rPr>
      </w:pPr>
      <w:r w:rsidRPr="00A06C05">
        <w:rPr>
          <w:rFonts w:ascii="Arial" w:hAnsi="Arial" w:cs="Arial"/>
        </w:rPr>
        <w:t xml:space="preserve">Sukladno ponudi i troškovniku Izvođač ne daje dio ugovora o javnoj nabavi </w:t>
      </w:r>
      <w:proofErr w:type="spellStart"/>
      <w:r w:rsidRPr="00A06C05">
        <w:rPr>
          <w:rFonts w:ascii="Arial" w:hAnsi="Arial" w:cs="Arial"/>
        </w:rPr>
        <w:t>podugovarateljima</w:t>
      </w:r>
      <w:proofErr w:type="spellEnd"/>
      <w:r w:rsidRPr="00A06C05">
        <w:rPr>
          <w:rFonts w:ascii="Arial" w:hAnsi="Arial" w:cs="Arial"/>
        </w:rPr>
        <w:t>.</w:t>
      </w:r>
    </w:p>
    <w:p w:rsidR="00A06C05" w:rsidRPr="00A06C05" w:rsidRDefault="00A06C05" w:rsidP="00DB0F03">
      <w:pPr>
        <w:ind w:firstLine="708"/>
        <w:jc w:val="both"/>
        <w:rPr>
          <w:rFonts w:ascii="Arial" w:hAnsi="Arial" w:cs="Arial"/>
        </w:rPr>
      </w:pPr>
      <w:r w:rsidRPr="00A06C05">
        <w:rPr>
          <w:rFonts w:ascii="Arial" w:hAnsi="Arial" w:cs="Arial"/>
        </w:rPr>
        <w:t xml:space="preserve">Ukoliko se u toku izvršenja ovog ugovora utvrdi da Izvođač koristi </w:t>
      </w:r>
      <w:proofErr w:type="spellStart"/>
      <w:r w:rsidRPr="00A06C05">
        <w:rPr>
          <w:rFonts w:ascii="Arial" w:hAnsi="Arial" w:cs="Arial"/>
        </w:rPr>
        <w:t>podugovaratelje</w:t>
      </w:r>
      <w:proofErr w:type="spellEnd"/>
      <w:r w:rsidRPr="00A06C05">
        <w:rPr>
          <w:rFonts w:ascii="Arial" w:hAnsi="Arial" w:cs="Arial"/>
        </w:rPr>
        <w:t>, a to nije predviđeno u ponudi i nema suglasnost Naručitelja, Naručitelj će jednostrano raskinuti ovaj Ugovor i naplatiti naknadu stvarno nastalu štetu koju je pretrpio.</w:t>
      </w:r>
    </w:p>
    <w:p w:rsidR="00A06C05" w:rsidRPr="00A06C05" w:rsidRDefault="00A06C05" w:rsidP="00DB0F03">
      <w:pPr>
        <w:jc w:val="both"/>
        <w:rPr>
          <w:rFonts w:ascii="Arial" w:hAnsi="Arial" w:cs="Arial"/>
        </w:rPr>
      </w:pPr>
    </w:p>
    <w:p w:rsidR="00A06C05" w:rsidRPr="00A06C05" w:rsidRDefault="00A06C05" w:rsidP="00DB0F03">
      <w:pPr>
        <w:ind w:firstLine="360"/>
        <w:jc w:val="both"/>
        <w:rPr>
          <w:rFonts w:ascii="Arial" w:hAnsi="Arial" w:cs="Arial"/>
          <w:b/>
        </w:rPr>
      </w:pPr>
      <w:r w:rsidRPr="00A06C05">
        <w:rPr>
          <w:rFonts w:ascii="Arial" w:hAnsi="Arial" w:cs="Arial"/>
          <w:b/>
        </w:rPr>
        <w:t xml:space="preserve">ILI (NAPOMENA: primijeniti ovisno o tome ima li Izvođač </w:t>
      </w:r>
      <w:proofErr w:type="spellStart"/>
      <w:r w:rsidRPr="00A06C05">
        <w:rPr>
          <w:rFonts w:ascii="Arial" w:hAnsi="Arial" w:cs="Arial"/>
          <w:b/>
        </w:rPr>
        <w:t>podugovaratelje</w:t>
      </w:r>
      <w:proofErr w:type="spellEnd"/>
      <w:r w:rsidRPr="00A06C05">
        <w:rPr>
          <w:rFonts w:ascii="Arial" w:hAnsi="Arial" w:cs="Arial"/>
          <w:b/>
        </w:rPr>
        <w:t>)</w:t>
      </w:r>
    </w:p>
    <w:p w:rsidR="00A06C05" w:rsidRPr="00A06C05" w:rsidRDefault="00A06C05" w:rsidP="00DB0F03">
      <w:pPr>
        <w:jc w:val="both"/>
        <w:rPr>
          <w:rFonts w:ascii="Arial" w:hAnsi="Arial" w:cs="Arial"/>
        </w:rPr>
      </w:pPr>
    </w:p>
    <w:p w:rsidR="00A06C05" w:rsidRPr="00A06C05" w:rsidRDefault="00A06C05" w:rsidP="00DB0F03">
      <w:pPr>
        <w:ind w:firstLine="360"/>
        <w:jc w:val="both"/>
        <w:rPr>
          <w:rFonts w:ascii="Arial" w:hAnsi="Arial" w:cs="Arial"/>
        </w:rPr>
      </w:pPr>
      <w:r w:rsidRPr="00A06C05">
        <w:rPr>
          <w:rFonts w:ascii="Arial" w:hAnsi="Arial" w:cs="Arial"/>
        </w:rPr>
        <w:t xml:space="preserve">Izvođač daje dio ugovora o javnoj nabavi sljedećem/im </w:t>
      </w:r>
      <w:proofErr w:type="spellStart"/>
      <w:r w:rsidRPr="00A06C05">
        <w:rPr>
          <w:rFonts w:ascii="Arial" w:hAnsi="Arial" w:cs="Arial"/>
        </w:rPr>
        <w:t>podugovaratelju</w:t>
      </w:r>
      <w:proofErr w:type="spellEnd"/>
      <w:r w:rsidRPr="00A06C05">
        <w:rPr>
          <w:rFonts w:ascii="Arial" w:hAnsi="Arial" w:cs="Arial"/>
        </w:rPr>
        <w:t>/ima:</w:t>
      </w:r>
    </w:p>
    <w:p w:rsidR="00A06C05" w:rsidRPr="00A06C05" w:rsidRDefault="00A06C05" w:rsidP="00DB0F03">
      <w:pPr>
        <w:jc w:val="both"/>
        <w:rPr>
          <w:rFonts w:ascii="Arial" w:hAnsi="Arial" w:cs="Arial"/>
        </w:rPr>
      </w:pPr>
    </w:p>
    <w:p w:rsidR="00A06C05" w:rsidRPr="00A06C05" w:rsidRDefault="00A06C05" w:rsidP="00DB0F03">
      <w:pPr>
        <w:pStyle w:val="Odlomakpopisa"/>
        <w:numPr>
          <w:ilvl w:val="0"/>
          <w:numId w:val="34"/>
        </w:numPr>
        <w:jc w:val="both"/>
        <w:rPr>
          <w:rFonts w:ascii="Arial" w:hAnsi="Arial" w:cs="Arial"/>
        </w:rPr>
      </w:pPr>
      <w:r w:rsidRPr="00A06C05">
        <w:rPr>
          <w:rFonts w:ascii="Arial" w:hAnsi="Arial" w:cs="Arial"/>
        </w:rPr>
        <w:t xml:space="preserve">naziv ili tvrtka, sjedište, OIB (ili nacionalni identifikacijski broj prema zemlji sjedišta gospodarskog subjekta, ako je primjenjivo), broj računa </w:t>
      </w:r>
      <w:proofErr w:type="spellStart"/>
      <w:r w:rsidRPr="00A06C05">
        <w:rPr>
          <w:rFonts w:ascii="Arial" w:hAnsi="Arial" w:cs="Arial"/>
        </w:rPr>
        <w:t>podugovaratelja</w:t>
      </w:r>
      <w:proofErr w:type="spellEnd"/>
      <w:r w:rsidRPr="00A06C05">
        <w:rPr>
          <w:rFonts w:ascii="Arial" w:hAnsi="Arial" w:cs="Arial"/>
        </w:rPr>
        <w:t xml:space="preserve">, zakonski zastupnik </w:t>
      </w:r>
      <w:proofErr w:type="spellStart"/>
      <w:r w:rsidRPr="00A06C05">
        <w:rPr>
          <w:rFonts w:ascii="Arial" w:hAnsi="Arial" w:cs="Arial"/>
        </w:rPr>
        <w:t>podugovaratelja</w:t>
      </w:r>
      <w:proofErr w:type="spellEnd"/>
      <w:r w:rsidRPr="00A06C05">
        <w:rPr>
          <w:rFonts w:ascii="Arial" w:hAnsi="Arial" w:cs="Arial"/>
        </w:rPr>
        <w:t>;</w:t>
      </w:r>
    </w:p>
    <w:p w:rsidR="00A06C05" w:rsidRPr="00A06C05" w:rsidRDefault="00A06C05" w:rsidP="00DB0F03">
      <w:pPr>
        <w:pStyle w:val="Odlomakpopisa"/>
        <w:numPr>
          <w:ilvl w:val="0"/>
          <w:numId w:val="34"/>
        </w:numPr>
        <w:jc w:val="both"/>
        <w:rPr>
          <w:rFonts w:ascii="Arial" w:hAnsi="Arial" w:cs="Arial"/>
        </w:rPr>
      </w:pPr>
      <w:r w:rsidRPr="00A06C05">
        <w:rPr>
          <w:rFonts w:ascii="Arial" w:hAnsi="Arial" w:cs="Arial"/>
        </w:rPr>
        <w:t>predmet ili količina, vrijednost podugovora ili postotni udio.</w:t>
      </w:r>
    </w:p>
    <w:p w:rsidR="00A06C05" w:rsidRPr="00A06C05" w:rsidRDefault="00A06C05" w:rsidP="00DB0F03">
      <w:pPr>
        <w:jc w:val="both"/>
        <w:rPr>
          <w:rFonts w:ascii="Arial" w:hAnsi="Arial" w:cs="Arial"/>
        </w:rPr>
      </w:pPr>
    </w:p>
    <w:p w:rsidR="00A06C05" w:rsidRPr="00A06C05" w:rsidRDefault="00A06C05" w:rsidP="00DB0F03">
      <w:pPr>
        <w:jc w:val="both"/>
        <w:rPr>
          <w:rFonts w:ascii="Arial" w:hAnsi="Arial" w:cs="Arial"/>
          <w:i/>
        </w:rPr>
      </w:pPr>
      <w:r w:rsidRPr="00A06C05">
        <w:rPr>
          <w:rFonts w:ascii="Arial" w:hAnsi="Arial" w:cs="Arial"/>
          <w:i/>
        </w:rPr>
        <w:t xml:space="preserve">(NAPOMENA: ukoliko je više </w:t>
      </w:r>
      <w:proofErr w:type="spellStart"/>
      <w:r w:rsidRPr="00A06C05">
        <w:rPr>
          <w:rFonts w:ascii="Arial" w:hAnsi="Arial" w:cs="Arial"/>
          <w:i/>
        </w:rPr>
        <w:t>podugovaratelja</w:t>
      </w:r>
      <w:proofErr w:type="spellEnd"/>
      <w:r w:rsidRPr="00A06C05">
        <w:rPr>
          <w:rFonts w:ascii="Arial" w:hAnsi="Arial" w:cs="Arial"/>
          <w:i/>
        </w:rPr>
        <w:t xml:space="preserve"> navesti gore tražene podatke za sve)</w:t>
      </w:r>
    </w:p>
    <w:p w:rsidR="00A06C05" w:rsidRPr="00A06C05" w:rsidRDefault="00A06C05" w:rsidP="00DB0F03">
      <w:pPr>
        <w:jc w:val="both"/>
        <w:rPr>
          <w:rFonts w:ascii="Arial" w:hAnsi="Arial" w:cs="Arial"/>
        </w:rPr>
      </w:pPr>
    </w:p>
    <w:p w:rsidR="00A06C05" w:rsidRPr="00A06C05" w:rsidRDefault="00A06C05" w:rsidP="00DB0F03">
      <w:pPr>
        <w:ind w:firstLine="708"/>
        <w:jc w:val="both"/>
        <w:rPr>
          <w:rFonts w:ascii="Arial" w:hAnsi="Arial" w:cs="Arial"/>
        </w:rPr>
      </w:pPr>
      <w:r w:rsidRPr="00A06C05">
        <w:rPr>
          <w:rFonts w:ascii="Arial" w:hAnsi="Arial" w:cs="Arial"/>
        </w:rPr>
        <w:t xml:space="preserve">Izvođač mora svom računu priložiti račune svojih </w:t>
      </w:r>
      <w:proofErr w:type="spellStart"/>
      <w:r w:rsidRPr="00A06C05">
        <w:rPr>
          <w:rFonts w:ascii="Arial" w:hAnsi="Arial" w:cs="Arial"/>
        </w:rPr>
        <w:t>podugovaratelja</w:t>
      </w:r>
      <w:proofErr w:type="spellEnd"/>
      <w:r w:rsidRPr="00A06C05">
        <w:rPr>
          <w:rFonts w:ascii="Arial" w:hAnsi="Arial" w:cs="Arial"/>
        </w:rPr>
        <w:t xml:space="preserve"> koje je prethodno potv</w:t>
      </w:r>
      <w:r w:rsidR="00D4335D">
        <w:rPr>
          <w:rFonts w:ascii="Arial" w:hAnsi="Arial" w:cs="Arial"/>
        </w:rPr>
        <w:t>rdio. Naručitelj neposredno plać</w:t>
      </w:r>
      <w:r w:rsidRPr="00A06C05">
        <w:rPr>
          <w:rFonts w:ascii="Arial" w:hAnsi="Arial" w:cs="Arial"/>
        </w:rPr>
        <w:t xml:space="preserve">a </w:t>
      </w:r>
      <w:proofErr w:type="spellStart"/>
      <w:r w:rsidRPr="00A06C05">
        <w:rPr>
          <w:rFonts w:ascii="Arial" w:hAnsi="Arial" w:cs="Arial"/>
        </w:rPr>
        <w:t>podugovaratelju</w:t>
      </w:r>
      <w:proofErr w:type="spellEnd"/>
      <w:r w:rsidRPr="00A06C05">
        <w:rPr>
          <w:rFonts w:ascii="Arial" w:hAnsi="Arial" w:cs="Arial"/>
        </w:rPr>
        <w:t xml:space="preserve"> za izvedene radove.</w:t>
      </w:r>
    </w:p>
    <w:p w:rsidR="00A06C05" w:rsidRPr="00A06C05" w:rsidRDefault="00A06C05" w:rsidP="00DB0F03">
      <w:pPr>
        <w:ind w:firstLine="708"/>
        <w:jc w:val="both"/>
        <w:rPr>
          <w:rFonts w:ascii="Arial" w:hAnsi="Arial" w:cs="Arial"/>
        </w:rPr>
      </w:pPr>
      <w:r w:rsidRPr="00A06C05">
        <w:rPr>
          <w:rFonts w:ascii="Arial" w:hAnsi="Arial" w:cs="Arial"/>
        </w:rPr>
        <w:t xml:space="preserve">Izvođač smije tijekom izvršenja ugovora o javnoj nabavi radova mijenjati </w:t>
      </w:r>
      <w:proofErr w:type="spellStart"/>
      <w:r w:rsidRPr="00A06C05">
        <w:rPr>
          <w:rFonts w:ascii="Arial" w:hAnsi="Arial" w:cs="Arial"/>
        </w:rPr>
        <w:t>podugovaratelja</w:t>
      </w:r>
      <w:proofErr w:type="spellEnd"/>
      <w:r w:rsidRPr="00A06C05">
        <w:rPr>
          <w:rFonts w:ascii="Arial" w:hAnsi="Arial" w:cs="Arial"/>
        </w:rPr>
        <w:t>/e za onaj dio ugovora koji je dao u podugovor samo uz pristanak Naručitelja.</w:t>
      </w:r>
    </w:p>
    <w:p w:rsidR="00A06C05" w:rsidRPr="00A06C05" w:rsidRDefault="00A06C05" w:rsidP="00DB0F03">
      <w:pPr>
        <w:jc w:val="both"/>
        <w:rPr>
          <w:rFonts w:ascii="Arial" w:hAnsi="Arial" w:cs="Arial"/>
        </w:rPr>
      </w:pPr>
      <w:r w:rsidRPr="00A06C05">
        <w:rPr>
          <w:rFonts w:ascii="Arial" w:hAnsi="Arial" w:cs="Arial"/>
        </w:rPr>
        <w:t xml:space="preserve">Izvođač snosi odgovornost za bilo koji postupak ili kršenje Ugovora od strane bilo kojeg </w:t>
      </w:r>
      <w:proofErr w:type="spellStart"/>
      <w:r w:rsidRPr="00A06C05">
        <w:rPr>
          <w:rFonts w:ascii="Arial" w:hAnsi="Arial" w:cs="Arial"/>
        </w:rPr>
        <w:t>podugovaratelja</w:t>
      </w:r>
      <w:proofErr w:type="spellEnd"/>
      <w:r w:rsidRPr="00A06C05">
        <w:rPr>
          <w:rFonts w:ascii="Arial" w:hAnsi="Arial" w:cs="Arial"/>
        </w:rPr>
        <w:t>, njegovih zastupnika ili zaposlenika, kao da je to postupak ili kršenje Ugovora od strane Ugovaratelja.</w:t>
      </w:r>
    </w:p>
    <w:p w:rsidR="00A06C05" w:rsidRPr="00A06C05" w:rsidRDefault="00A06C05" w:rsidP="00DB0F03">
      <w:pPr>
        <w:jc w:val="both"/>
        <w:rPr>
          <w:rFonts w:ascii="Arial" w:hAnsi="Arial" w:cs="Arial"/>
        </w:rPr>
      </w:pPr>
      <w:r w:rsidRPr="00A06C05">
        <w:rPr>
          <w:rFonts w:ascii="Arial" w:hAnsi="Arial" w:cs="Arial"/>
        </w:rPr>
        <w:t xml:space="preserve">Sudjelovanje </w:t>
      </w:r>
      <w:proofErr w:type="spellStart"/>
      <w:r w:rsidRPr="00A06C05">
        <w:rPr>
          <w:rFonts w:ascii="Arial" w:hAnsi="Arial" w:cs="Arial"/>
        </w:rPr>
        <w:t>podugovaratelja</w:t>
      </w:r>
      <w:proofErr w:type="spellEnd"/>
      <w:r w:rsidRPr="00A06C05">
        <w:rPr>
          <w:rFonts w:ascii="Arial" w:hAnsi="Arial" w:cs="Arial"/>
        </w:rPr>
        <w:t xml:space="preserve"> ne utječe na odgovornost Izvođač</w:t>
      </w:r>
      <w:r w:rsidR="00BC3256">
        <w:rPr>
          <w:rFonts w:ascii="Arial" w:hAnsi="Arial" w:cs="Arial"/>
        </w:rPr>
        <w:t>a</w:t>
      </w:r>
      <w:r w:rsidRPr="00A06C05">
        <w:rPr>
          <w:rFonts w:ascii="Arial" w:hAnsi="Arial" w:cs="Arial"/>
        </w:rPr>
        <w:t xml:space="preserve"> za izvršenje ugovora o javnoj nabavi.</w:t>
      </w:r>
    </w:p>
    <w:p w:rsidR="00974838" w:rsidRDefault="00974838" w:rsidP="00DB0F03">
      <w:pPr>
        <w:jc w:val="both"/>
      </w:pPr>
    </w:p>
    <w:p w:rsidR="00A06C05" w:rsidRPr="002E27E0" w:rsidRDefault="00A06C05" w:rsidP="00974838"/>
    <w:p w:rsidR="00974838" w:rsidRPr="002E27E0" w:rsidRDefault="00974838" w:rsidP="00974838">
      <w:pPr>
        <w:keepNext/>
        <w:jc w:val="both"/>
        <w:outlineLvl w:val="5"/>
        <w:rPr>
          <w:rFonts w:ascii="Arial" w:hAnsi="Arial" w:cs="Arial"/>
          <w:b/>
          <w:sz w:val="22"/>
          <w:szCs w:val="22"/>
        </w:rPr>
      </w:pPr>
      <w:r w:rsidRPr="002E27E0">
        <w:rPr>
          <w:rFonts w:ascii="Arial" w:hAnsi="Arial" w:cs="Arial"/>
          <w:b/>
          <w:sz w:val="22"/>
          <w:szCs w:val="22"/>
        </w:rPr>
        <w:t>KONTROLA</w:t>
      </w:r>
    </w:p>
    <w:p w:rsidR="00974838" w:rsidRPr="002E27E0" w:rsidRDefault="00974838" w:rsidP="00974838">
      <w:pPr>
        <w:keepNext/>
        <w:ind w:firstLine="709"/>
        <w:jc w:val="both"/>
        <w:outlineLvl w:val="5"/>
        <w:rPr>
          <w:rFonts w:ascii="Arial" w:hAnsi="Arial" w:cs="Arial"/>
          <w:sz w:val="22"/>
          <w:szCs w:val="22"/>
        </w:rPr>
      </w:pPr>
    </w:p>
    <w:p w:rsidR="00974838" w:rsidRPr="002E27E0" w:rsidRDefault="00974838" w:rsidP="00974838">
      <w:pPr>
        <w:autoSpaceDE w:val="0"/>
        <w:autoSpaceDN w:val="0"/>
        <w:adjustRightInd w:val="0"/>
        <w:jc w:val="center"/>
        <w:rPr>
          <w:rFonts w:ascii="Arial" w:hAnsi="Arial" w:cs="Arial"/>
          <w:b/>
          <w:sz w:val="22"/>
          <w:szCs w:val="22"/>
        </w:rPr>
      </w:pPr>
      <w:r w:rsidRPr="002E27E0">
        <w:rPr>
          <w:rFonts w:ascii="Arial" w:hAnsi="Arial" w:cs="Arial"/>
          <w:b/>
          <w:sz w:val="22"/>
          <w:szCs w:val="22"/>
        </w:rPr>
        <w:t>Članak 6.</w:t>
      </w:r>
    </w:p>
    <w:p w:rsidR="00974838" w:rsidRPr="003705B7" w:rsidRDefault="00E85D52" w:rsidP="00974838">
      <w:pPr>
        <w:keepNext/>
        <w:ind w:firstLine="709"/>
        <w:jc w:val="both"/>
        <w:outlineLvl w:val="5"/>
        <w:rPr>
          <w:rFonts w:ascii="Arial" w:hAnsi="Arial" w:cs="Arial"/>
        </w:rPr>
      </w:pPr>
      <w:r>
        <w:rPr>
          <w:rFonts w:ascii="Arial" w:hAnsi="Arial" w:cs="Arial"/>
        </w:rPr>
        <w:t>Izvođač ć</w:t>
      </w:r>
      <w:r w:rsidR="00974838" w:rsidRPr="003705B7">
        <w:rPr>
          <w:rFonts w:ascii="Arial" w:hAnsi="Arial" w:cs="Arial"/>
        </w:rPr>
        <w:t>e na zahtjev Naručitelja održavati sastanke o stanju radova i njihovog izvođenja.</w:t>
      </w:r>
    </w:p>
    <w:p w:rsidR="00974838" w:rsidRPr="002E27E0" w:rsidRDefault="00974838" w:rsidP="00974838">
      <w:pPr>
        <w:keepNext/>
        <w:ind w:firstLine="709"/>
        <w:jc w:val="both"/>
        <w:outlineLvl w:val="5"/>
        <w:rPr>
          <w:rFonts w:ascii="Arial" w:hAnsi="Arial" w:cs="Arial"/>
          <w:sz w:val="22"/>
          <w:szCs w:val="22"/>
        </w:rPr>
      </w:pPr>
    </w:p>
    <w:p w:rsidR="00974838" w:rsidRPr="002E27E0" w:rsidRDefault="00974838" w:rsidP="00974838">
      <w:pPr>
        <w:keepNext/>
        <w:jc w:val="both"/>
        <w:outlineLvl w:val="5"/>
        <w:rPr>
          <w:rFonts w:ascii="Arial" w:hAnsi="Arial" w:cs="Arial"/>
          <w:sz w:val="22"/>
          <w:szCs w:val="22"/>
        </w:rPr>
      </w:pPr>
      <w:r w:rsidRPr="002E27E0">
        <w:rPr>
          <w:rFonts w:ascii="Arial" w:hAnsi="Arial" w:cs="Arial"/>
          <w:b/>
          <w:bCs/>
          <w:sz w:val="22"/>
          <w:szCs w:val="22"/>
          <w:lang w:eastAsia="en-US"/>
        </w:rPr>
        <w:t>PLAĆANJE</w:t>
      </w:r>
    </w:p>
    <w:p w:rsidR="00974838" w:rsidRPr="002E27E0" w:rsidRDefault="00974838" w:rsidP="00974838">
      <w:pPr>
        <w:jc w:val="both"/>
        <w:rPr>
          <w:rFonts w:ascii="Arial" w:hAnsi="Arial" w:cs="Arial"/>
          <w:sz w:val="22"/>
          <w:szCs w:val="22"/>
          <w:lang w:eastAsia="en-US"/>
        </w:rPr>
      </w:pPr>
    </w:p>
    <w:p w:rsidR="00974838" w:rsidRPr="002E27E0" w:rsidRDefault="00974838" w:rsidP="00974838">
      <w:pPr>
        <w:keepNext/>
        <w:jc w:val="center"/>
        <w:outlineLvl w:val="5"/>
        <w:rPr>
          <w:rFonts w:ascii="Arial" w:hAnsi="Arial" w:cs="Arial"/>
          <w:b/>
          <w:bCs/>
          <w:sz w:val="22"/>
          <w:szCs w:val="22"/>
          <w:lang w:eastAsia="en-US"/>
        </w:rPr>
      </w:pPr>
      <w:r w:rsidRPr="002E27E0">
        <w:rPr>
          <w:rFonts w:ascii="Arial" w:hAnsi="Arial" w:cs="Arial"/>
          <w:b/>
          <w:bCs/>
          <w:sz w:val="22"/>
          <w:szCs w:val="22"/>
          <w:lang w:eastAsia="en-US"/>
        </w:rPr>
        <w:t>Članak 7.</w:t>
      </w:r>
    </w:p>
    <w:p w:rsidR="00974838" w:rsidRDefault="00974838" w:rsidP="00C01A22">
      <w:pPr>
        <w:ind w:firstLine="567"/>
        <w:contextualSpacing/>
        <w:jc w:val="both"/>
        <w:rPr>
          <w:rFonts w:ascii="Arial" w:hAnsi="Arial" w:cs="Arial"/>
        </w:rPr>
      </w:pPr>
      <w:r w:rsidRPr="005F5AFD">
        <w:rPr>
          <w:rFonts w:ascii="Arial" w:hAnsi="Arial" w:cs="Arial"/>
        </w:rPr>
        <w:t>Izvođač će za izvedene radove ispostavljati privremene</w:t>
      </w:r>
      <w:r w:rsidR="00C01A22">
        <w:rPr>
          <w:rFonts w:ascii="Arial" w:hAnsi="Arial" w:cs="Arial"/>
        </w:rPr>
        <w:t xml:space="preserve"> mjesečne</w:t>
      </w:r>
      <w:r w:rsidRPr="005F5AFD">
        <w:rPr>
          <w:rFonts w:ascii="Arial" w:hAnsi="Arial" w:cs="Arial"/>
        </w:rPr>
        <w:t xml:space="preserve"> situacije i okončanu situaciju.</w:t>
      </w:r>
    </w:p>
    <w:p w:rsidR="003B16BA" w:rsidRPr="003C2EEB" w:rsidRDefault="003B16BA" w:rsidP="00C01A22">
      <w:pPr>
        <w:ind w:firstLine="567"/>
        <w:contextualSpacing/>
        <w:jc w:val="both"/>
        <w:rPr>
          <w:rFonts w:ascii="Arial" w:hAnsi="Arial" w:cs="Arial"/>
        </w:rPr>
      </w:pPr>
      <w:r w:rsidRPr="003C2EEB">
        <w:rPr>
          <w:rFonts w:ascii="Arial" w:hAnsi="Arial" w:cs="Arial"/>
        </w:rPr>
        <w:t>Privremene mjesečne i okončana situacija ispostavljaju se u minimalno 5 (pet) primjeraka.</w:t>
      </w:r>
    </w:p>
    <w:p w:rsidR="00974838" w:rsidRPr="005F5AFD" w:rsidRDefault="00974838" w:rsidP="00974838">
      <w:pPr>
        <w:ind w:firstLine="567"/>
        <w:contextualSpacing/>
        <w:jc w:val="both"/>
        <w:rPr>
          <w:rFonts w:ascii="Arial" w:hAnsi="Arial" w:cs="Arial"/>
          <w:lang w:eastAsia="en-US"/>
        </w:rPr>
      </w:pPr>
      <w:r w:rsidRPr="005F5AFD">
        <w:rPr>
          <w:rFonts w:ascii="Arial" w:hAnsi="Arial" w:cs="Arial"/>
        </w:rPr>
        <w:t xml:space="preserve">Naručitelj je dužan ovjeriti privremene </w:t>
      </w:r>
      <w:r w:rsidR="00637D28">
        <w:rPr>
          <w:rFonts w:ascii="Arial" w:hAnsi="Arial" w:cs="Arial"/>
        </w:rPr>
        <w:t xml:space="preserve">mjesečne </w:t>
      </w:r>
      <w:r w:rsidRPr="005F5AFD">
        <w:rPr>
          <w:rFonts w:ascii="Arial" w:hAnsi="Arial" w:cs="Arial"/>
        </w:rPr>
        <w:t xml:space="preserve">situacije najkasnije u roku 10 (deset) dana, a okončanu </w:t>
      </w:r>
      <w:r w:rsidRPr="005F5AFD">
        <w:rPr>
          <w:rFonts w:ascii="Arial" w:hAnsi="Arial" w:cs="Arial"/>
          <w:lang w:eastAsia="en-US"/>
        </w:rPr>
        <w:t>u roku 20 (dvadeset) dana, od zaprimanja situacije, prethodno ovjerene od strane stručnog nadzora građenja.</w:t>
      </w:r>
    </w:p>
    <w:p w:rsidR="003F7782" w:rsidRPr="003C2EEB" w:rsidRDefault="00C01A22" w:rsidP="00974838">
      <w:pPr>
        <w:autoSpaceDE w:val="0"/>
        <w:autoSpaceDN w:val="0"/>
        <w:adjustRightInd w:val="0"/>
        <w:ind w:firstLine="567"/>
        <w:jc w:val="both"/>
        <w:rPr>
          <w:rFonts w:ascii="Arial" w:hAnsi="Arial" w:cs="Arial"/>
        </w:rPr>
      </w:pPr>
      <w:r w:rsidRPr="003C2EEB">
        <w:rPr>
          <w:rFonts w:ascii="Arial" w:hAnsi="Arial" w:cs="Arial"/>
        </w:rPr>
        <w:t>Plaćanje se obavlja na IBAN Izvođača broj</w:t>
      </w:r>
      <w:r w:rsidR="00974838" w:rsidRPr="003C2EEB">
        <w:rPr>
          <w:rFonts w:ascii="Arial" w:hAnsi="Arial" w:cs="Arial"/>
        </w:rPr>
        <w:t>: HR__________________________ prema ovjerenim situacijama</w:t>
      </w:r>
      <w:r w:rsidR="00D4335D" w:rsidRPr="003C2EEB">
        <w:rPr>
          <w:rFonts w:ascii="Arial" w:hAnsi="Arial" w:cs="Arial"/>
        </w:rPr>
        <w:t xml:space="preserve">, a plaćanje </w:t>
      </w:r>
      <w:proofErr w:type="spellStart"/>
      <w:r w:rsidR="00D4335D" w:rsidRPr="003C2EEB">
        <w:rPr>
          <w:rFonts w:ascii="Arial" w:hAnsi="Arial" w:cs="Arial"/>
        </w:rPr>
        <w:t>podugovarateljima</w:t>
      </w:r>
      <w:proofErr w:type="spellEnd"/>
      <w:r w:rsidR="00D4335D" w:rsidRPr="003C2EEB">
        <w:rPr>
          <w:rFonts w:ascii="Arial" w:hAnsi="Arial" w:cs="Arial"/>
        </w:rPr>
        <w:t xml:space="preserve"> se obavlja neposredno na priložene IBAN račune </w:t>
      </w:r>
      <w:proofErr w:type="spellStart"/>
      <w:r w:rsidR="00D4335D" w:rsidRPr="003C2EEB">
        <w:rPr>
          <w:rFonts w:ascii="Arial" w:hAnsi="Arial" w:cs="Arial"/>
        </w:rPr>
        <w:t>podugovaratelja</w:t>
      </w:r>
      <w:proofErr w:type="spellEnd"/>
      <w:r w:rsidR="00974838" w:rsidRPr="003C2EEB">
        <w:rPr>
          <w:rFonts w:ascii="Arial" w:hAnsi="Arial" w:cs="Arial"/>
        </w:rPr>
        <w:t>.</w:t>
      </w:r>
      <w:r w:rsidR="009604CC" w:rsidRPr="003C2EEB">
        <w:rPr>
          <w:rFonts w:ascii="Arial" w:hAnsi="Arial" w:cs="Arial"/>
        </w:rPr>
        <w:t xml:space="preserve"> </w:t>
      </w:r>
    </w:p>
    <w:p w:rsidR="00974838" w:rsidRPr="00C07D85" w:rsidRDefault="00974838" w:rsidP="00974838">
      <w:pPr>
        <w:autoSpaceDE w:val="0"/>
        <w:autoSpaceDN w:val="0"/>
        <w:adjustRightInd w:val="0"/>
        <w:ind w:firstLine="567"/>
        <w:jc w:val="both"/>
        <w:rPr>
          <w:rFonts w:ascii="Arial" w:hAnsi="Arial" w:cs="Arial"/>
        </w:rPr>
      </w:pPr>
      <w:r w:rsidRPr="00C07D85">
        <w:rPr>
          <w:rFonts w:ascii="Arial" w:hAnsi="Arial" w:cs="Arial"/>
        </w:rPr>
        <w:t>Naručitelj se obvezuje Izvođaču platiti stvarno izvršene radove i stvarno ugrađene količine materijala, prema privremenim mjesečnim i okončanoj situaciji prethodno ovjerenoj od strane nadzornog inženjera i ovlaštenog predstavnika Naručitelja, u roku do 30 (trideset) dana od dana ovjere situacija od strane Naručitelja.  S</w:t>
      </w:r>
      <w:r w:rsidR="00B6358A" w:rsidRPr="00C07D85">
        <w:rPr>
          <w:rFonts w:ascii="Arial" w:hAnsi="Arial" w:cs="Arial"/>
        </w:rPr>
        <w:t>redst</w:t>
      </w:r>
      <w:r w:rsidRPr="00C07D85">
        <w:rPr>
          <w:rFonts w:ascii="Arial" w:hAnsi="Arial" w:cs="Arial"/>
        </w:rPr>
        <w:t xml:space="preserve">va su osigurana projektom </w:t>
      </w:r>
      <w:r w:rsidR="002F6BE9" w:rsidRPr="00C07D85">
        <w:rPr>
          <w:rFonts w:ascii="Arial" w:hAnsi="Arial" w:cs="Arial"/>
        </w:rPr>
        <w:t>„</w:t>
      </w:r>
      <w:r w:rsidRPr="00C07D85">
        <w:rPr>
          <w:rFonts w:ascii="Arial" w:hAnsi="Arial" w:cs="Arial"/>
        </w:rPr>
        <w:t>Za zdravlje Bjelovarsko-bilogorske županije</w:t>
      </w:r>
      <w:r w:rsidR="002F6BE9" w:rsidRPr="00C07D85">
        <w:rPr>
          <w:rFonts w:ascii="Arial" w:hAnsi="Arial" w:cs="Arial"/>
        </w:rPr>
        <w:t>“</w:t>
      </w:r>
      <w:r w:rsidRPr="00C07D85">
        <w:rPr>
          <w:rFonts w:ascii="Arial" w:hAnsi="Arial" w:cs="Arial"/>
        </w:rPr>
        <w:t xml:space="preserve"> financiranom u većem dijelu bespovratnim </w:t>
      </w:r>
      <w:r w:rsidR="00214436">
        <w:rPr>
          <w:rFonts w:ascii="Arial" w:hAnsi="Arial" w:cs="Arial"/>
        </w:rPr>
        <w:t>sredstvima Europskog</w:t>
      </w:r>
      <w:r w:rsidR="00214436" w:rsidRPr="00214436">
        <w:rPr>
          <w:rFonts w:ascii="Arial" w:hAnsi="Arial" w:cs="Arial"/>
        </w:rPr>
        <w:t xml:space="preserve"> fond</w:t>
      </w:r>
      <w:r w:rsidR="00214436">
        <w:rPr>
          <w:rFonts w:ascii="Arial" w:hAnsi="Arial" w:cs="Arial"/>
        </w:rPr>
        <w:t>a za regionalni razvoj</w:t>
      </w:r>
      <w:r w:rsidR="00056E8A">
        <w:rPr>
          <w:rFonts w:ascii="Arial" w:hAnsi="Arial" w:cs="Arial"/>
        </w:rPr>
        <w:t xml:space="preserve"> </w:t>
      </w:r>
      <w:r w:rsidR="00056E8A" w:rsidRPr="003C2EEB">
        <w:rPr>
          <w:rFonts w:ascii="Arial" w:hAnsi="Arial" w:cs="Arial"/>
        </w:rPr>
        <w:t>(85% sredstava)</w:t>
      </w:r>
      <w:r w:rsidRPr="003C2EEB">
        <w:rPr>
          <w:rFonts w:ascii="Arial" w:hAnsi="Arial" w:cs="Arial"/>
        </w:rPr>
        <w:t>,</w:t>
      </w:r>
      <w:r w:rsidRPr="00C07D85">
        <w:rPr>
          <w:rFonts w:ascii="Arial" w:hAnsi="Arial" w:cs="Arial"/>
        </w:rPr>
        <w:t xml:space="preserve"> sukladno Ugovoru o dodjeli bespovratnih sredstava za projekte koji se financiraju iz europskih strukturnih i </w:t>
      </w:r>
      <w:r w:rsidRPr="00C07D85">
        <w:rPr>
          <w:rFonts w:ascii="Arial" w:hAnsi="Arial" w:cs="Arial"/>
        </w:rPr>
        <w:lastRenderedPageBreak/>
        <w:t>investicijskih fondova u financijskom razdoblju 2014.-2020., KK.08.1.1.02.0009, a manjim dijelom sufinancirano vlastitim sredstvima Naručitelja.</w:t>
      </w:r>
    </w:p>
    <w:p w:rsidR="00974838" w:rsidRDefault="00974838" w:rsidP="00974838">
      <w:pPr>
        <w:autoSpaceDE w:val="0"/>
        <w:autoSpaceDN w:val="0"/>
        <w:adjustRightInd w:val="0"/>
        <w:ind w:firstLine="567"/>
        <w:jc w:val="both"/>
        <w:rPr>
          <w:rFonts w:ascii="Arial" w:hAnsi="Arial" w:cs="Arial"/>
        </w:rPr>
      </w:pPr>
      <w:r w:rsidRPr="00C07D85">
        <w:rPr>
          <w:rFonts w:ascii="Arial" w:hAnsi="Arial" w:cs="Arial"/>
        </w:rPr>
        <w:t>Privremena mjesečna situacija za prethodni mjesec se isporučuje najkasnije do 15-tog u mjesecu.</w:t>
      </w:r>
    </w:p>
    <w:p w:rsidR="00520610" w:rsidRDefault="00DB3E7C" w:rsidP="00974838">
      <w:pPr>
        <w:autoSpaceDE w:val="0"/>
        <w:autoSpaceDN w:val="0"/>
        <w:adjustRightInd w:val="0"/>
        <w:ind w:firstLine="567"/>
        <w:jc w:val="both"/>
        <w:rPr>
          <w:rFonts w:ascii="Arial" w:hAnsi="Arial" w:cs="Arial"/>
        </w:rPr>
      </w:pPr>
      <w:r w:rsidRPr="003C2EEB">
        <w:rPr>
          <w:rFonts w:ascii="Arial" w:hAnsi="Arial" w:cs="Arial"/>
        </w:rPr>
        <w:t xml:space="preserve">Dobavljaču se plaća neosporeni dio situacije. </w:t>
      </w:r>
      <w:r w:rsidR="00520610" w:rsidRPr="003C2EEB">
        <w:rPr>
          <w:rFonts w:ascii="Arial" w:hAnsi="Arial" w:cs="Arial"/>
        </w:rPr>
        <w:t xml:space="preserve">Eventualno osporeni dio mjesečne situacije Naručitelj je obvezan riješiti s Izvođačem do trenutka ispostave sljedeće mjesečne situacije ili najkasnije do ispostave konačnog </w:t>
      </w:r>
      <w:r w:rsidRPr="003C2EEB">
        <w:rPr>
          <w:rFonts w:ascii="Arial" w:hAnsi="Arial" w:cs="Arial"/>
        </w:rPr>
        <w:t>obračuna</w:t>
      </w:r>
      <w:r w:rsidR="00520610" w:rsidRPr="003C2EEB">
        <w:rPr>
          <w:rFonts w:ascii="Arial" w:hAnsi="Arial" w:cs="Arial"/>
        </w:rPr>
        <w:t>.</w:t>
      </w:r>
    </w:p>
    <w:p w:rsidR="005D4C5F" w:rsidRPr="003C2EEB" w:rsidRDefault="005D4C5F" w:rsidP="00974838">
      <w:pPr>
        <w:autoSpaceDE w:val="0"/>
        <w:autoSpaceDN w:val="0"/>
        <w:adjustRightInd w:val="0"/>
        <w:ind w:firstLine="567"/>
        <w:jc w:val="both"/>
        <w:rPr>
          <w:rFonts w:ascii="Arial" w:hAnsi="Arial" w:cs="Arial"/>
        </w:rPr>
      </w:pPr>
      <w:r>
        <w:rPr>
          <w:rFonts w:ascii="Arial" w:hAnsi="Arial" w:cs="Arial"/>
        </w:rPr>
        <w:t>Okonč</w:t>
      </w:r>
      <w:r w:rsidRPr="005D4C5F">
        <w:rPr>
          <w:rFonts w:ascii="Arial" w:hAnsi="Arial" w:cs="Arial"/>
        </w:rPr>
        <w:t>ana situacija neće biti plaćena dok se ne dostavi jamstvo za otklanjanje nedostataka u jamstvenom roku i dok se ne preda potrebna atestna dokumentacija za izvedene radove.</w:t>
      </w:r>
    </w:p>
    <w:p w:rsidR="00974838" w:rsidRPr="00C07D85" w:rsidRDefault="00974838" w:rsidP="00974838">
      <w:pPr>
        <w:autoSpaceDE w:val="0"/>
        <w:autoSpaceDN w:val="0"/>
        <w:adjustRightInd w:val="0"/>
        <w:ind w:firstLine="567"/>
        <w:jc w:val="both"/>
        <w:rPr>
          <w:rFonts w:ascii="Arial" w:hAnsi="Arial" w:cs="Arial"/>
        </w:rPr>
      </w:pPr>
      <w:r w:rsidRPr="00C07D85">
        <w:rPr>
          <w:rFonts w:ascii="Arial" w:hAnsi="Arial" w:cs="Arial"/>
        </w:rPr>
        <w:t>Predujam je isključen, kao i traženje sredstava osiguranja plaćanja.</w:t>
      </w:r>
    </w:p>
    <w:p w:rsidR="00974838" w:rsidRPr="00C07D85" w:rsidRDefault="00974838" w:rsidP="00974838">
      <w:pPr>
        <w:keepNext/>
        <w:ind w:firstLine="567"/>
        <w:jc w:val="both"/>
        <w:outlineLvl w:val="5"/>
        <w:rPr>
          <w:rFonts w:ascii="Arial" w:hAnsi="Arial" w:cs="Arial"/>
          <w:bCs/>
          <w:lang w:eastAsia="en-US"/>
        </w:rPr>
      </w:pPr>
      <w:r w:rsidRPr="00C07D85">
        <w:rPr>
          <w:rFonts w:ascii="Arial" w:hAnsi="Arial" w:cs="Arial"/>
          <w:bCs/>
          <w:lang w:eastAsia="en-US"/>
        </w:rPr>
        <w:t>Vrijednost izvedenih radova utvrdit će se na temelju stvarno izvedenih i obračunatih količina radova u građevinskoj knjizi i jediničnih cijena iz ponudbenog troškovnika.</w:t>
      </w:r>
    </w:p>
    <w:p w:rsidR="00974838" w:rsidRPr="00C07D85" w:rsidRDefault="00974838" w:rsidP="00974838">
      <w:pPr>
        <w:keepNext/>
        <w:ind w:firstLine="567"/>
        <w:jc w:val="both"/>
        <w:outlineLvl w:val="5"/>
        <w:rPr>
          <w:rFonts w:ascii="Arial" w:hAnsi="Arial" w:cs="Arial"/>
          <w:bCs/>
          <w:lang w:eastAsia="en-US"/>
        </w:rPr>
      </w:pPr>
      <w:r w:rsidRPr="00C07D85">
        <w:rPr>
          <w:rFonts w:ascii="Arial" w:hAnsi="Arial" w:cs="Arial"/>
          <w:bCs/>
          <w:lang w:eastAsia="en-US"/>
        </w:rPr>
        <w:t>Izvođač je obvezan na gradilištu ažurno voditi Građevinsku knjigu</w:t>
      </w:r>
      <w:r w:rsidR="005F4396">
        <w:rPr>
          <w:rFonts w:ascii="Arial" w:hAnsi="Arial" w:cs="Arial"/>
          <w:bCs/>
          <w:lang w:eastAsia="en-US"/>
        </w:rPr>
        <w:t xml:space="preserve"> </w:t>
      </w:r>
      <w:r w:rsidR="005F4396" w:rsidRPr="005C2679">
        <w:rPr>
          <w:rFonts w:ascii="Arial" w:hAnsi="Arial" w:cs="Arial"/>
          <w:bCs/>
          <w:lang w:eastAsia="en-US"/>
        </w:rPr>
        <w:t>i Građevinski dnevnik</w:t>
      </w:r>
      <w:r w:rsidRPr="005C2679">
        <w:rPr>
          <w:rFonts w:ascii="Arial" w:hAnsi="Arial" w:cs="Arial"/>
          <w:bCs/>
          <w:lang w:eastAsia="en-US"/>
        </w:rPr>
        <w:t xml:space="preserve">. Količine iz građevinske knjige moraju biti istovjetne količinama unesenim </w:t>
      </w:r>
      <w:r w:rsidR="005F4396" w:rsidRPr="005C2679">
        <w:rPr>
          <w:rFonts w:ascii="Arial" w:hAnsi="Arial" w:cs="Arial"/>
          <w:bCs/>
          <w:lang w:eastAsia="en-US"/>
        </w:rPr>
        <w:t xml:space="preserve">u </w:t>
      </w:r>
      <w:r w:rsidR="005F4396" w:rsidRPr="005F4396">
        <w:rPr>
          <w:rFonts w:ascii="Arial" w:hAnsi="Arial" w:cs="Arial"/>
          <w:bCs/>
          <w:lang w:eastAsia="en-US"/>
        </w:rPr>
        <w:t>privremene mjesečne i okončanu situaciju.</w:t>
      </w:r>
    </w:p>
    <w:p w:rsidR="00974838" w:rsidRPr="00C07D85" w:rsidRDefault="00974838" w:rsidP="00C07D85">
      <w:pPr>
        <w:ind w:firstLine="567"/>
        <w:jc w:val="both"/>
        <w:rPr>
          <w:rFonts w:ascii="Arial" w:hAnsi="Arial" w:cs="Arial"/>
          <w:bCs/>
          <w:lang w:eastAsia="en-US"/>
        </w:rPr>
      </w:pPr>
      <w:r w:rsidRPr="00C07D85">
        <w:rPr>
          <w:rFonts w:ascii="Arial" w:hAnsi="Arial" w:cs="Arial"/>
          <w:bCs/>
          <w:lang w:eastAsia="en-US"/>
        </w:rPr>
        <w:t>Naručitelj i Izvođač sporazumno utvrđuju da se Izvođaču neće isplatiti premija u slučaju prijevremenog dovršetka ugovorenih radova.</w:t>
      </w:r>
    </w:p>
    <w:p w:rsidR="00974838" w:rsidRPr="00C07D85" w:rsidRDefault="00974838" w:rsidP="00974838">
      <w:pPr>
        <w:keepNext/>
        <w:ind w:firstLine="567"/>
        <w:jc w:val="both"/>
        <w:outlineLvl w:val="5"/>
        <w:rPr>
          <w:rFonts w:ascii="Arial" w:hAnsi="Arial" w:cs="Arial"/>
          <w:bCs/>
          <w:lang w:eastAsia="en-US"/>
        </w:rPr>
      </w:pPr>
    </w:p>
    <w:p w:rsidR="00974838" w:rsidRPr="002E27E0" w:rsidRDefault="00974838" w:rsidP="00F96EF5">
      <w:pPr>
        <w:contextualSpacing/>
        <w:jc w:val="both"/>
        <w:rPr>
          <w:rFonts w:ascii="Arial" w:hAnsi="Arial" w:cs="Arial"/>
          <w:sz w:val="22"/>
          <w:szCs w:val="22"/>
          <w:lang w:eastAsia="en-US"/>
        </w:rPr>
      </w:pPr>
    </w:p>
    <w:p w:rsidR="00974838" w:rsidRPr="002E27E0" w:rsidRDefault="00974838" w:rsidP="00974838">
      <w:pPr>
        <w:jc w:val="both"/>
        <w:rPr>
          <w:rFonts w:ascii="Arial" w:hAnsi="Arial" w:cs="Arial"/>
          <w:b/>
          <w:sz w:val="22"/>
          <w:szCs w:val="22"/>
          <w:lang w:eastAsia="en-US"/>
        </w:rPr>
      </w:pPr>
      <w:r w:rsidRPr="002E27E0">
        <w:rPr>
          <w:rFonts w:ascii="Arial" w:hAnsi="Arial" w:cs="Arial"/>
          <w:b/>
          <w:sz w:val="22"/>
          <w:szCs w:val="22"/>
          <w:lang w:eastAsia="en-US"/>
        </w:rPr>
        <w:t>PRIMOPREDAJA</w:t>
      </w:r>
    </w:p>
    <w:p w:rsidR="00974838" w:rsidRPr="002E27E0" w:rsidRDefault="00974838" w:rsidP="00974838">
      <w:pPr>
        <w:jc w:val="both"/>
        <w:rPr>
          <w:rFonts w:ascii="Arial" w:hAnsi="Arial" w:cs="Arial"/>
          <w:b/>
          <w:sz w:val="22"/>
          <w:szCs w:val="22"/>
          <w:lang w:eastAsia="en-US"/>
        </w:rPr>
      </w:pPr>
    </w:p>
    <w:p w:rsidR="00974838" w:rsidRPr="002E27E0" w:rsidRDefault="00974838" w:rsidP="00974838">
      <w:pPr>
        <w:jc w:val="center"/>
        <w:rPr>
          <w:rFonts w:ascii="Arial" w:hAnsi="Arial" w:cs="Arial"/>
          <w:b/>
          <w:sz w:val="22"/>
          <w:szCs w:val="22"/>
          <w:lang w:eastAsia="en-US"/>
        </w:rPr>
      </w:pPr>
      <w:r w:rsidRPr="002E27E0">
        <w:rPr>
          <w:rFonts w:ascii="Arial" w:hAnsi="Arial" w:cs="Arial"/>
          <w:b/>
          <w:sz w:val="22"/>
          <w:szCs w:val="22"/>
          <w:lang w:eastAsia="en-US"/>
        </w:rPr>
        <w:t>Članak 8.</w:t>
      </w:r>
    </w:p>
    <w:p w:rsidR="00974838" w:rsidRPr="00545C14" w:rsidRDefault="00974838" w:rsidP="00974838">
      <w:pPr>
        <w:ind w:firstLine="567"/>
        <w:jc w:val="both"/>
        <w:rPr>
          <w:rFonts w:ascii="Arial" w:hAnsi="Arial" w:cs="Arial"/>
          <w:lang w:eastAsia="en-US"/>
        </w:rPr>
      </w:pPr>
      <w:r w:rsidRPr="00545C14">
        <w:rPr>
          <w:rFonts w:ascii="Arial" w:hAnsi="Arial" w:cs="Arial"/>
          <w:lang w:eastAsia="en-US"/>
        </w:rPr>
        <w:t xml:space="preserve">Nakon završetka radova Izvođač je dužan zatražiti od Naručitelja preuzimanje radova prema kvaliteti i količini. </w:t>
      </w:r>
    </w:p>
    <w:p w:rsidR="00974838" w:rsidRPr="00545C14" w:rsidRDefault="00974838" w:rsidP="00974838">
      <w:pPr>
        <w:ind w:firstLine="567"/>
        <w:jc w:val="both"/>
        <w:rPr>
          <w:rFonts w:ascii="Arial" w:hAnsi="Arial" w:cs="Arial"/>
          <w:lang w:eastAsia="en-US"/>
        </w:rPr>
      </w:pPr>
      <w:r w:rsidRPr="00545C14">
        <w:rPr>
          <w:rFonts w:ascii="Arial" w:hAnsi="Arial" w:cs="Arial"/>
          <w:lang w:eastAsia="en-US"/>
        </w:rPr>
        <w:t>Radovi se preuzimaju zapisnički, a zapisnik o primopredaji potpisuju ovlašteni predstavnici Naručitelja i Izvođača te nadzorni inženjer.</w:t>
      </w:r>
    </w:p>
    <w:p w:rsidR="00A60E52" w:rsidRPr="00156CEE" w:rsidRDefault="00A60E52" w:rsidP="005C2679">
      <w:pPr>
        <w:ind w:firstLine="567"/>
        <w:jc w:val="both"/>
        <w:rPr>
          <w:rFonts w:ascii="Arial" w:hAnsi="Arial" w:cs="Arial"/>
          <w:lang w:eastAsia="en-US"/>
        </w:rPr>
      </w:pPr>
      <w:r w:rsidRPr="00156CEE">
        <w:rPr>
          <w:rFonts w:ascii="Arial" w:hAnsi="Arial" w:cs="Arial"/>
          <w:lang w:eastAsia="en-US"/>
        </w:rPr>
        <w:t>Izvođač je dužan prilikom primopredaje dostaviti:</w:t>
      </w:r>
    </w:p>
    <w:p w:rsidR="00A60E52" w:rsidRPr="00156CEE" w:rsidRDefault="00A60E52" w:rsidP="00A60E52">
      <w:pPr>
        <w:pStyle w:val="Odlomakpopisa"/>
        <w:numPr>
          <w:ilvl w:val="0"/>
          <w:numId w:val="47"/>
        </w:numPr>
        <w:jc w:val="both"/>
        <w:rPr>
          <w:rFonts w:ascii="Arial" w:hAnsi="Arial" w:cs="Arial"/>
          <w:lang w:eastAsia="en-US"/>
        </w:rPr>
      </w:pPr>
      <w:r w:rsidRPr="00156CEE">
        <w:rPr>
          <w:rFonts w:ascii="Arial" w:hAnsi="Arial" w:cs="Arial"/>
          <w:lang w:eastAsia="en-US"/>
        </w:rPr>
        <w:t>jamstvene listove,</w:t>
      </w:r>
    </w:p>
    <w:p w:rsidR="00A60E52" w:rsidRPr="00156CEE" w:rsidRDefault="00A60E52" w:rsidP="00A60E52">
      <w:pPr>
        <w:pStyle w:val="Odlomakpopisa"/>
        <w:numPr>
          <w:ilvl w:val="0"/>
          <w:numId w:val="47"/>
        </w:numPr>
        <w:jc w:val="both"/>
        <w:rPr>
          <w:rFonts w:ascii="Arial" w:hAnsi="Arial" w:cs="Arial"/>
          <w:lang w:eastAsia="en-US"/>
        </w:rPr>
      </w:pPr>
      <w:r w:rsidRPr="00156CEE">
        <w:rPr>
          <w:rFonts w:ascii="Arial" w:hAnsi="Arial" w:cs="Arial"/>
          <w:lang w:eastAsia="en-US"/>
        </w:rPr>
        <w:t>ateste, certifikate i jamstva kojima se dokazuje kvaliteta i</w:t>
      </w:r>
      <w:r w:rsidR="00A622A1" w:rsidRPr="00156CEE">
        <w:rPr>
          <w:rFonts w:ascii="Arial" w:hAnsi="Arial" w:cs="Arial"/>
          <w:lang w:eastAsia="en-US"/>
        </w:rPr>
        <w:t>zvedenih radova i proizvođača</w:t>
      </w:r>
      <w:r w:rsidRPr="00156CEE">
        <w:rPr>
          <w:rFonts w:ascii="Arial" w:hAnsi="Arial" w:cs="Arial"/>
          <w:lang w:eastAsia="en-US"/>
        </w:rPr>
        <w:t xml:space="preserve"> ugrađene opreme,</w:t>
      </w:r>
    </w:p>
    <w:p w:rsidR="00A60E52" w:rsidRPr="00156CEE" w:rsidRDefault="00A60E52" w:rsidP="00A60E52">
      <w:pPr>
        <w:pStyle w:val="Odlomakpopisa"/>
        <w:numPr>
          <w:ilvl w:val="0"/>
          <w:numId w:val="47"/>
        </w:numPr>
        <w:jc w:val="both"/>
        <w:rPr>
          <w:rFonts w:ascii="Arial" w:hAnsi="Arial" w:cs="Arial"/>
          <w:lang w:eastAsia="en-US"/>
        </w:rPr>
      </w:pPr>
      <w:r w:rsidRPr="00156CEE">
        <w:rPr>
          <w:rFonts w:ascii="Arial" w:hAnsi="Arial" w:cs="Arial"/>
          <w:lang w:eastAsia="en-US"/>
        </w:rPr>
        <w:t>upute za rukovanje na hrvatskom jeziku uz upute za kontakt s ovlaštenim serviserima,</w:t>
      </w:r>
    </w:p>
    <w:p w:rsidR="00A60E52" w:rsidRPr="00156CEE" w:rsidRDefault="00A60E52" w:rsidP="00A60E52">
      <w:pPr>
        <w:pStyle w:val="Odlomakpopisa"/>
        <w:numPr>
          <w:ilvl w:val="0"/>
          <w:numId w:val="47"/>
        </w:numPr>
        <w:jc w:val="both"/>
        <w:rPr>
          <w:rFonts w:ascii="Arial" w:hAnsi="Arial" w:cs="Arial"/>
          <w:lang w:eastAsia="en-US"/>
        </w:rPr>
      </w:pPr>
      <w:r w:rsidRPr="00156CEE">
        <w:rPr>
          <w:rFonts w:ascii="Arial" w:hAnsi="Arial" w:cs="Arial"/>
          <w:lang w:eastAsia="en-US"/>
        </w:rPr>
        <w:t xml:space="preserve">dokaz o izvršenoj edukaciji osoblja, ovjeren od strane </w:t>
      </w:r>
      <w:r w:rsidR="00753AF4">
        <w:rPr>
          <w:rFonts w:ascii="Arial" w:hAnsi="Arial" w:cs="Arial"/>
          <w:lang w:eastAsia="en-US"/>
        </w:rPr>
        <w:t xml:space="preserve">korisnika i </w:t>
      </w:r>
      <w:r w:rsidR="00A15F65" w:rsidRPr="00156CEE">
        <w:rPr>
          <w:rFonts w:ascii="Arial" w:hAnsi="Arial" w:cs="Arial"/>
          <w:lang w:eastAsia="en-US"/>
        </w:rPr>
        <w:t>Naručitelja</w:t>
      </w:r>
      <w:r w:rsidRPr="00156CEE">
        <w:rPr>
          <w:rFonts w:ascii="Arial" w:hAnsi="Arial" w:cs="Arial"/>
          <w:lang w:eastAsia="en-US"/>
        </w:rPr>
        <w:t>,</w:t>
      </w:r>
    </w:p>
    <w:p w:rsidR="00A60E52" w:rsidRPr="00156CEE" w:rsidRDefault="00A60E52" w:rsidP="00A60E52">
      <w:pPr>
        <w:pStyle w:val="Odlomakpopisa"/>
        <w:numPr>
          <w:ilvl w:val="0"/>
          <w:numId w:val="47"/>
        </w:numPr>
        <w:jc w:val="both"/>
        <w:rPr>
          <w:rFonts w:ascii="Arial" w:hAnsi="Arial" w:cs="Arial"/>
          <w:lang w:eastAsia="en-US"/>
        </w:rPr>
      </w:pPr>
      <w:r w:rsidRPr="00156CEE">
        <w:rPr>
          <w:rFonts w:ascii="Arial" w:hAnsi="Arial" w:cs="Arial"/>
          <w:lang w:eastAsia="en-US"/>
        </w:rPr>
        <w:t>komplet tehničke dokumentacije  izvedenog  stanja te  upute  za  rukovanje,  instaliranje i servisiranje na hrvatskom jeziku,</w:t>
      </w:r>
    </w:p>
    <w:p w:rsidR="00A60E52" w:rsidRPr="00156CEE" w:rsidRDefault="00A60E52" w:rsidP="00A60E52">
      <w:pPr>
        <w:pStyle w:val="Odlomakpopisa"/>
        <w:numPr>
          <w:ilvl w:val="0"/>
          <w:numId w:val="47"/>
        </w:numPr>
        <w:jc w:val="both"/>
        <w:rPr>
          <w:rFonts w:ascii="Arial" w:hAnsi="Arial" w:cs="Arial"/>
          <w:lang w:eastAsia="en-US"/>
        </w:rPr>
      </w:pPr>
      <w:r w:rsidRPr="00156CEE">
        <w:rPr>
          <w:rFonts w:ascii="Arial" w:hAnsi="Arial" w:cs="Arial"/>
          <w:lang w:eastAsia="en-US"/>
        </w:rPr>
        <w:t>popis ovlaštenih servisera</w:t>
      </w:r>
      <w:r w:rsidR="00000E04">
        <w:rPr>
          <w:rFonts w:ascii="Arial" w:hAnsi="Arial" w:cs="Arial"/>
          <w:lang w:eastAsia="en-US"/>
        </w:rPr>
        <w:t>.</w:t>
      </w:r>
    </w:p>
    <w:p w:rsidR="00A60E52" w:rsidRPr="00156CEE" w:rsidRDefault="00A60E52" w:rsidP="00A60E52">
      <w:pPr>
        <w:ind w:firstLine="567"/>
        <w:jc w:val="both"/>
        <w:rPr>
          <w:rFonts w:ascii="Arial" w:hAnsi="Arial" w:cs="Arial"/>
          <w:lang w:eastAsia="en-US"/>
        </w:rPr>
      </w:pPr>
      <w:r w:rsidRPr="00156CEE">
        <w:rPr>
          <w:rFonts w:ascii="Arial" w:hAnsi="Arial" w:cs="Arial"/>
          <w:lang w:eastAsia="en-US"/>
        </w:rPr>
        <w:t>Gore navedenu dokumentaciju potrebno je dostaviti uvezano u tri primjerka, s rekapitulacijom koja će činiti sastavni dio Primopredajnog zapisnika</w:t>
      </w:r>
      <w:r w:rsidR="005D4C5F" w:rsidRPr="00156CEE">
        <w:rPr>
          <w:rFonts w:ascii="Arial" w:hAnsi="Arial" w:cs="Arial"/>
          <w:lang w:eastAsia="en-US"/>
        </w:rPr>
        <w:t>.</w:t>
      </w:r>
    </w:p>
    <w:p w:rsidR="004D7750" w:rsidRPr="00156CEE" w:rsidRDefault="004D7750" w:rsidP="004D7750">
      <w:pPr>
        <w:ind w:firstLine="567"/>
        <w:jc w:val="both"/>
        <w:rPr>
          <w:rFonts w:ascii="Arial" w:hAnsi="Arial" w:cs="Arial"/>
          <w:lang w:eastAsia="en-US"/>
        </w:rPr>
      </w:pPr>
      <w:r w:rsidRPr="006019ED">
        <w:rPr>
          <w:rFonts w:ascii="Arial" w:hAnsi="Arial" w:cs="Arial"/>
          <w:lang w:eastAsia="en-US"/>
        </w:rPr>
        <w:t xml:space="preserve">U slučaju da </w:t>
      </w:r>
      <w:r w:rsidR="00CB0A00" w:rsidRPr="006019ED">
        <w:rPr>
          <w:rFonts w:ascii="Arial" w:hAnsi="Arial" w:cs="Arial"/>
          <w:lang w:eastAsia="en-US"/>
        </w:rPr>
        <w:t xml:space="preserve">završno izvješće Izvođača i </w:t>
      </w:r>
      <w:r w:rsidRPr="006019ED">
        <w:rPr>
          <w:rFonts w:ascii="Arial" w:hAnsi="Arial" w:cs="Arial"/>
          <w:lang w:eastAsia="en-US"/>
        </w:rPr>
        <w:t>sva p</w:t>
      </w:r>
      <w:r w:rsidR="00CB0A00" w:rsidRPr="006019ED">
        <w:rPr>
          <w:rFonts w:ascii="Arial" w:hAnsi="Arial" w:cs="Arial"/>
          <w:lang w:eastAsia="en-US"/>
        </w:rPr>
        <w:t>otrebna atestna dokumentacija</w:t>
      </w:r>
      <w:r w:rsidR="00CB0A00">
        <w:rPr>
          <w:rFonts w:ascii="Arial" w:hAnsi="Arial" w:cs="Arial"/>
          <w:lang w:eastAsia="en-US"/>
        </w:rPr>
        <w:t xml:space="preserve"> </w:t>
      </w:r>
      <w:r w:rsidRPr="00156CEE">
        <w:rPr>
          <w:rFonts w:ascii="Arial" w:hAnsi="Arial" w:cs="Arial"/>
          <w:lang w:eastAsia="en-US"/>
        </w:rPr>
        <w:t>nije izrađena, prikupljena i spremna za predaju, Naručitelj nije obvezan izvršiti preuzimanje predmetne građevine.</w:t>
      </w:r>
    </w:p>
    <w:p w:rsidR="00182593" w:rsidRPr="00156CEE" w:rsidRDefault="004D7750" w:rsidP="00182593">
      <w:pPr>
        <w:ind w:firstLine="567"/>
        <w:jc w:val="both"/>
        <w:rPr>
          <w:rFonts w:ascii="Arial" w:hAnsi="Arial" w:cs="Arial"/>
          <w:lang w:eastAsia="en-US"/>
        </w:rPr>
      </w:pPr>
      <w:r w:rsidRPr="00156CEE">
        <w:rPr>
          <w:rFonts w:ascii="Arial" w:hAnsi="Arial" w:cs="Arial"/>
          <w:lang w:eastAsia="en-US"/>
        </w:rPr>
        <w:t>Ako se u zapisniku o primopredaji građevine utvrde nedostaci kod pojedinih radova i/ili dokumentacije (atesti, izvje</w:t>
      </w:r>
      <w:r w:rsidR="00D91530">
        <w:rPr>
          <w:rFonts w:ascii="Arial" w:hAnsi="Arial" w:cs="Arial"/>
          <w:lang w:eastAsia="en-US"/>
        </w:rPr>
        <w:t>šća i sl.), Izvođač je obvezan o</w:t>
      </w:r>
      <w:r w:rsidRPr="00156CEE">
        <w:rPr>
          <w:rFonts w:ascii="Arial" w:hAnsi="Arial" w:cs="Arial"/>
          <w:lang w:eastAsia="en-US"/>
        </w:rPr>
        <w:t xml:space="preserve"> svom trošku, doraditi, popraviti ili ponovno izvesti te radove i/ili dokumentaciju, te tome pristupiti odmah nakon utvr</w:t>
      </w:r>
      <w:r w:rsidR="005B1A6B" w:rsidRPr="00156CEE">
        <w:rPr>
          <w:rFonts w:ascii="Arial" w:hAnsi="Arial" w:cs="Arial"/>
          <w:lang w:eastAsia="en-US"/>
        </w:rPr>
        <w:t>đ</w:t>
      </w:r>
      <w:r w:rsidRPr="00156CEE">
        <w:rPr>
          <w:rFonts w:ascii="Arial" w:hAnsi="Arial" w:cs="Arial"/>
          <w:lang w:eastAsia="en-US"/>
        </w:rPr>
        <w:t>ivanja.</w:t>
      </w:r>
      <w:r w:rsidR="00182593" w:rsidRPr="00156CEE">
        <w:rPr>
          <w:rFonts w:ascii="Arial" w:hAnsi="Arial" w:cs="Arial"/>
          <w:lang w:eastAsia="en-US"/>
        </w:rPr>
        <w:t xml:space="preserve"> Izvođač je obvezan te nedostatke o svom trošku otkloniti u roku koji se zajednički zapisnički utvrdi. </w:t>
      </w:r>
    </w:p>
    <w:p w:rsidR="00182593" w:rsidRPr="00156CEE" w:rsidRDefault="00182593" w:rsidP="00182593">
      <w:pPr>
        <w:ind w:firstLine="567"/>
        <w:jc w:val="both"/>
        <w:rPr>
          <w:rFonts w:ascii="Arial" w:hAnsi="Arial" w:cs="Arial"/>
          <w:lang w:eastAsia="en-US"/>
        </w:rPr>
      </w:pPr>
      <w:r w:rsidRPr="00156CEE">
        <w:rPr>
          <w:rFonts w:ascii="Arial" w:hAnsi="Arial" w:cs="Arial"/>
          <w:lang w:eastAsia="en-US"/>
        </w:rPr>
        <w:t>Ako Izvođač ne otkloni sve utvrđene nedostatke u roku iz prethodnog stavka, neće se pristupiti primopredaji, a Naručitelj će nedostatke otkloniti putem drugog izvođača, a na trošak Izvođača koji je potpisnik ovog Ugovora.</w:t>
      </w:r>
    </w:p>
    <w:p w:rsidR="004D7750" w:rsidRPr="00156CEE" w:rsidRDefault="004D7750" w:rsidP="004D7750">
      <w:pPr>
        <w:ind w:firstLine="567"/>
        <w:jc w:val="both"/>
        <w:rPr>
          <w:rFonts w:ascii="Arial" w:hAnsi="Arial" w:cs="Arial"/>
          <w:lang w:eastAsia="en-US"/>
        </w:rPr>
      </w:pPr>
    </w:p>
    <w:p w:rsidR="00974838" w:rsidRPr="002E27E0" w:rsidRDefault="00974838" w:rsidP="00974838">
      <w:pPr>
        <w:ind w:firstLine="567"/>
        <w:jc w:val="both"/>
        <w:rPr>
          <w:rFonts w:ascii="Arial" w:hAnsi="Arial" w:cs="Arial"/>
          <w:sz w:val="22"/>
          <w:szCs w:val="22"/>
          <w:lang w:eastAsia="en-US"/>
        </w:rPr>
      </w:pPr>
    </w:p>
    <w:p w:rsidR="00974838" w:rsidRPr="002E27E0" w:rsidRDefault="00974838" w:rsidP="00974838">
      <w:pPr>
        <w:jc w:val="both"/>
        <w:rPr>
          <w:rFonts w:ascii="Arial" w:hAnsi="Arial" w:cs="Arial"/>
          <w:b/>
          <w:sz w:val="22"/>
          <w:szCs w:val="22"/>
          <w:lang w:eastAsia="en-US"/>
        </w:rPr>
      </w:pPr>
      <w:r>
        <w:rPr>
          <w:rFonts w:ascii="Arial" w:hAnsi="Arial" w:cs="Arial"/>
          <w:b/>
          <w:sz w:val="22"/>
          <w:szCs w:val="22"/>
          <w:lang w:eastAsia="en-US"/>
        </w:rPr>
        <w:t xml:space="preserve">OVLAŠTENI PREDSTAVNICI ZA PRAĆENJE IZVRŠENJA UGOVORA I </w:t>
      </w:r>
      <w:r w:rsidRPr="002E27E0">
        <w:rPr>
          <w:rFonts w:ascii="Arial" w:hAnsi="Arial" w:cs="Arial"/>
          <w:b/>
          <w:sz w:val="22"/>
          <w:szCs w:val="22"/>
          <w:lang w:eastAsia="en-US"/>
        </w:rPr>
        <w:t>NADZOR</w:t>
      </w:r>
    </w:p>
    <w:p w:rsidR="00974838" w:rsidRPr="002E27E0" w:rsidRDefault="00974838" w:rsidP="00974838">
      <w:pPr>
        <w:jc w:val="both"/>
        <w:rPr>
          <w:rFonts w:ascii="Arial" w:hAnsi="Arial" w:cs="Arial"/>
          <w:sz w:val="22"/>
          <w:szCs w:val="22"/>
          <w:lang w:eastAsia="en-US"/>
        </w:rPr>
      </w:pPr>
    </w:p>
    <w:p w:rsidR="00974838" w:rsidRPr="002E27E0" w:rsidRDefault="00974838" w:rsidP="00974838">
      <w:pPr>
        <w:jc w:val="center"/>
        <w:rPr>
          <w:rFonts w:ascii="Arial" w:hAnsi="Arial" w:cs="Arial"/>
          <w:b/>
          <w:sz w:val="22"/>
          <w:szCs w:val="22"/>
          <w:lang w:eastAsia="en-US"/>
        </w:rPr>
      </w:pPr>
      <w:r w:rsidRPr="002E27E0">
        <w:rPr>
          <w:rFonts w:ascii="Arial" w:hAnsi="Arial" w:cs="Arial"/>
          <w:b/>
          <w:sz w:val="22"/>
          <w:szCs w:val="22"/>
          <w:lang w:eastAsia="en-US"/>
        </w:rPr>
        <w:t>Članak 9.</w:t>
      </w:r>
    </w:p>
    <w:p w:rsidR="00974838" w:rsidRPr="00977DC9" w:rsidRDefault="00974838" w:rsidP="00974838">
      <w:pPr>
        <w:ind w:firstLine="567"/>
        <w:jc w:val="both"/>
        <w:rPr>
          <w:rFonts w:ascii="Arial" w:hAnsi="Arial" w:cs="Arial"/>
          <w:lang w:eastAsia="en-US"/>
        </w:rPr>
      </w:pPr>
      <w:r w:rsidRPr="00977DC9">
        <w:rPr>
          <w:rFonts w:ascii="Arial" w:hAnsi="Arial" w:cs="Arial"/>
          <w:lang w:eastAsia="en-US"/>
        </w:rPr>
        <w:t>Naručitelj se obvezuje osigurati stručni nadzor nad izvedbom ugovorenih radova i imenovati jednu ili više odgovornih osoba za obavljanje nadzora (nadzorni inženjer). Odluke, obveze i primjedbe nadzora iz stavka 1. ovog članka, obvezne su za Izvođača.</w:t>
      </w:r>
    </w:p>
    <w:p w:rsidR="00974838" w:rsidRPr="00977DC9" w:rsidRDefault="00974838" w:rsidP="00974838">
      <w:pPr>
        <w:ind w:firstLine="567"/>
        <w:jc w:val="both"/>
        <w:rPr>
          <w:rFonts w:ascii="Arial" w:hAnsi="Arial" w:cs="Arial"/>
          <w:lang w:eastAsia="en-US"/>
        </w:rPr>
      </w:pPr>
      <w:r w:rsidRPr="00977DC9">
        <w:rPr>
          <w:rFonts w:ascii="Arial" w:hAnsi="Arial" w:cs="Arial"/>
          <w:lang w:eastAsia="en-US"/>
        </w:rPr>
        <w:tab/>
        <w:t>Ovlašteni predstavnici za praćenje izvršenja ugovora, koji će u ime ugovornih strana surađivati su: u</w:t>
      </w:r>
      <w:r w:rsidR="00C07D85" w:rsidRPr="00977DC9">
        <w:rPr>
          <w:rFonts w:ascii="Arial" w:hAnsi="Arial" w:cs="Arial"/>
          <w:lang w:eastAsia="en-US"/>
        </w:rPr>
        <w:t xml:space="preserve"> ime Naručitelja Vladimir Božić, voditelj projekta „Za zdravlje Bjelovarsko-bilogorske županije“</w:t>
      </w:r>
      <w:r w:rsidRPr="00977DC9">
        <w:rPr>
          <w:rFonts w:ascii="Arial" w:hAnsi="Arial" w:cs="Arial"/>
          <w:lang w:eastAsia="en-US"/>
        </w:rPr>
        <w:t xml:space="preserve"> , te u ime Izvođača ____________</w:t>
      </w:r>
      <w:r w:rsidR="00E9065D">
        <w:rPr>
          <w:rFonts w:ascii="Arial" w:hAnsi="Arial" w:cs="Arial"/>
          <w:lang w:eastAsia="en-US"/>
        </w:rPr>
        <w:t>__________</w:t>
      </w:r>
      <w:r w:rsidRPr="00977DC9">
        <w:rPr>
          <w:rFonts w:ascii="Arial" w:hAnsi="Arial" w:cs="Arial"/>
          <w:lang w:eastAsia="en-US"/>
        </w:rPr>
        <w:t>.</w:t>
      </w:r>
    </w:p>
    <w:p w:rsidR="00974838" w:rsidRPr="00977DC9" w:rsidRDefault="00974838" w:rsidP="00974838">
      <w:pPr>
        <w:ind w:firstLine="567"/>
        <w:jc w:val="both"/>
        <w:rPr>
          <w:rFonts w:ascii="Arial" w:hAnsi="Arial" w:cs="Arial"/>
          <w:lang w:eastAsia="en-US"/>
        </w:rPr>
      </w:pPr>
      <w:r w:rsidRPr="00977DC9">
        <w:rPr>
          <w:rFonts w:ascii="Arial" w:hAnsi="Arial" w:cs="Arial"/>
          <w:lang w:eastAsia="en-US"/>
        </w:rPr>
        <w:t>Izvođač se obvezuje imenovati ovlaštenog voditelja građenja / voditelja radova u svojstvu odgovornih osoba vođenja građenja, odnosno izvođenja pojedinih radova.</w:t>
      </w:r>
    </w:p>
    <w:p w:rsidR="00974838" w:rsidRPr="00977DC9" w:rsidRDefault="00974838" w:rsidP="00974838">
      <w:pPr>
        <w:ind w:firstLine="567"/>
        <w:jc w:val="both"/>
        <w:rPr>
          <w:rFonts w:ascii="Arial" w:hAnsi="Arial" w:cs="Arial"/>
          <w:lang w:eastAsia="en-US"/>
        </w:rPr>
      </w:pPr>
      <w:r w:rsidRPr="00977DC9">
        <w:rPr>
          <w:rFonts w:ascii="Arial" w:hAnsi="Arial" w:cs="Arial"/>
          <w:lang w:eastAsia="en-US"/>
        </w:rPr>
        <w:t>Izvođač se obvezuje poslove izvršenja konkretnih radova povjeriti osobama koje imaju odgovarajuće znanje i stručne sposobnosti za izvođenje radova koji im se povjeravaju.</w:t>
      </w:r>
    </w:p>
    <w:p w:rsidR="00974838" w:rsidRPr="00977DC9" w:rsidRDefault="00974838" w:rsidP="00974838">
      <w:pPr>
        <w:ind w:firstLine="567"/>
        <w:jc w:val="both"/>
        <w:rPr>
          <w:rFonts w:ascii="Arial" w:hAnsi="Arial" w:cs="Arial"/>
          <w:lang w:eastAsia="en-US"/>
        </w:rPr>
      </w:pPr>
      <w:r w:rsidRPr="00977DC9">
        <w:rPr>
          <w:rFonts w:ascii="Arial" w:hAnsi="Arial" w:cs="Arial"/>
          <w:lang w:eastAsia="en-US"/>
        </w:rPr>
        <w:t>Ovlašteni predstavnik Naručitelja ovlašten je neprestano nadzirati tijek izvođenja, stavljati primjedbe i davati upute prilikom izvođenja radova, te ima pravo narediti obustavljanje daljnjeg tijeka izvođenja radova i tražiti popravak pojedinih dijelova, ako se radovi izvode protivno pravilima struke, tehničkim propisima ili standardima.</w:t>
      </w:r>
    </w:p>
    <w:p w:rsidR="00974838" w:rsidRDefault="00974838" w:rsidP="00974838">
      <w:pPr>
        <w:jc w:val="both"/>
        <w:rPr>
          <w:rFonts w:ascii="Arial" w:hAnsi="Arial" w:cs="Arial"/>
          <w:b/>
          <w:sz w:val="22"/>
          <w:szCs w:val="22"/>
          <w:lang w:eastAsia="en-US"/>
        </w:rPr>
      </w:pPr>
    </w:p>
    <w:p w:rsidR="001152D8" w:rsidRPr="002E27E0" w:rsidRDefault="001152D8" w:rsidP="00974838">
      <w:pPr>
        <w:jc w:val="both"/>
        <w:rPr>
          <w:rFonts w:ascii="Arial" w:hAnsi="Arial" w:cs="Arial"/>
          <w:b/>
          <w:sz w:val="22"/>
          <w:szCs w:val="22"/>
          <w:lang w:eastAsia="en-US"/>
        </w:rPr>
      </w:pPr>
    </w:p>
    <w:p w:rsidR="00974838" w:rsidRPr="002E27E0" w:rsidRDefault="00974838" w:rsidP="00974838">
      <w:pPr>
        <w:jc w:val="both"/>
        <w:rPr>
          <w:rFonts w:ascii="Arial" w:hAnsi="Arial" w:cs="Arial"/>
          <w:b/>
          <w:bCs/>
          <w:sz w:val="22"/>
          <w:szCs w:val="22"/>
          <w:lang w:eastAsia="en-US"/>
        </w:rPr>
      </w:pPr>
      <w:r w:rsidRPr="002E27E0">
        <w:rPr>
          <w:rFonts w:ascii="Arial" w:hAnsi="Arial" w:cs="Arial"/>
          <w:b/>
          <w:bCs/>
          <w:sz w:val="22"/>
          <w:szCs w:val="22"/>
          <w:lang w:eastAsia="en-US"/>
        </w:rPr>
        <w:t>UGOVORNA KAZNA</w:t>
      </w:r>
    </w:p>
    <w:p w:rsidR="00974838" w:rsidRPr="002E27E0" w:rsidRDefault="00974838" w:rsidP="00974838">
      <w:pPr>
        <w:jc w:val="both"/>
        <w:rPr>
          <w:rFonts w:ascii="Arial" w:hAnsi="Arial" w:cs="Arial"/>
          <w:b/>
          <w:bCs/>
          <w:sz w:val="22"/>
          <w:szCs w:val="22"/>
          <w:lang w:eastAsia="en-US"/>
        </w:rPr>
      </w:pPr>
    </w:p>
    <w:p w:rsidR="00974838" w:rsidRPr="002E27E0" w:rsidRDefault="00974838" w:rsidP="00974838">
      <w:pPr>
        <w:jc w:val="center"/>
        <w:rPr>
          <w:rFonts w:ascii="Arial" w:hAnsi="Arial" w:cs="Arial"/>
          <w:b/>
          <w:bCs/>
          <w:sz w:val="22"/>
          <w:szCs w:val="22"/>
          <w:lang w:eastAsia="en-US"/>
        </w:rPr>
      </w:pPr>
      <w:r w:rsidRPr="002E27E0">
        <w:rPr>
          <w:rFonts w:ascii="Arial" w:hAnsi="Arial" w:cs="Arial"/>
          <w:b/>
          <w:bCs/>
          <w:sz w:val="22"/>
          <w:szCs w:val="22"/>
          <w:lang w:eastAsia="en-US"/>
        </w:rPr>
        <w:t>Članak 10.</w:t>
      </w:r>
    </w:p>
    <w:p w:rsidR="00974838" w:rsidRPr="00932511" w:rsidRDefault="00974838" w:rsidP="00974838">
      <w:pPr>
        <w:ind w:firstLine="567"/>
        <w:jc w:val="both"/>
        <w:rPr>
          <w:rFonts w:ascii="Arial" w:hAnsi="Arial" w:cs="Arial"/>
          <w:lang w:eastAsia="en-US"/>
        </w:rPr>
      </w:pPr>
      <w:r w:rsidRPr="00932511">
        <w:rPr>
          <w:rFonts w:ascii="Arial" w:hAnsi="Arial" w:cs="Arial"/>
          <w:lang w:eastAsia="en-US"/>
        </w:rPr>
        <w:t xml:space="preserve">Za svaki dan prekoračenja roka iz članka 4. </w:t>
      </w:r>
      <w:r w:rsidR="00D4335D" w:rsidRPr="00932511">
        <w:rPr>
          <w:rFonts w:ascii="Arial" w:hAnsi="Arial" w:cs="Arial"/>
          <w:lang w:eastAsia="en-US"/>
        </w:rPr>
        <w:t xml:space="preserve">stavka 2. </w:t>
      </w:r>
      <w:r w:rsidRPr="00932511">
        <w:rPr>
          <w:rFonts w:ascii="Arial" w:hAnsi="Arial" w:cs="Arial"/>
          <w:lang w:eastAsia="en-US"/>
        </w:rPr>
        <w:t>ovog Ugovora, Naručitelj će zaračunati Izvođaču kaznu u visini 2‰ dnevno od ugovorene cijene bez PDV-a. Ugovorna kazna u cijelosti može iznositi maksimalno 5% od ugovorene cijene bez PDV-a.</w:t>
      </w:r>
    </w:p>
    <w:p w:rsidR="00974838" w:rsidRPr="00A55B21" w:rsidRDefault="00974838" w:rsidP="00974838">
      <w:pPr>
        <w:ind w:firstLine="567"/>
        <w:jc w:val="both"/>
        <w:rPr>
          <w:rFonts w:ascii="Arial" w:hAnsi="Arial" w:cs="Arial"/>
          <w:lang w:eastAsia="en-US"/>
        </w:rPr>
      </w:pPr>
      <w:r w:rsidRPr="00932511">
        <w:rPr>
          <w:rFonts w:ascii="Arial" w:hAnsi="Arial" w:cs="Arial"/>
          <w:lang w:eastAsia="en-US"/>
        </w:rPr>
        <w:t>Pravo na obračun i naplatu ugovorne kazne Naručitelj ostvaruje prilikom isplate po</w:t>
      </w:r>
      <w:r w:rsidRPr="00A55B21">
        <w:rPr>
          <w:rFonts w:ascii="Arial" w:hAnsi="Arial" w:cs="Arial"/>
          <w:lang w:eastAsia="en-US"/>
        </w:rPr>
        <w:t xml:space="preserve"> okončanom računu.</w:t>
      </w:r>
    </w:p>
    <w:p w:rsidR="00974838" w:rsidRPr="002E27E0" w:rsidRDefault="00974838" w:rsidP="00974838">
      <w:pPr>
        <w:ind w:firstLine="708"/>
        <w:jc w:val="both"/>
        <w:rPr>
          <w:rFonts w:ascii="Arial" w:hAnsi="Arial" w:cs="Arial"/>
          <w:sz w:val="22"/>
          <w:szCs w:val="22"/>
          <w:lang w:eastAsia="en-US"/>
        </w:rPr>
      </w:pPr>
    </w:p>
    <w:p w:rsidR="00974838" w:rsidRPr="002E27E0" w:rsidRDefault="00974838" w:rsidP="00974838">
      <w:pPr>
        <w:rPr>
          <w:rFonts w:ascii="Arial" w:hAnsi="Arial" w:cs="Arial"/>
          <w:b/>
          <w:sz w:val="22"/>
          <w:szCs w:val="22"/>
          <w:lang w:eastAsia="en-US"/>
        </w:rPr>
      </w:pPr>
      <w:r w:rsidRPr="002E27E0">
        <w:rPr>
          <w:rFonts w:ascii="Arial" w:hAnsi="Arial" w:cs="Arial"/>
          <w:b/>
          <w:sz w:val="22"/>
          <w:szCs w:val="22"/>
          <w:lang w:eastAsia="en-US"/>
        </w:rPr>
        <w:t>JAMSTVA</w:t>
      </w:r>
    </w:p>
    <w:p w:rsidR="00974838" w:rsidRPr="002E27E0" w:rsidRDefault="00974838" w:rsidP="00974838">
      <w:pPr>
        <w:jc w:val="both"/>
        <w:rPr>
          <w:rFonts w:ascii="Arial" w:hAnsi="Arial" w:cs="Arial"/>
          <w:b/>
          <w:sz w:val="22"/>
          <w:szCs w:val="22"/>
          <w:lang w:eastAsia="en-US"/>
        </w:rPr>
      </w:pPr>
    </w:p>
    <w:p w:rsidR="00974838" w:rsidRPr="002E27E0" w:rsidRDefault="00974838" w:rsidP="00974838">
      <w:pPr>
        <w:jc w:val="center"/>
        <w:rPr>
          <w:rFonts w:ascii="Arial" w:hAnsi="Arial" w:cs="Arial"/>
          <w:b/>
          <w:sz w:val="22"/>
          <w:szCs w:val="22"/>
          <w:lang w:eastAsia="en-US"/>
        </w:rPr>
      </w:pPr>
      <w:r w:rsidRPr="002E27E0">
        <w:rPr>
          <w:rFonts w:ascii="Arial" w:hAnsi="Arial" w:cs="Arial"/>
          <w:b/>
          <w:sz w:val="22"/>
          <w:szCs w:val="22"/>
          <w:lang w:eastAsia="en-US"/>
        </w:rPr>
        <w:t>Članak 11.</w:t>
      </w:r>
    </w:p>
    <w:p w:rsidR="00974838" w:rsidRDefault="00974838" w:rsidP="00974838">
      <w:pPr>
        <w:ind w:firstLine="709"/>
        <w:jc w:val="both"/>
        <w:rPr>
          <w:rFonts w:ascii="Arial" w:hAnsi="Arial" w:cs="Arial"/>
          <w:bCs/>
          <w:lang w:eastAsia="en-US"/>
        </w:rPr>
      </w:pPr>
      <w:r>
        <w:rPr>
          <w:rFonts w:ascii="Arial" w:hAnsi="Arial" w:cs="Arial"/>
          <w:bCs/>
          <w:lang w:eastAsia="en-US"/>
        </w:rPr>
        <w:t>Izvođač se obvezuje u roku 10 (deset</w:t>
      </w:r>
      <w:r w:rsidRPr="008175D0">
        <w:rPr>
          <w:rFonts w:ascii="Arial" w:hAnsi="Arial" w:cs="Arial"/>
          <w:bCs/>
          <w:lang w:eastAsia="en-US"/>
        </w:rPr>
        <w:t>) dana od potpisa ugovora predati Naručitelju garanciju b</w:t>
      </w:r>
      <w:r w:rsidR="00977DC9">
        <w:rPr>
          <w:rFonts w:ascii="Arial" w:hAnsi="Arial" w:cs="Arial"/>
          <w:bCs/>
          <w:lang w:eastAsia="en-US"/>
        </w:rPr>
        <w:t xml:space="preserve">anke </w:t>
      </w:r>
      <w:r w:rsidRPr="008175D0">
        <w:rPr>
          <w:rFonts w:ascii="Arial" w:hAnsi="Arial" w:cs="Arial"/>
          <w:bCs/>
          <w:lang w:eastAsia="en-US"/>
        </w:rPr>
        <w:t>kao jamstvo za uredno ispunjenje ugovora za slučaj povrede ugovornih obveza u iznosu 10% ugovorenog iznosa (bez PDV-a). Garancija banke mora biti bezuvjetna, naplativa „na prvi poziv“ i „bez prigovora“ s rokom valjanosti 30 dana dužim od roka valjanosti ugovora.</w:t>
      </w:r>
    </w:p>
    <w:p w:rsidR="00974838" w:rsidRPr="00337B3A" w:rsidRDefault="00974838" w:rsidP="00974838">
      <w:pPr>
        <w:ind w:firstLine="708"/>
        <w:jc w:val="both"/>
        <w:rPr>
          <w:rFonts w:ascii="Arial" w:hAnsi="Arial" w:cs="Arial"/>
          <w:bCs/>
          <w:lang w:eastAsia="en-US"/>
        </w:rPr>
      </w:pPr>
      <w:r w:rsidRPr="00337B3A">
        <w:rPr>
          <w:rFonts w:ascii="Arial" w:hAnsi="Arial" w:cs="Arial"/>
          <w:bCs/>
          <w:lang w:eastAsia="en-US"/>
        </w:rPr>
        <w:t>Posljedica nepoštivanja obveze na način i u predviđenom roku iz st</w:t>
      </w:r>
      <w:r w:rsidR="00E1304E">
        <w:rPr>
          <w:rFonts w:ascii="Arial" w:hAnsi="Arial" w:cs="Arial"/>
          <w:bCs/>
          <w:lang w:eastAsia="en-US"/>
        </w:rPr>
        <w:t xml:space="preserve">avka 1. ovog članka je </w:t>
      </w:r>
      <w:r w:rsidRPr="00337B3A">
        <w:rPr>
          <w:rFonts w:ascii="Arial" w:hAnsi="Arial" w:cs="Arial"/>
          <w:bCs/>
          <w:lang w:eastAsia="en-US"/>
        </w:rPr>
        <w:t>raskid ovog Ugovora  i Naručitelj će aktivirati i naplatiti jamstvo za ozbiljnost ponude.</w:t>
      </w:r>
    </w:p>
    <w:p w:rsidR="00974838" w:rsidRPr="008175D0" w:rsidRDefault="00974838" w:rsidP="00974838">
      <w:pPr>
        <w:ind w:firstLine="708"/>
        <w:jc w:val="both"/>
        <w:rPr>
          <w:rFonts w:ascii="Arial" w:hAnsi="Arial" w:cs="Arial"/>
          <w:bCs/>
          <w:lang w:eastAsia="en-US"/>
        </w:rPr>
      </w:pPr>
      <w:r w:rsidRPr="008175D0">
        <w:rPr>
          <w:rFonts w:ascii="Arial" w:hAnsi="Arial" w:cs="Arial"/>
          <w:bCs/>
          <w:lang w:eastAsia="en-US"/>
        </w:rPr>
        <w:t>Jamstvo za uredno ispunje</w:t>
      </w:r>
      <w:r w:rsidR="008A755A">
        <w:rPr>
          <w:rFonts w:ascii="Arial" w:hAnsi="Arial" w:cs="Arial"/>
          <w:bCs/>
          <w:lang w:eastAsia="en-US"/>
        </w:rPr>
        <w:t>nje ugovora naplatit ć</w:t>
      </w:r>
      <w:r>
        <w:rPr>
          <w:rFonts w:ascii="Arial" w:hAnsi="Arial" w:cs="Arial"/>
          <w:bCs/>
          <w:lang w:eastAsia="en-US"/>
        </w:rPr>
        <w:t>e se u sl</w:t>
      </w:r>
      <w:r w:rsidRPr="008175D0">
        <w:rPr>
          <w:rFonts w:ascii="Arial" w:hAnsi="Arial" w:cs="Arial"/>
          <w:bCs/>
          <w:lang w:eastAsia="en-US"/>
        </w:rPr>
        <w:t>jedećim slučajevima:</w:t>
      </w:r>
    </w:p>
    <w:p w:rsidR="00974838" w:rsidRPr="008175D0" w:rsidRDefault="00974838" w:rsidP="00974838">
      <w:pPr>
        <w:pStyle w:val="Odlomakpopisa"/>
        <w:numPr>
          <w:ilvl w:val="0"/>
          <w:numId w:val="35"/>
        </w:numPr>
        <w:ind w:left="993" w:hanging="284"/>
        <w:jc w:val="both"/>
        <w:rPr>
          <w:rFonts w:ascii="Arial" w:hAnsi="Arial" w:cs="Arial"/>
          <w:bCs/>
          <w:lang w:eastAsia="en-US"/>
        </w:rPr>
      </w:pPr>
      <w:r w:rsidRPr="008175D0">
        <w:rPr>
          <w:rFonts w:ascii="Arial" w:hAnsi="Arial" w:cs="Arial"/>
          <w:bCs/>
          <w:lang w:eastAsia="en-US"/>
        </w:rPr>
        <w:t>u slučaju svake povrede ugovorne obveze od strane Izvođača zbog koje Naručitelju nastane šteta i to u iznosu visine nastale štete sa pripadajućim kamatama;</w:t>
      </w:r>
    </w:p>
    <w:p w:rsidR="00974838" w:rsidRPr="008175D0" w:rsidRDefault="00974838" w:rsidP="00974838">
      <w:pPr>
        <w:pStyle w:val="Odlomakpopisa"/>
        <w:numPr>
          <w:ilvl w:val="0"/>
          <w:numId w:val="35"/>
        </w:numPr>
        <w:ind w:left="993" w:hanging="284"/>
        <w:jc w:val="both"/>
        <w:rPr>
          <w:rFonts w:ascii="Arial" w:hAnsi="Arial" w:cs="Arial"/>
          <w:bCs/>
          <w:lang w:eastAsia="en-US"/>
        </w:rPr>
      </w:pPr>
      <w:r w:rsidRPr="008175D0">
        <w:rPr>
          <w:rFonts w:ascii="Arial" w:hAnsi="Arial" w:cs="Arial"/>
          <w:bCs/>
          <w:lang w:eastAsia="en-US"/>
        </w:rPr>
        <w:t>radi naplate ugovorne kazne zbog zakašnjenja Izvođača u</w:t>
      </w:r>
      <w:r>
        <w:rPr>
          <w:rFonts w:ascii="Arial" w:hAnsi="Arial" w:cs="Arial"/>
          <w:bCs/>
          <w:lang w:eastAsia="en-US"/>
        </w:rPr>
        <w:t xml:space="preserve"> ispunjenju svojih obveza koje č</w:t>
      </w:r>
      <w:r w:rsidRPr="008175D0">
        <w:rPr>
          <w:rFonts w:ascii="Arial" w:hAnsi="Arial" w:cs="Arial"/>
          <w:bCs/>
          <w:lang w:eastAsia="en-US"/>
        </w:rPr>
        <w:t>ine predmet Ugovora, i to u visini ugovorne kazne;</w:t>
      </w:r>
    </w:p>
    <w:p w:rsidR="00974838" w:rsidRPr="008175D0" w:rsidRDefault="00974838" w:rsidP="00974838">
      <w:pPr>
        <w:pStyle w:val="Odlomakpopisa"/>
        <w:numPr>
          <w:ilvl w:val="0"/>
          <w:numId w:val="35"/>
        </w:numPr>
        <w:ind w:left="993" w:hanging="284"/>
        <w:jc w:val="both"/>
        <w:rPr>
          <w:rFonts w:ascii="Arial" w:hAnsi="Arial" w:cs="Arial"/>
          <w:bCs/>
          <w:lang w:eastAsia="en-US"/>
        </w:rPr>
      </w:pPr>
      <w:r w:rsidRPr="008175D0">
        <w:rPr>
          <w:rFonts w:ascii="Arial" w:hAnsi="Arial" w:cs="Arial"/>
          <w:bCs/>
          <w:lang w:eastAsia="en-US"/>
        </w:rPr>
        <w:t>u slučaju povrede Ugovora od strane Izvođača koja može dovesti do raskida Ugovora, kao i u slučaju raskida Ugovora, i to u punom iznosu jamstva;</w:t>
      </w:r>
    </w:p>
    <w:p w:rsidR="00974838" w:rsidRPr="008175D0" w:rsidRDefault="00974838" w:rsidP="00974838">
      <w:pPr>
        <w:pStyle w:val="Odlomakpopisa"/>
        <w:numPr>
          <w:ilvl w:val="0"/>
          <w:numId w:val="35"/>
        </w:numPr>
        <w:ind w:left="993" w:hanging="284"/>
        <w:jc w:val="both"/>
        <w:rPr>
          <w:rFonts w:ascii="Arial" w:hAnsi="Arial" w:cs="Arial"/>
          <w:bCs/>
          <w:lang w:eastAsia="en-US"/>
        </w:rPr>
      </w:pPr>
      <w:r w:rsidRPr="008175D0">
        <w:rPr>
          <w:rFonts w:ascii="Arial" w:hAnsi="Arial" w:cs="Arial"/>
          <w:bCs/>
          <w:lang w:eastAsia="en-US"/>
        </w:rPr>
        <w:lastRenderedPageBreak/>
        <w:t>u drugim slučajevima, radi naplate potraživanja koja Naručitelj ima prema Izvođaču u svezi sa ovim Ugovorom do visine iznosa koje Naručitelj potražuje;</w:t>
      </w:r>
    </w:p>
    <w:p w:rsidR="007203A9" w:rsidRDefault="007203A9" w:rsidP="00974838">
      <w:pPr>
        <w:pStyle w:val="Odlomakpopisa"/>
        <w:numPr>
          <w:ilvl w:val="0"/>
          <w:numId w:val="35"/>
        </w:numPr>
        <w:ind w:left="993" w:hanging="284"/>
        <w:jc w:val="both"/>
        <w:rPr>
          <w:rFonts w:ascii="Arial" w:hAnsi="Arial" w:cs="Arial"/>
          <w:bCs/>
          <w:lang w:eastAsia="en-US"/>
        </w:rPr>
      </w:pPr>
      <w:r w:rsidRPr="007203A9">
        <w:rPr>
          <w:rFonts w:ascii="Arial" w:hAnsi="Arial" w:cs="Arial"/>
        </w:rPr>
        <w:t>u slučaju neopravdanog propusta Izvođača da dostavi sukladno Ugovoru jamstvo za otklanjanje nedostataka u jamstvenom roku, do razlike ukupne visine jamstva za otklanjanje nedostataka u jamstvenom roku iz članka 12. ovog ugovora, ukoliko je iznos kod isplate okončane situacije koji Naručitelj ima pravo zadržati po ovoj osnovi nedostatan;</w:t>
      </w:r>
    </w:p>
    <w:p w:rsidR="00974838" w:rsidRPr="008175D0" w:rsidRDefault="00974838" w:rsidP="00974838">
      <w:pPr>
        <w:pStyle w:val="Odlomakpopisa"/>
        <w:numPr>
          <w:ilvl w:val="0"/>
          <w:numId w:val="35"/>
        </w:numPr>
        <w:ind w:left="993" w:hanging="284"/>
        <w:jc w:val="both"/>
        <w:rPr>
          <w:rFonts w:ascii="Arial" w:hAnsi="Arial" w:cs="Arial"/>
          <w:bCs/>
          <w:lang w:eastAsia="en-US"/>
        </w:rPr>
      </w:pPr>
      <w:r w:rsidRPr="008175D0">
        <w:rPr>
          <w:rFonts w:ascii="Arial" w:hAnsi="Arial" w:cs="Arial"/>
          <w:bCs/>
          <w:lang w:eastAsia="en-US"/>
        </w:rPr>
        <w:t>u  slučaju propusta Izvođača da otkloni manje nedostatke utvrđene prilikom preuzimanja radova u određenom roku, u visini procjene vrijednosti nedostataka od strane Nadzornog inženjera;</w:t>
      </w:r>
    </w:p>
    <w:p w:rsidR="00974838" w:rsidRPr="008175D0" w:rsidRDefault="00974838" w:rsidP="00974838">
      <w:pPr>
        <w:pStyle w:val="Odlomakpopisa"/>
        <w:numPr>
          <w:ilvl w:val="0"/>
          <w:numId w:val="35"/>
        </w:numPr>
        <w:ind w:left="993" w:hanging="284"/>
        <w:jc w:val="both"/>
        <w:rPr>
          <w:rFonts w:ascii="Arial" w:hAnsi="Arial" w:cs="Arial"/>
          <w:bCs/>
          <w:lang w:eastAsia="en-US"/>
        </w:rPr>
      </w:pPr>
      <w:r w:rsidRPr="008175D0">
        <w:rPr>
          <w:rFonts w:ascii="Arial" w:hAnsi="Arial" w:cs="Arial"/>
          <w:bCs/>
          <w:lang w:eastAsia="en-US"/>
        </w:rPr>
        <w:t>uvijek kada je to predviđeno ostalim odredbama ovog Ugovora.</w:t>
      </w:r>
    </w:p>
    <w:p w:rsidR="00974838" w:rsidRPr="008175D0" w:rsidRDefault="00974838" w:rsidP="00974838">
      <w:pPr>
        <w:jc w:val="both"/>
        <w:rPr>
          <w:rFonts w:ascii="Arial" w:hAnsi="Arial" w:cs="Arial"/>
          <w:bCs/>
          <w:lang w:eastAsia="en-US"/>
        </w:rPr>
      </w:pPr>
    </w:p>
    <w:p w:rsidR="00974838" w:rsidRPr="008175D0" w:rsidRDefault="00974838" w:rsidP="00974838">
      <w:pPr>
        <w:ind w:firstLine="709"/>
        <w:jc w:val="both"/>
        <w:rPr>
          <w:rFonts w:ascii="Arial" w:hAnsi="Arial" w:cs="Arial"/>
          <w:bCs/>
          <w:lang w:eastAsia="en-US"/>
        </w:rPr>
      </w:pPr>
      <w:r w:rsidRPr="008175D0">
        <w:rPr>
          <w:rFonts w:ascii="Arial" w:hAnsi="Arial" w:cs="Arial"/>
          <w:bCs/>
          <w:lang w:eastAsia="en-US"/>
        </w:rPr>
        <w:t xml:space="preserve">Prije postavljanja zahtjeva za naplatom jamstva za uredno </w:t>
      </w:r>
      <w:r>
        <w:rPr>
          <w:rFonts w:ascii="Arial" w:hAnsi="Arial" w:cs="Arial"/>
          <w:bCs/>
          <w:lang w:eastAsia="en-US"/>
        </w:rPr>
        <w:t>ispunjenje ugovora, Naručitelj ć</w:t>
      </w:r>
      <w:r w:rsidRPr="008175D0">
        <w:rPr>
          <w:rFonts w:ascii="Arial" w:hAnsi="Arial" w:cs="Arial"/>
          <w:bCs/>
          <w:lang w:eastAsia="en-US"/>
        </w:rPr>
        <w:t>e o svojoj namjeri obavijestiti Izvođača i u toj obavijesti navesti razlog aktivacije jamstva.</w:t>
      </w:r>
    </w:p>
    <w:p w:rsidR="00974838" w:rsidRPr="008175D0" w:rsidRDefault="00F84729" w:rsidP="00974838">
      <w:pPr>
        <w:ind w:firstLine="709"/>
        <w:jc w:val="both"/>
        <w:rPr>
          <w:rFonts w:ascii="Arial" w:hAnsi="Arial" w:cs="Arial"/>
          <w:bCs/>
          <w:lang w:eastAsia="en-US"/>
        </w:rPr>
      </w:pPr>
      <w:r>
        <w:rPr>
          <w:rFonts w:ascii="Arial" w:hAnsi="Arial" w:cs="Arial"/>
          <w:bCs/>
          <w:lang w:eastAsia="en-US"/>
        </w:rPr>
        <w:t>Ukoliko se ustanovi da ć</w:t>
      </w:r>
      <w:r w:rsidR="00974838" w:rsidRPr="008175D0">
        <w:rPr>
          <w:rFonts w:ascii="Arial" w:hAnsi="Arial" w:cs="Arial"/>
          <w:bCs/>
          <w:lang w:eastAsia="en-US"/>
        </w:rPr>
        <w:t xml:space="preserve">e doći do isteka valjanosti garancije banke za vrijeme dok su radovi još u tijeku Izvođač je dužan, neovisno da li je sklopljen aneks Ugovora, dostaviti novu garancije banke sukladno stavku 1. ovog članka, u roku od 15 (petnaest) dana prije dana isteka valjanosti već predane garancije banke. Period valjanosti </w:t>
      </w:r>
      <w:r>
        <w:rPr>
          <w:rFonts w:ascii="Arial" w:hAnsi="Arial" w:cs="Arial"/>
          <w:bCs/>
          <w:lang w:eastAsia="en-US"/>
        </w:rPr>
        <w:t>nove garancije banke definirat ć</w:t>
      </w:r>
      <w:r w:rsidR="00974838" w:rsidRPr="008175D0">
        <w:rPr>
          <w:rFonts w:ascii="Arial" w:hAnsi="Arial" w:cs="Arial"/>
          <w:bCs/>
          <w:lang w:eastAsia="en-US"/>
        </w:rPr>
        <w:t xml:space="preserve">e Naručitelj. </w:t>
      </w:r>
    </w:p>
    <w:p w:rsidR="00974838" w:rsidRPr="00B75010" w:rsidRDefault="00974838" w:rsidP="00974838">
      <w:pPr>
        <w:ind w:firstLine="709"/>
        <w:jc w:val="both"/>
        <w:rPr>
          <w:rFonts w:ascii="Arial" w:hAnsi="Arial" w:cs="Arial"/>
          <w:bCs/>
          <w:lang w:eastAsia="en-US"/>
        </w:rPr>
      </w:pPr>
      <w:r w:rsidRPr="008175D0">
        <w:rPr>
          <w:rFonts w:ascii="Arial" w:hAnsi="Arial" w:cs="Arial"/>
          <w:bCs/>
          <w:lang w:eastAsia="en-US"/>
        </w:rPr>
        <w:t>Naručitelj ima pravo privremeno zaustaviti plaćanje svih situacija dok se ne dostavi nova garancija banke.</w:t>
      </w:r>
    </w:p>
    <w:p w:rsidR="00974838" w:rsidRPr="002E27E0" w:rsidRDefault="00974838" w:rsidP="00974838">
      <w:pPr>
        <w:ind w:firstLine="709"/>
        <w:jc w:val="center"/>
        <w:rPr>
          <w:rFonts w:ascii="Arial" w:hAnsi="Arial" w:cs="Arial"/>
          <w:bCs/>
          <w:sz w:val="22"/>
          <w:szCs w:val="22"/>
          <w:lang w:eastAsia="en-US"/>
        </w:rPr>
      </w:pPr>
    </w:p>
    <w:p w:rsidR="00974838" w:rsidRPr="002E27E0" w:rsidRDefault="00974838" w:rsidP="00974838">
      <w:pPr>
        <w:jc w:val="center"/>
        <w:rPr>
          <w:rFonts w:ascii="Arial" w:hAnsi="Arial" w:cs="Arial"/>
          <w:b/>
          <w:sz w:val="22"/>
          <w:szCs w:val="22"/>
          <w:lang w:eastAsia="en-US"/>
        </w:rPr>
      </w:pPr>
      <w:r w:rsidRPr="002E27E0">
        <w:rPr>
          <w:rFonts w:ascii="Arial" w:hAnsi="Arial" w:cs="Arial"/>
          <w:b/>
          <w:sz w:val="22"/>
          <w:szCs w:val="22"/>
          <w:lang w:eastAsia="en-US"/>
        </w:rPr>
        <w:t>Članak 12.</w:t>
      </w:r>
    </w:p>
    <w:p w:rsidR="00974838" w:rsidRPr="006B7336" w:rsidRDefault="00974838" w:rsidP="00974838">
      <w:pPr>
        <w:ind w:firstLine="567"/>
        <w:jc w:val="both"/>
        <w:rPr>
          <w:rFonts w:ascii="Arial" w:hAnsi="Arial" w:cs="Arial"/>
          <w:lang w:eastAsia="en-US"/>
        </w:rPr>
      </w:pPr>
      <w:r w:rsidRPr="006B7336">
        <w:rPr>
          <w:rFonts w:ascii="Arial" w:hAnsi="Arial" w:cs="Arial"/>
          <w:lang w:eastAsia="en-US"/>
        </w:rPr>
        <w:t>Izvođač je dužan ugovorene radove izvoditi kvalitetno u skladu s važećim normativima, standardima i tehničkim propisima.</w:t>
      </w:r>
    </w:p>
    <w:p w:rsidR="00974838" w:rsidRPr="006B7336" w:rsidRDefault="00974838" w:rsidP="00974838">
      <w:pPr>
        <w:ind w:firstLine="567"/>
        <w:jc w:val="both"/>
        <w:rPr>
          <w:rFonts w:ascii="Arial" w:hAnsi="Arial" w:cs="Arial"/>
          <w:lang w:eastAsia="en-US"/>
        </w:rPr>
      </w:pPr>
      <w:r w:rsidRPr="006B7336">
        <w:rPr>
          <w:rFonts w:ascii="Arial" w:hAnsi="Arial" w:cs="Arial"/>
          <w:lang w:eastAsia="en-US"/>
        </w:rPr>
        <w:t>Jamstveni rok za kvalitetu izvedenih radova iznosi minimalno dvije</w:t>
      </w:r>
      <w:r>
        <w:rPr>
          <w:rFonts w:ascii="Arial" w:hAnsi="Arial" w:cs="Arial"/>
          <w:lang w:eastAsia="en-US"/>
        </w:rPr>
        <w:t>, a maksimalno pet godina</w:t>
      </w:r>
      <w:r w:rsidRPr="006B7336">
        <w:rPr>
          <w:rFonts w:ascii="Arial" w:hAnsi="Arial" w:cs="Arial"/>
          <w:lang w:eastAsia="en-US"/>
        </w:rPr>
        <w:t xml:space="preserve"> od datuma primopredaje</w:t>
      </w:r>
      <w:r>
        <w:rPr>
          <w:rFonts w:ascii="Arial" w:hAnsi="Arial" w:cs="Arial"/>
          <w:lang w:eastAsia="en-US"/>
        </w:rPr>
        <w:t>, ovisno o tome koliko je ponuđeno u ponudi</w:t>
      </w:r>
      <w:r w:rsidRPr="006B7336">
        <w:rPr>
          <w:rFonts w:ascii="Arial" w:hAnsi="Arial" w:cs="Arial"/>
          <w:lang w:eastAsia="en-US"/>
        </w:rPr>
        <w:t>.</w:t>
      </w:r>
      <w:r>
        <w:rPr>
          <w:rFonts w:ascii="Arial" w:hAnsi="Arial" w:cs="Arial"/>
          <w:lang w:eastAsia="en-US"/>
        </w:rPr>
        <w:t xml:space="preserve"> </w:t>
      </w:r>
      <w:r w:rsidRPr="00F447DB">
        <w:rPr>
          <w:rFonts w:ascii="Arial" w:hAnsi="Arial" w:cs="Arial"/>
          <w:lang w:eastAsia="en-US"/>
        </w:rPr>
        <w:t>Jamstvo se odnosi na sve izvedene radove i ugrađenu opremu.</w:t>
      </w:r>
      <w:r>
        <w:rPr>
          <w:rFonts w:ascii="Arial" w:hAnsi="Arial" w:cs="Arial"/>
          <w:lang w:eastAsia="en-US"/>
        </w:rPr>
        <w:t xml:space="preserve"> </w:t>
      </w:r>
    </w:p>
    <w:p w:rsidR="00974838" w:rsidRPr="003642ED" w:rsidRDefault="00974838" w:rsidP="00974838">
      <w:pPr>
        <w:ind w:firstLine="567"/>
        <w:jc w:val="both"/>
        <w:rPr>
          <w:rFonts w:ascii="Arial" w:hAnsi="Arial" w:cs="Arial"/>
          <w:lang w:eastAsia="en-US"/>
        </w:rPr>
      </w:pPr>
      <w:r w:rsidRPr="00DB5585">
        <w:rPr>
          <w:rFonts w:ascii="Arial" w:hAnsi="Arial" w:cs="Arial"/>
          <w:lang w:eastAsia="en-US"/>
        </w:rPr>
        <w:t>Izvođač je d</w:t>
      </w:r>
      <w:r w:rsidR="003A3D35">
        <w:rPr>
          <w:rFonts w:ascii="Arial" w:hAnsi="Arial" w:cs="Arial"/>
          <w:lang w:eastAsia="en-US"/>
        </w:rPr>
        <w:t>užan nakon primopredaje radova</w:t>
      </w:r>
      <w:r w:rsidRPr="00DB5585">
        <w:rPr>
          <w:rFonts w:ascii="Arial" w:hAnsi="Arial" w:cs="Arial"/>
          <w:lang w:eastAsia="en-US"/>
        </w:rPr>
        <w:t>, a najkasnije u roku 10 (deset) dana od primopredaje radova,</w:t>
      </w:r>
      <w:r w:rsidRPr="006B7336">
        <w:rPr>
          <w:rFonts w:ascii="Arial" w:hAnsi="Arial" w:cs="Arial"/>
          <w:lang w:eastAsia="en-US"/>
        </w:rPr>
        <w:t xml:space="preserve"> Naručitelju predati jamstvo za otklanjanje nedostataka u vrijednosti </w:t>
      </w:r>
      <w:r w:rsidR="00FE5F7D" w:rsidRPr="00FE5F7D">
        <w:rPr>
          <w:rFonts w:ascii="Arial" w:hAnsi="Arial" w:cs="Arial"/>
          <w:lang w:eastAsia="en-US"/>
        </w:rPr>
        <w:t>10% u</w:t>
      </w:r>
      <w:r w:rsidR="00FE5F7D">
        <w:rPr>
          <w:rFonts w:ascii="Arial" w:hAnsi="Arial" w:cs="Arial"/>
          <w:lang w:eastAsia="en-US"/>
        </w:rPr>
        <w:t>kupno izvedenih radova s PDV-om</w:t>
      </w:r>
      <w:r w:rsidRPr="006B7336">
        <w:rPr>
          <w:rFonts w:ascii="Arial" w:hAnsi="Arial" w:cs="Arial"/>
          <w:lang w:eastAsia="en-US"/>
        </w:rPr>
        <w:t>, u obliku gar</w:t>
      </w:r>
      <w:r w:rsidR="00DB5585">
        <w:rPr>
          <w:rFonts w:ascii="Arial" w:hAnsi="Arial" w:cs="Arial"/>
          <w:lang w:eastAsia="en-US"/>
        </w:rPr>
        <w:t>ancije banke</w:t>
      </w:r>
      <w:r w:rsidRPr="006B7336">
        <w:rPr>
          <w:rFonts w:ascii="Arial" w:hAnsi="Arial" w:cs="Arial"/>
          <w:lang w:eastAsia="en-US"/>
        </w:rPr>
        <w:t xml:space="preserve">. Garancija banke mora biti </w:t>
      </w:r>
      <w:r w:rsidR="00362B65">
        <w:rPr>
          <w:rFonts w:ascii="Arial" w:hAnsi="Arial" w:cs="Arial"/>
          <w:lang w:eastAsia="en-US"/>
        </w:rPr>
        <w:t xml:space="preserve">bezuvjetna, </w:t>
      </w:r>
      <w:r w:rsidRPr="006B7336">
        <w:rPr>
          <w:rFonts w:ascii="Arial" w:hAnsi="Arial" w:cs="Arial"/>
          <w:lang w:eastAsia="en-US"/>
        </w:rPr>
        <w:t>„bez prigovora“ i „na prvi poziv“ na kojoj je kao korisnik</w:t>
      </w:r>
      <w:r>
        <w:rPr>
          <w:rFonts w:ascii="Arial" w:hAnsi="Arial" w:cs="Arial"/>
          <w:lang w:eastAsia="en-US"/>
        </w:rPr>
        <w:t xml:space="preserve"> naznačena Bjelovarsko-bilogorska</w:t>
      </w:r>
      <w:r w:rsidRPr="006B7336">
        <w:rPr>
          <w:rFonts w:ascii="Arial" w:hAnsi="Arial" w:cs="Arial"/>
          <w:lang w:eastAsia="en-US"/>
        </w:rPr>
        <w:t xml:space="preserve"> županija s rokom valjanos</w:t>
      </w:r>
      <w:r>
        <w:rPr>
          <w:rFonts w:ascii="Arial" w:hAnsi="Arial" w:cs="Arial"/>
          <w:lang w:eastAsia="en-US"/>
        </w:rPr>
        <w:t xml:space="preserve">ti </w:t>
      </w:r>
      <w:r w:rsidRPr="00F4382A">
        <w:rPr>
          <w:rFonts w:ascii="Arial" w:hAnsi="Arial" w:cs="Arial"/>
          <w:lang w:eastAsia="en-US"/>
        </w:rPr>
        <w:t xml:space="preserve">minimalno </w:t>
      </w:r>
      <w:r w:rsidRPr="003642ED">
        <w:rPr>
          <w:rFonts w:ascii="Arial" w:hAnsi="Arial" w:cs="Arial"/>
          <w:lang w:eastAsia="en-US"/>
        </w:rPr>
        <w:t>dvije (2) godine, a maksimalno pet (5) godina od datuma primopredaje, ovisno o tome koliko je ponuđeno u ponudi.</w:t>
      </w:r>
    </w:p>
    <w:p w:rsidR="00974838" w:rsidRPr="003642ED" w:rsidRDefault="00974838" w:rsidP="00974838">
      <w:pPr>
        <w:ind w:firstLine="567"/>
        <w:jc w:val="both"/>
        <w:rPr>
          <w:rFonts w:ascii="Arial" w:hAnsi="Arial" w:cs="Arial"/>
          <w:lang w:eastAsia="en-US"/>
        </w:rPr>
      </w:pPr>
      <w:r w:rsidRPr="003642ED">
        <w:rPr>
          <w:rFonts w:ascii="Arial" w:hAnsi="Arial" w:cs="Arial"/>
          <w:lang w:eastAsia="en-US"/>
        </w:rPr>
        <w:t xml:space="preserve">Ukoliko izvođač ne dostavi jamstvo za otklanjanje nedostataka, Naručitelj će na okončanoj situaciji zadržati iznos u visini 10% </w:t>
      </w:r>
      <w:r w:rsidR="00F72B5C">
        <w:rPr>
          <w:rFonts w:ascii="Arial" w:hAnsi="Arial" w:cs="Arial"/>
          <w:lang w:eastAsia="en-US"/>
        </w:rPr>
        <w:t>ukupno izvedenih radova s</w:t>
      </w:r>
      <w:r w:rsidRPr="003642ED">
        <w:rPr>
          <w:rFonts w:ascii="Arial" w:hAnsi="Arial" w:cs="Arial"/>
          <w:lang w:eastAsia="en-US"/>
        </w:rPr>
        <w:t xml:space="preserve"> pripadajućim PDV-om na ime otklanjanja nedostataka u jamstvenom roku i naknade nastale štete.</w:t>
      </w:r>
    </w:p>
    <w:p w:rsidR="00974838" w:rsidRPr="003642ED" w:rsidRDefault="00974838" w:rsidP="00974838">
      <w:pPr>
        <w:ind w:firstLine="567"/>
        <w:jc w:val="both"/>
        <w:rPr>
          <w:rFonts w:ascii="Arial" w:hAnsi="Arial" w:cs="Arial"/>
          <w:lang w:eastAsia="en-US"/>
        </w:rPr>
      </w:pPr>
      <w:r w:rsidRPr="003642ED">
        <w:rPr>
          <w:rFonts w:ascii="Arial" w:hAnsi="Arial" w:cs="Arial"/>
          <w:lang w:eastAsia="en-US"/>
        </w:rPr>
        <w:t>Po isteku jamstvenog roka, a ukoliko nije bilo naplaćeno, jamstvo će biti vraćeno Izvođaču.</w:t>
      </w:r>
    </w:p>
    <w:p w:rsidR="00974838" w:rsidRPr="003642ED" w:rsidRDefault="00974838" w:rsidP="00974838">
      <w:pPr>
        <w:ind w:firstLine="567"/>
        <w:jc w:val="both"/>
        <w:rPr>
          <w:rFonts w:ascii="Arial" w:hAnsi="Arial" w:cs="Arial"/>
          <w:lang w:eastAsia="en-US"/>
        </w:rPr>
      </w:pPr>
      <w:r w:rsidRPr="003642ED">
        <w:rPr>
          <w:rFonts w:ascii="Arial" w:hAnsi="Arial" w:cs="Arial"/>
          <w:lang w:eastAsia="en-US"/>
        </w:rPr>
        <w:t>Tijekom trajanja jamstvenog roka Izvođač je obvezan odmah, o svom trošku, pristupiti otklanjanju nedostataka uzrokovanih krivnjom Izvođača, a najkasnije 24 sata od trenutka primanja obavijesti i ukloniti nedostatke u primjer</w:t>
      </w:r>
      <w:r w:rsidR="003642ED">
        <w:rPr>
          <w:rFonts w:ascii="Arial" w:hAnsi="Arial" w:cs="Arial"/>
          <w:lang w:eastAsia="en-US"/>
        </w:rPr>
        <w:t>e</w:t>
      </w:r>
      <w:r w:rsidRPr="003642ED">
        <w:rPr>
          <w:rFonts w:ascii="Arial" w:hAnsi="Arial" w:cs="Arial"/>
          <w:lang w:eastAsia="en-US"/>
        </w:rPr>
        <w:t>nom, tehnički izvedivom roku određenom od strane Naručitelja.</w:t>
      </w:r>
    </w:p>
    <w:p w:rsidR="00974838" w:rsidRPr="003642ED" w:rsidRDefault="00974838" w:rsidP="00974838">
      <w:pPr>
        <w:ind w:firstLine="567"/>
        <w:jc w:val="both"/>
        <w:rPr>
          <w:rFonts w:ascii="Arial" w:hAnsi="Arial" w:cs="Arial"/>
          <w:lang w:eastAsia="en-US"/>
        </w:rPr>
      </w:pPr>
      <w:r w:rsidRPr="003642ED">
        <w:rPr>
          <w:rFonts w:ascii="Arial" w:hAnsi="Arial" w:cs="Arial"/>
          <w:lang w:eastAsia="en-US"/>
        </w:rPr>
        <w:t>Ukoliko Izvođač ne pristupi otklanjanju nedostataka u ugovorenom roku i ukoliko nedostaci nisu uklonjeni iz neopravdanog razloga u zadanom roku, Naručitelj će iste nedostatke otkloniti po trećim osobama, na teret Izvođača.</w:t>
      </w:r>
    </w:p>
    <w:p w:rsidR="00974838" w:rsidRPr="003642ED" w:rsidRDefault="00974838" w:rsidP="00974838">
      <w:pPr>
        <w:ind w:firstLine="567"/>
        <w:jc w:val="both"/>
        <w:rPr>
          <w:rFonts w:ascii="Arial" w:hAnsi="Arial" w:cs="Arial"/>
          <w:sz w:val="22"/>
          <w:szCs w:val="22"/>
          <w:lang w:eastAsia="en-US"/>
        </w:rPr>
      </w:pPr>
    </w:p>
    <w:p w:rsidR="00974838" w:rsidRPr="002E27E0" w:rsidRDefault="00974838" w:rsidP="00974838">
      <w:pPr>
        <w:jc w:val="both"/>
        <w:rPr>
          <w:rFonts w:ascii="Arial" w:hAnsi="Arial" w:cs="Arial"/>
          <w:b/>
          <w:sz w:val="22"/>
          <w:szCs w:val="22"/>
        </w:rPr>
      </w:pPr>
      <w:r w:rsidRPr="002E27E0">
        <w:rPr>
          <w:rFonts w:ascii="Arial" w:hAnsi="Arial" w:cs="Arial"/>
          <w:b/>
          <w:sz w:val="22"/>
          <w:szCs w:val="22"/>
        </w:rPr>
        <w:t>IZMJENE UGOVORA</w:t>
      </w:r>
    </w:p>
    <w:p w:rsidR="00974838" w:rsidRPr="002E27E0" w:rsidRDefault="00974838" w:rsidP="00974838">
      <w:pPr>
        <w:jc w:val="both"/>
        <w:rPr>
          <w:rFonts w:ascii="Arial" w:hAnsi="Arial" w:cs="Arial"/>
          <w:b/>
          <w:sz w:val="22"/>
          <w:szCs w:val="22"/>
        </w:rPr>
      </w:pPr>
    </w:p>
    <w:p w:rsidR="00974838" w:rsidRPr="002E27E0" w:rsidRDefault="00974838" w:rsidP="00974838">
      <w:pPr>
        <w:jc w:val="center"/>
        <w:rPr>
          <w:rFonts w:ascii="Arial" w:hAnsi="Arial" w:cs="Arial"/>
          <w:b/>
          <w:sz w:val="22"/>
          <w:szCs w:val="22"/>
        </w:rPr>
      </w:pPr>
      <w:r w:rsidRPr="002E27E0">
        <w:rPr>
          <w:rFonts w:ascii="Arial" w:hAnsi="Arial" w:cs="Arial"/>
          <w:b/>
          <w:sz w:val="22"/>
          <w:szCs w:val="22"/>
        </w:rPr>
        <w:t>Članak 13.</w:t>
      </w:r>
    </w:p>
    <w:p w:rsidR="00974838" w:rsidRPr="005430B2" w:rsidRDefault="00974838" w:rsidP="00974838">
      <w:pPr>
        <w:ind w:firstLine="709"/>
        <w:jc w:val="both"/>
        <w:rPr>
          <w:rFonts w:ascii="Arial" w:hAnsi="Arial" w:cs="Arial"/>
          <w:lang w:eastAsia="en-US"/>
        </w:rPr>
      </w:pPr>
      <w:r w:rsidRPr="005430B2">
        <w:rPr>
          <w:rFonts w:ascii="Arial" w:hAnsi="Arial" w:cs="Arial"/>
          <w:lang w:eastAsia="en-US"/>
        </w:rPr>
        <w:t>Naručitelj i Izvođač smiju izmijeniti ovaj Ugovor tijekom njegova trajanja bez provođenja novog postupka javne nabave sukladno članku 316. i članku 317. ZJN 2016.</w:t>
      </w:r>
    </w:p>
    <w:p w:rsidR="00974838" w:rsidRPr="005430B2" w:rsidRDefault="00974838" w:rsidP="00974838">
      <w:pPr>
        <w:ind w:firstLine="709"/>
        <w:jc w:val="both"/>
        <w:rPr>
          <w:rFonts w:ascii="Arial" w:hAnsi="Arial" w:cs="Arial"/>
          <w:lang w:eastAsia="en-US"/>
        </w:rPr>
      </w:pPr>
      <w:r w:rsidRPr="005430B2">
        <w:rPr>
          <w:rFonts w:ascii="Arial" w:hAnsi="Arial" w:cs="Arial"/>
          <w:lang w:eastAsia="en-US"/>
        </w:rPr>
        <w:t>U slučajevima izmjena Ugovora tijekom njegova t</w:t>
      </w:r>
      <w:r>
        <w:rPr>
          <w:rFonts w:ascii="Arial" w:hAnsi="Arial" w:cs="Arial"/>
          <w:lang w:eastAsia="en-US"/>
        </w:rPr>
        <w:t>rajanja, na strani I</w:t>
      </w:r>
      <w:r w:rsidRPr="005430B2">
        <w:rPr>
          <w:rFonts w:ascii="Arial" w:hAnsi="Arial" w:cs="Arial"/>
          <w:lang w:eastAsia="en-US"/>
        </w:rPr>
        <w:t>zvođača, primjenjuju se odredbe članka 318. ZJN 2016.</w:t>
      </w:r>
    </w:p>
    <w:p w:rsidR="00974838" w:rsidRPr="005430B2" w:rsidRDefault="00974838" w:rsidP="00974838">
      <w:pPr>
        <w:ind w:firstLine="709"/>
        <w:jc w:val="both"/>
        <w:rPr>
          <w:rFonts w:ascii="Arial" w:hAnsi="Arial" w:cs="Arial"/>
          <w:lang w:eastAsia="en-US"/>
        </w:rPr>
      </w:pPr>
      <w:r w:rsidRPr="005430B2">
        <w:rPr>
          <w:rFonts w:ascii="Arial" w:hAnsi="Arial" w:cs="Arial"/>
          <w:lang w:eastAsia="en-US"/>
        </w:rPr>
        <w:t>U slučajevima izmjena Ugovora tijekom njegova trajanja, koje nisu značajne primjenjuju se odredbe članka 319. i članku 320., a uzimajući u obzir nedopustivost izmjena prema članku 321. ZJN 2016.</w:t>
      </w:r>
    </w:p>
    <w:p w:rsidR="00974838" w:rsidRPr="005430B2" w:rsidRDefault="00974838" w:rsidP="00974838">
      <w:pPr>
        <w:ind w:firstLine="709"/>
        <w:jc w:val="both"/>
        <w:rPr>
          <w:rFonts w:ascii="Arial" w:hAnsi="Arial" w:cs="Arial"/>
          <w:lang w:eastAsia="en-US"/>
        </w:rPr>
      </w:pPr>
      <w:r w:rsidRPr="005430B2">
        <w:rPr>
          <w:rFonts w:ascii="Arial" w:hAnsi="Arial" w:cs="Arial"/>
          <w:lang w:eastAsia="en-US"/>
        </w:rPr>
        <w:t>Za izmjene manjeg značaja, kao što je promjena adrese, bankovnog računa ili podataka koji se odnose na kontakte, nije potrebno radi</w:t>
      </w:r>
      <w:r w:rsidR="00FA550E">
        <w:rPr>
          <w:rFonts w:ascii="Arial" w:hAnsi="Arial" w:cs="Arial"/>
          <w:lang w:eastAsia="en-US"/>
        </w:rPr>
        <w:t>ti pisani dodatak Ugovoru, već ć</w:t>
      </w:r>
      <w:r w:rsidRPr="005430B2">
        <w:rPr>
          <w:rFonts w:ascii="Arial" w:hAnsi="Arial" w:cs="Arial"/>
          <w:lang w:eastAsia="en-US"/>
        </w:rPr>
        <w:t>e jedna strana pisanim putem obavijesti drugu o nastaloj promjeni, te učinak promjene nastupa kada druga strana zaprimi takvu obavijest.</w:t>
      </w:r>
    </w:p>
    <w:p w:rsidR="00974838" w:rsidRPr="005430B2" w:rsidRDefault="00974838" w:rsidP="00974838">
      <w:pPr>
        <w:ind w:firstLine="709"/>
        <w:jc w:val="both"/>
        <w:rPr>
          <w:rFonts w:ascii="Arial" w:hAnsi="Arial" w:cs="Arial"/>
          <w:lang w:eastAsia="en-US"/>
        </w:rPr>
      </w:pPr>
      <w:r w:rsidRPr="005430B2">
        <w:rPr>
          <w:rFonts w:ascii="Arial" w:hAnsi="Arial" w:cs="Arial"/>
          <w:lang w:eastAsia="en-US"/>
        </w:rPr>
        <w:t>Ugovorne strane suglasne su da su sve eventualne dopune i/ili izmjene ovog Ugovora pravno valjane isključivo u pisanom obliku, potpisane i ovjerene na isti način kao i ovaj Ugovor.</w:t>
      </w:r>
    </w:p>
    <w:p w:rsidR="00974838" w:rsidRPr="002E27E0" w:rsidRDefault="00974838" w:rsidP="00974838">
      <w:pPr>
        <w:jc w:val="both"/>
        <w:rPr>
          <w:rFonts w:ascii="Arial" w:hAnsi="Arial" w:cs="Arial"/>
          <w:sz w:val="22"/>
          <w:szCs w:val="22"/>
          <w:lang w:eastAsia="en-US"/>
        </w:rPr>
      </w:pPr>
    </w:p>
    <w:p w:rsidR="00974838" w:rsidRPr="002E27E0" w:rsidRDefault="00974838" w:rsidP="00974838">
      <w:pPr>
        <w:jc w:val="both"/>
        <w:rPr>
          <w:rFonts w:ascii="Arial" w:hAnsi="Arial" w:cs="Arial"/>
          <w:b/>
          <w:sz w:val="22"/>
          <w:szCs w:val="22"/>
          <w:lang w:eastAsia="en-US"/>
        </w:rPr>
      </w:pPr>
      <w:r w:rsidRPr="002E27E0">
        <w:rPr>
          <w:rFonts w:ascii="Arial" w:hAnsi="Arial" w:cs="Arial"/>
          <w:b/>
          <w:sz w:val="22"/>
          <w:szCs w:val="22"/>
          <w:lang w:eastAsia="en-US"/>
        </w:rPr>
        <w:t>ZAVRŠNE ODREDBE</w:t>
      </w:r>
    </w:p>
    <w:p w:rsidR="00974838" w:rsidRPr="002E27E0" w:rsidRDefault="00974838" w:rsidP="00974838">
      <w:pPr>
        <w:jc w:val="both"/>
        <w:rPr>
          <w:rFonts w:ascii="Arial" w:hAnsi="Arial" w:cs="Arial"/>
          <w:b/>
          <w:sz w:val="22"/>
          <w:szCs w:val="22"/>
          <w:lang w:eastAsia="en-US"/>
        </w:rPr>
      </w:pPr>
    </w:p>
    <w:p w:rsidR="00974838" w:rsidRPr="002E27E0" w:rsidRDefault="00974838" w:rsidP="00974838">
      <w:pPr>
        <w:keepNext/>
        <w:jc w:val="center"/>
        <w:outlineLvl w:val="5"/>
        <w:rPr>
          <w:rFonts w:ascii="Arial" w:hAnsi="Arial" w:cs="Arial"/>
          <w:b/>
          <w:bCs/>
          <w:sz w:val="22"/>
          <w:szCs w:val="22"/>
          <w:lang w:eastAsia="en-US"/>
        </w:rPr>
      </w:pPr>
      <w:r w:rsidRPr="002E27E0">
        <w:rPr>
          <w:rFonts w:ascii="Arial" w:hAnsi="Arial" w:cs="Arial"/>
          <w:b/>
          <w:bCs/>
          <w:sz w:val="22"/>
          <w:szCs w:val="22"/>
          <w:lang w:eastAsia="en-US"/>
        </w:rPr>
        <w:t>Članak 14.</w:t>
      </w:r>
    </w:p>
    <w:p w:rsidR="00974838" w:rsidRPr="005430B2" w:rsidRDefault="00974838" w:rsidP="00974838">
      <w:pPr>
        <w:tabs>
          <w:tab w:val="left" w:pos="567"/>
        </w:tabs>
        <w:ind w:firstLine="567"/>
        <w:jc w:val="both"/>
        <w:rPr>
          <w:rFonts w:ascii="Arial" w:hAnsi="Arial" w:cs="Arial"/>
          <w:lang w:eastAsia="en-US"/>
        </w:rPr>
      </w:pPr>
      <w:r w:rsidRPr="005430B2">
        <w:rPr>
          <w:rFonts w:ascii="Arial" w:hAnsi="Arial" w:cs="Arial"/>
          <w:lang w:eastAsia="en-US"/>
        </w:rPr>
        <w:t>Sastavnim dijelom ovog Ugovora smatraju se:</w:t>
      </w:r>
    </w:p>
    <w:p w:rsidR="00974838" w:rsidRPr="005430B2" w:rsidRDefault="00974838" w:rsidP="00974838">
      <w:pPr>
        <w:pStyle w:val="Odlomakpopisa"/>
        <w:numPr>
          <w:ilvl w:val="0"/>
          <w:numId w:val="36"/>
        </w:numPr>
        <w:ind w:left="851" w:hanging="284"/>
        <w:jc w:val="both"/>
        <w:rPr>
          <w:rFonts w:ascii="Arial" w:hAnsi="Arial" w:cs="Arial"/>
          <w:lang w:eastAsia="en-US"/>
        </w:rPr>
      </w:pPr>
      <w:r w:rsidRPr="005430B2">
        <w:rPr>
          <w:rFonts w:ascii="Arial" w:hAnsi="Arial" w:cs="Arial"/>
          <w:lang w:eastAsia="en-US"/>
        </w:rPr>
        <w:t>projektna dokumentacija</w:t>
      </w:r>
    </w:p>
    <w:p w:rsidR="00974838" w:rsidRDefault="00974838" w:rsidP="00974838">
      <w:pPr>
        <w:pStyle w:val="Odlomakpopisa"/>
        <w:numPr>
          <w:ilvl w:val="0"/>
          <w:numId w:val="36"/>
        </w:numPr>
        <w:ind w:left="851" w:hanging="284"/>
        <w:jc w:val="both"/>
        <w:rPr>
          <w:rFonts w:ascii="Arial" w:hAnsi="Arial" w:cs="Arial"/>
          <w:lang w:eastAsia="en-US"/>
        </w:rPr>
      </w:pPr>
      <w:r w:rsidRPr="005430B2">
        <w:rPr>
          <w:rFonts w:ascii="Arial" w:hAnsi="Arial" w:cs="Arial"/>
          <w:lang w:eastAsia="en-US"/>
        </w:rPr>
        <w:t>ponuda Izvođača s troškovnikom radova</w:t>
      </w:r>
      <w:r>
        <w:rPr>
          <w:rFonts w:ascii="Arial" w:hAnsi="Arial" w:cs="Arial"/>
          <w:lang w:eastAsia="en-US"/>
        </w:rPr>
        <w:t>.</w:t>
      </w:r>
    </w:p>
    <w:p w:rsidR="00974838" w:rsidRDefault="00974838" w:rsidP="00974838">
      <w:pPr>
        <w:pStyle w:val="Odlomakpopisa"/>
        <w:ind w:left="851"/>
        <w:jc w:val="both"/>
        <w:rPr>
          <w:rFonts w:ascii="Arial" w:hAnsi="Arial" w:cs="Arial"/>
          <w:lang w:eastAsia="en-US"/>
        </w:rPr>
      </w:pPr>
    </w:p>
    <w:p w:rsidR="00974838" w:rsidRPr="002E27E0" w:rsidRDefault="00974838" w:rsidP="00974838">
      <w:pPr>
        <w:jc w:val="both"/>
        <w:rPr>
          <w:rFonts w:ascii="Arial" w:hAnsi="Arial" w:cs="Arial"/>
          <w:sz w:val="22"/>
          <w:szCs w:val="22"/>
          <w:lang w:eastAsia="en-US"/>
        </w:rPr>
      </w:pPr>
      <w:r w:rsidRPr="002E27E0">
        <w:rPr>
          <w:rFonts w:ascii="Arial" w:hAnsi="Arial" w:cs="Arial"/>
          <w:sz w:val="22"/>
          <w:szCs w:val="22"/>
          <w:lang w:eastAsia="en-US"/>
        </w:rPr>
        <w:tab/>
      </w:r>
    </w:p>
    <w:p w:rsidR="00974838" w:rsidRDefault="000D3398" w:rsidP="00974838">
      <w:pPr>
        <w:jc w:val="center"/>
        <w:rPr>
          <w:rFonts w:ascii="Arial" w:hAnsi="Arial" w:cs="Arial"/>
          <w:b/>
          <w:sz w:val="22"/>
          <w:szCs w:val="22"/>
          <w:lang w:eastAsia="en-US"/>
        </w:rPr>
      </w:pPr>
      <w:r>
        <w:rPr>
          <w:rFonts w:ascii="Arial" w:hAnsi="Arial" w:cs="Arial"/>
          <w:b/>
          <w:sz w:val="22"/>
          <w:szCs w:val="22"/>
          <w:lang w:eastAsia="en-US"/>
        </w:rPr>
        <w:t>Članak 15</w:t>
      </w:r>
      <w:r w:rsidR="00974838" w:rsidRPr="002E27E0">
        <w:rPr>
          <w:rFonts w:ascii="Arial" w:hAnsi="Arial" w:cs="Arial"/>
          <w:b/>
          <w:sz w:val="22"/>
          <w:szCs w:val="22"/>
          <w:lang w:eastAsia="en-US"/>
        </w:rPr>
        <w:t>.</w:t>
      </w:r>
    </w:p>
    <w:p w:rsidR="00FC4F1F" w:rsidRDefault="00FC4F1F" w:rsidP="00FC4F1F">
      <w:pPr>
        <w:jc w:val="both"/>
        <w:rPr>
          <w:rFonts w:ascii="Arial" w:hAnsi="Arial" w:cs="Arial"/>
          <w:lang w:eastAsia="en-US"/>
        </w:rPr>
      </w:pPr>
      <w:r>
        <w:rPr>
          <w:rFonts w:ascii="Arial" w:hAnsi="Arial" w:cs="Arial"/>
          <w:sz w:val="22"/>
          <w:szCs w:val="22"/>
          <w:lang w:eastAsia="en-US"/>
        </w:rPr>
        <w:tab/>
      </w:r>
      <w:r w:rsidRPr="008B4390">
        <w:rPr>
          <w:rFonts w:ascii="Arial" w:hAnsi="Arial" w:cs="Arial"/>
          <w:lang w:eastAsia="en-US"/>
        </w:rPr>
        <w:t>Za sva jamstva navedena u ovom ugovoru, za koja je tražena</w:t>
      </w:r>
      <w:r w:rsidR="008B4390">
        <w:rPr>
          <w:rFonts w:ascii="Arial" w:hAnsi="Arial" w:cs="Arial"/>
          <w:lang w:eastAsia="en-US"/>
        </w:rPr>
        <w:t xml:space="preserve"> bankarska garancija, Izvođač</w:t>
      </w:r>
      <w:r w:rsidRPr="008B4390">
        <w:rPr>
          <w:rFonts w:ascii="Arial" w:hAnsi="Arial" w:cs="Arial"/>
          <w:lang w:eastAsia="en-US"/>
        </w:rPr>
        <w:t xml:space="preserve"> može umjesto </w:t>
      </w:r>
      <w:r w:rsidR="008B4390" w:rsidRPr="008B4390">
        <w:rPr>
          <w:rFonts w:ascii="Arial" w:hAnsi="Arial" w:cs="Arial"/>
          <w:lang w:eastAsia="en-US"/>
        </w:rPr>
        <w:t xml:space="preserve">bezuvjetne bankarske garancije </w:t>
      </w:r>
      <w:r w:rsidRPr="008B4390">
        <w:rPr>
          <w:rFonts w:ascii="Arial" w:hAnsi="Arial" w:cs="Arial"/>
          <w:lang w:eastAsia="en-US"/>
        </w:rPr>
        <w:t>naplative „na prvi poziv“ i „bez prigovora“</w:t>
      </w:r>
      <w:r w:rsidR="008B4390" w:rsidRPr="008B4390">
        <w:rPr>
          <w:rFonts w:ascii="Arial" w:hAnsi="Arial" w:cs="Arial"/>
          <w:lang w:eastAsia="en-US"/>
        </w:rPr>
        <w:t>, uplatiti novčani polog.</w:t>
      </w:r>
    </w:p>
    <w:p w:rsidR="00B42E0D" w:rsidRDefault="00B42E0D" w:rsidP="00FC4F1F">
      <w:pPr>
        <w:jc w:val="both"/>
        <w:rPr>
          <w:rFonts w:ascii="Arial" w:hAnsi="Arial" w:cs="Arial"/>
          <w:lang w:eastAsia="en-US"/>
        </w:rPr>
      </w:pPr>
      <w:r>
        <w:rPr>
          <w:rFonts w:ascii="Arial" w:hAnsi="Arial" w:cs="Arial"/>
          <w:lang w:eastAsia="en-US"/>
        </w:rPr>
        <w:tab/>
      </w:r>
      <w:r w:rsidRPr="00B42E0D">
        <w:rPr>
          <w:rFonts w:ascii="Arial" w:hAnsi="Arial" w:cs="Arial"/>
          <w:lang w:eastAsia="en-US"/>
        </w:rPr>
        <w:t xml:space="preserve">Ukoliko se </w:t>
      </w:r>
      <w:r>
        <w:rPr>
          <w:rFonts w:ascii="Arial" w:hAnsi="Arial" w:cs="Arial"/>
          <w:lang w:eastAsia="en-US"/>
        </w:rPr>
        <w:t>Izvođač</w:t>
      </w:r>
      <w:r w:rsidRPr="00B42E0D">
        <w:rPr>
          <w:rFonts w:ascii="Arial" w:hAnsi="Arial" w:cs="Arial"/>
          <w:lang w:eastAsia="en-US"/>
        </w:rPr>
        <w:t xml:space="preserve"> odluči za uplatu novčanog pologa, potrebno je novac uplatiti na IBAN Bjelovarsko-bilogorske županije: HR8723400091800007002  s naznakom</w:t>
      </w:r>
      <w:r>
        <w:rPr>
          <w:rFonts w:ascii="Arial" w:hAnsi="Arial" w:cs="Arial"/>
          <w:lang w:eastAsia="en-US"/>
        </w:rPr>
        <w:t xml:space="preserve"> jamstva na koje se odnosi.</w:t>
      </w:r>
    </w:p>
    <w:p w:rsidR="008B4390" w:rsidRPr="008B4390" w:rsidRDefault="008B4390" w:rsidP="00FC4F1F">
      <w:pPr>
        <w:jc w:val="both"/>
        <w:rPr>
          <w:rFonts w:ascii="Arial" w:hAnsi="Arial" w:cs="Arial"/>
          <w:lang w:eastAsia="en-US"/>
        </w:rPr>
      </w:pPr>
      <w:r>
        <w:rPr>
          <w:rFonts w:ascii="Arial" w:hAnsi="Arial" w:cs="Arial"/>
          <w:lang w:eastAsia="en-US"/>
        </w:rPr>
        <w:tab/>
        <w:t>U sluč</w:t>
      </w:r>
      <w:r w:rsidRPr="008B4390">
        <w:rPr>
          <w:rFonts w:ascii="Arial" w:hAnsi="Arial" w:cs="Arial"/>
          <w:lang w:eastAsia="en-US"/>
        </w:rPr>
        <w:t>aju uplate no</w:t>
      </w:r>
      <w:r>
        <w:rPr>
          <w:rFonts w:ascii="Arial" w:hAnsi="Arial" w:cs="Arial"/>
          <w:lang w:eastAsia="en-US"/>
        </w:rPr>
        <w:t>v</w:t>
      </w:r>
      <w:r w:rsidRPr="008B4390">
        <w:rPr>
          <w:rFonts w:ascii="Arial" w:hAnsi="Arial" w:cs="Arial"/>
          <w:lang w:eastAsia="en-US"/>
        </w:rPr>
        <w:t>čanog</w:t>
      </w:r>
      <w:r w:rsidR="003E7C0F">
        <w:rPr>
          <w:rFonts w:ascii="Arial" w:hAnsi="Arial" w:cs="Arial"/>
          <w:lang w:eastAsia="en-US"/>
        </w:rPr>
        <w:t xml:space="preserve"> pologa, Izvođač</w:t>
      </w:r>
      <w:r w:rsidRPr="008B4390">
        <w:rPr>
          <w:rFonts w:ascii="Arial" w:hAnsi="Arial" w:cs="Arial"/>
          <w:lang w:eastAsia="en-US"/>
        </w:rPr>
        <w:t xml:space="preserve"> nema pravo obračunavati zakonsku zateznu kamatu.</w:t>
      </w:r>
    </w:p>
    <w:p w:rsidR="00FC4F1F" w:rsidRDefault="00FC4F1F" w:rsidP="00974838">
      <w:pPr>
        <w:jc w:val="center"/>
        <w:rPr>
          <w:rFonts w:ascii="Arial" w:hAnsi="Arial" w:cs="Arial"/>
          <w:b/>
          <w:sz w:val="22"/>
          <w:szCs w:val="22"/>
          <w:lang w:eastAsia="en-US"/>
        </w:rPr>
      </w:pPr>
    </w:p>
    <w:p w:rsidR="00FC4F1F" w:rsidRPr="002E27E0" w:rsidRDefault="000D3398" w:rsidP="00974838">
      <w:pPr>
        <w:jc w:val="center"/>
        <w:rPr>
          <w:rFonts w:ascii="Arial" w:hAnsi="Arial" w:cs="Arial"/>
          <w:b/>
          <w:sz w:val="22"/>
          <w:szCs w:val="22"/>
          <w:lang w:eastAsia="en-US"/>
        </w:rPr>
      </w:pPr>
      <w:r>
        <w:rPr>
          <w:rFonts w:ascii="Arial" w:hAnsi="Arial" w:cs="Arial"/>
          <w:b/>
          <w:sz w:val="22"/>
          <w:szCs w:val="22"/>
          <w:lang w:eastAsia="en-US"/>
        </w:rPr>
        <w:t>Članak 16</w:t>
      </w:r>
      <w:r w:rsidR="00FC4F1F">
        <w:rPr>
          <w:rFonts w:ascii="Arial" w:hAnsi="Arial" w:cs="Arial"/>
          <w:b/>
          <w:sz w:val="22"/>
          <w:szCs w:val="22"/>
          <w:lang w:eastAsia="en-US"/>
        </w:rPr>
        <w:t>.</w:t>
      </w:r>
    </w:p>
    <w:p w:rsidR="00974838" w:rsidRPr="005430B2" w:rsidRDefault="00974838" w:rsidP="00974838">
      <w:pPr>
        <w:ind w:firstLine="709"/>
        <w:jc w:val="both"/>
        <w:rPr>
          <w:rFonts w:ascii="Arial" w:hAnsi="Arial" w:cs="Arial"/>
          <w:lang w:eastAsia="en-US"/>
        </w:rPr>
      </w:pPr>
      <w:r w:rsidRPr="005430B2">
        <w:rPr>
          <w:rFonts w:ascii="Arial" w:hAnsi="Arial" w:cs="Arial"/>
          <w:lang w:eastAsia="en-US"/>
        </w:rPr>
        <w:t>Izvođač se obvezuje da neće bez pristanka Naručitelja ustupiti trećemu svoja potraživanja prema Naručitelju.</w:t>
      </w:r>
    </w:p>
    <w:p w:rsidR="00974838" w:rsidRPr="002E27E0" w:rsidRDefault="00974838" w:rsidP="00974838">
      <w:pPr>
        <w:jc w:val="both"/>
        <w:rPr>
          <w:rFonts w:ascii="Arial" w:hAnsi="Arial" w:cs="Arial"/>
          <w:sz w:val="22"/>
          <w:szCs w:val="22"/>
          <w:lang w:eastAsia="en-US"/>
        </w:rPr>
      </w:pPr>
    </w:p>
    <w:p w:rsidR="00974838" w:rsidRPr="002E27E0" w:rsidRDefault="000D3398" w:rsidP="00974838">
      <w:pPr>
        <w:keepNext/>
        <w:jc w:val="center"/>
        <w:outlineLvl w:val="5"/>
        <w:rPr>
          <w:rFonts w:ascii="Arial" w:hAnsi="Arial" w:cs="Arial"/>
          <w:b/>
          <w:bCs/>
          <w:sz w:val="22"/>
          <w:szCs w:val="22"/>
          <w:lang w:eastAsia="en-US"/>
        </w:rPr>
      </w:pPr>
      <w:r>
        <w:rPr>
          <w:rFonts w:ascii="Arial" w:hAnsi="Arial" w:cs="Arial"/>
          <w:b/>
          <w:bCs/>
          <w:sz w:val="22"/>
          <w:szCs w:val="22"/>
          <w:lang w:eastAsia="en-US"/>
        </w:rPr>
        <w:t>Članak 17</w:t>
      </w:r>
      <w:r w:rsidR="00974838" w:rsidRPr="002E27E0">
        <w:rPr>
          <w:rFonts w:ascii="Arial" w:hAnsi="Arial" w:cs="Arial"/>
          <w:b/>
          <w:bCs/>
          <w:sz w:val="22"/>
          <w:szCs w:val="22"/>
          <w:lang w:eastAsia="en-US"/>
        </w:rPr>
        <w:t>.</w:t>
      </w:r>
    </w:p>
    <w:p w:rsidR="00974838" w:rsidRPr="005430B2" w:rsidRDefault="00974838" w:rsidP="00974838">
      <w:pPr>
        <w:ind w:firstLine="709"/>
        <w:jc w:val="both"/>
        <w:rPr>
          <w:rFonts w:ascii="Arial" w:hAnsi="Arial" w:cs="Arial"/>
          <w:lang w:eastAsia="en-US"/>
        </w:rPr>
      </w:pPr>
      <w:r w:rsidRPr="005430B2">
        <w:rPr>
          <w:rFonts w:ascii="Arial" w:hAnsi="Arial" w:cs="Arial"/>
          <w:lang w:eastAsia="en-US"/>
        </w:rPr>
        <w:t>Na sva pitanja koja nisu uređena ovim Ugovorom uz odredbe Zakona o javnoj nabavi („Narodne novine“ br. 120/16) primjenjuju se odredbe Zakona o obveznim odnosima („Narodne novine“ br. 35/05, 41/08, 125/11, 78/15) i drugi pozitivni propisi Republike Hrvatske.</w:t>
      </w:r>
    </w:p>
    <w:p w:rsidR="00974838" w:rsidRPr="002E27E0" w:rsidRDefault="00974838" w:rsidP="00974838">
      <w:pPr>
        <w:ind w:firstLine="709"/>
        <w:jc w:val="both"/>
        <w:rPr>
          <w:rFonts w:ascii="Arial" w:hAnsi="Arial" w:cs="Arial"/>
          <w:sz w:val="22"/>
          <w:szCs w:val="22"/>
          <w:lang w:eastAsia="en-US"/>
        </w:rPr>
      </w:pPr>
    </w:p>
    <w:p w:rsidR="00974838" w:rsidRPr="002E27E0" w:rsidRDefault="000D3398" w:rsidP="00974838">
      <w:pPr>
        <w:keepNext/>
        <w:jc w:val="center"/>
        <w:outlineLvl w:val="5"/>
        <w:rPr>
          <w:rFonts w:ascii="Arial" w:hAnsi="Arial" w:cs="Arial"/>
          <w:b/>
          <w:bCs/>
          <w:sz w:val="22"/>
          <w:szCs w:val="22"/>
          <w:lang w:eastAsia="en-US"/>
        </w:rPr>
      </w:pPr>
      <w:r>
        <w:rPr>
          <w:rFonts w:ascii="Arial" w:hAnsi="Arial" w:cs="Arial"/>
          <w:b/>
          <w:bCs/>
          <w:sz w:val="22"/>
          <w:szCs w:val="22"/>
          <w:lang w:eastAsia="en-US"/>
        </w:rPr>
        <w:t>Članak 18</w:t>
      </w:r>
      <w:r w:rsidR="00974838" w:rsidRPr="002E27E0">
        <w:rPr>
          <w:rFonts w:ascii="Arial" w:hAnsi="Arial" w:cs="Arial"/>
          <w:b/>
          <w:bCs/>
          <w:sz w:val="22"/>
          <w:szCs w:val="22"/>
          <w:lang w:eastAsia="en-US"/>
        </w:rPr>
        <w:t>.</w:t>
      </w:r>
    </w:p>
    <w:p w:rsidR="00974838" w:rsidRPr="0023508E" w:rsidRDefault="00974838" w:rsidP="00974838">
      <w:pPr>
        <w:ind w:firstLine="567"/>
        <w:jc w:val="both"/>
        <w:rPr>
          <w:rFonts w:ascii="Arial" w:hAnsi="Arial" w:cs="Arial"/>
          <w:lang w:eastAsia="en-US"/>
        </w:rPr>
      </w:pPr>
      <w:r w:rsidRPr="005430B2">
        <w:rPr>
          <w:rFonts w:ascii="Arial" w:hAnsi="Arial" w:cs="Arial"/>
          <w:lang w:eastAsia="en-US"/>
        </w:rPr>
        <w:t>Ugovorne strane suglasne su da će eventualne sporove iz ovog ugovora rješavati prvenstveno sporazumno, a ako se sporazum</w:t>
      </w:r>
      <w:r w:rsidR="0023508E">
        <w:rPr>
          <w:rFonts w:ascii="Arial" w:hAnsi="Arial" w:cs="Arial"/>
          <w:lang w:eastAsia="en-US"/>
        </w:rPr>
        <w:t xml:space="preserve"> ne postigne </w:t>
      </w:r>
      <w:r w:rsidRPr="005430B2">
        <w:rPr>
          <w:rFonts w:ascii="Arial" w:hAnsi="Arial" w:cs="Arial"/>
          <w:lang w:eastAsia="en-US"/>
        </w:rPr>
        <w:t>nadležan</w:t>
      </w:r>
      <w:r w:rsidR="0023508E">
        <w:rPr>
          <w:rFonts w:ascii="Arial" w:hAnsi="Arial" w:cs="Arial"/>
          <w:lang w:eastAsia="en-US"/>
        </w:rPr>
        <w:t xml:space="preserve"> je</w:t>
      </w:r>
      <w:r w:rsidRPr="005430B2">
        <w:rPr>
          <w:rFonts w:ascii="Arial" w:hAnsi="Arial" w:cs="Arial"/>
          <w:lang w:eastAsia="en-US"/>
        </w:rPr>
        <w:t xml:space="preserve"> sud</w:t>
      </w:r>
      <w:r>
        <w:rPr>
          <w:rFonts w:ascii="Arial" w:hAnsi="Arial" w:cs="Arial"/>
          <w:lang w:eastAsia="en-US"/>
        </w:rPr>
        <w:t xml:space="preserve"> </w:t>
      </w:r>
      <w:r w:rsidRPr="0023508E">
        <w:rPr>
          <w:rFonts w:ascii="Arial" w:hAnsi="Arial" w:cs="Arial"/>
          <w:lang w:eastAsia="en-US"/>
        </w:rPr>
        <w:t xml:space="preserve">u Bjelovaru. </w:t>
      </w:r>
    </w:p>
    <w:p w:rsidR="00974838" w:rsidRPr="006A66AD" w:rsidRDefault="00974838" w:rsidP="00974838">
      <w:pPr>
        <w:ind w:firstLine="567"/>
        <w:jc w:val="both"/>
        <w:rPr>
          <w:rFonts w:ascii="Arial" w:hAnsi="Arial" w:cs="Arial"/>
          <w:b/>
          <w:bCs/>
          <w:color w:val="FF0000"/>
          <w:sz w:val="22"/>
          <w:szCs w:val="22"/>
          <w:lang w:eastAsia="en-US"/>
        </w:rPr>
      </w:pPr>
    </w:p>
    <w:p w:rsidR="00974838" w:rsidRPr="002E27E0" w:rsidRDefault="000D3398" w:rsidP="00974838">
      <w:pPr>
        <w:keepNext/>
        <w:jc w:val="center"/>
        <w:outlineLvl w:val="5"/>
        <w:rPr>
          <w:rFonts w:ascii="Arial" w:hAnsi="Arial" w:cs="Arial"/>
          <w:b/>
          <w:bCs/>
          <w:sz w:val="22"/>
          <w:szCs w:val="22"/>
        </w:rPr>
      </w:pPr>
      <w:r>
        <w:rPr>
          <w:rFonts w:ascii="Arial" w:hAnsi="Arial" w:cs="Arial"/>
          <w:b/>
          <w:bCs/>
          <w:sz w:val="22"/>
          <w:szCs w:val="22"/>
        </w:rPr>
        <w:lastRenderedPageBreak/>
        <w:t>Članak 19</w:t>
      </w:r>
      <w:r w:rsidR="00974838" w:rsidRPr="002E27E0">
        <w:rPr>
          <w:rFonts w:ascii="Arial" w:hAnsi="Arial" w:cs="Arial"/>
          <w:b/>
          <w:bCs/>
          <w:sz w:val="22"/>
          <w:szCs w:val="22"/>
        </w:rPr>
        <w:t>.</w:t>
      </w:r>
    </w:p>
    <w:p w:rsidR="00974838" w:rsidRPr="005430B2" w:rsidRDefault="00974838" w:rsidP="00974838">
      <w:pPr>
        <w:ind w:firstLine="567"/>
        <w:jc w:val="both"/>
        <w:rPr>
          <w:rFonts w:ascii="Arial" w:hAnsi="Arial" w:cs="Arial"/>
          <w:lang w:eastAsia="en-US"/>
        </w:rPr>
      </w:pPr>
      <w:r w:rsidRPr="005430B2">
        <w:rPr>
          <w:rFonts w:ascii="Arial" w:hAnsi="Arial" w:cs="Arial"/>
          <w:lang w:eastAsia="en-US"/>
        </w:rPr>
        <w:t>Ov</w:t>
      </w:r>
      <w:r>
        <w:rPr>
          <w:rFonts w:ascii="Arial" w:hAnsi="Arial" w:cs="Arial"/>
          <w:lang w:eastAsia="en-US"/>
        </w:rPr>
        <w:t>aj Ugovor sastavljen je u šest istovjetnih</w:t>
      </w:r>
      <w:r w:rsidRPr="005430B2">
        <w:rPr>
          <w:rFonts w:ascii="Arial" w:hAnsi="Arial" w:cs="Arial"/>
          <w:lang w:eastAsia="en-US"/>
        </w:rPr>
        <w:t xml:space="preserve"> primjer</w:t>
      </w:r>
      <w:r>
        <w:rPr>
          <w:rFonts w:ascii="Arial" w:hAnsi="Arial" w:cs="Arial"/>
          <w:lang w:eastAsia="en-US"/>
        </w:rPr>
        <w:t>aka, dva primjerka zadržava Izvođač, a četiri primjerka Naručitelj</w:t>
      </w:r>
      <w:r w:rsidRPr="005430B2">
        <w:rPr>
          <w:rFonts w:ascii="Arial" w:hAnsi="Arial" w:cs="Arial"/>
          <w:lang w:eastAsia="en-US"/>
        </w:rPr>
        <w:t xml:space="preserve">, te ga iste u znak prihvaćanja prava i obaveza po svojim ovlaštenim predstavnicima vlastoručno potpisuju. </w:t>
      </w:r>
    </w:p>
    <w:p w:rsidR="00974838" w:rsidRPr="002E27E0" w:rsidRDefault="00974838" w:rsidP="00974838">
      <w:pPr>
        <w:jc w:val="both"/>
        <w:rPr>
          <w:rFonts w:ascii="Arial" w:hAnsi="Arial" w:cs="Arial"/>
          <w:sz w:val="22"/>
          <w:szCs w:val="22"/>
        </w:rPr>
      </w:pPr>
    </w:p>
    <w:p w:rsidR="00974838" w:rsidRPr="002E27E0" w:rsidRDefault="00974838" w:rsidP="00974838">
      <w:pPr>
        <w:jc w:val="both"/>
        <w:rPr>
          <w:rFonts w:ascii="Arial" w:hAnsi="Arial" w:cs="Arial"/>
          <w:sz w:val="22"/>
          <w:szCs w:val="22"/>
        </w:rPr>
      </w:pPr>
    </w:p>
    <w:p w:rsidR="00974838" w:rsidRPr="002E27E0" w:rsidRDefault="00974838" w:rsidP="00974838">
      <w:pPr>
        <w:keepNext/>
        <w:jc w:val="both"/>
        <w:outlineLvl w:val="4"/>
        <w:rPr>
          <w:rFonts w:ascii="Arial" w:hAnsi="Arial" w:cs="Arial"/>
          <w:b/>
          <w:bCs/>
          <w:sz w:val="22"/>
          <w:szCs w:val="22"/>
        </w:rPr>
      </w:pPr>
      <w:r w:rsidRPr="002E27E0">
        <w:rPr>
          <w:rFonts w:ascii="Arial" w:hAnsi="Arial" w:cs="Arial"/>
          <w:b/>
          <w:bCs/>
          <w:sz w:val="22"/>
          <w:szCs w:val="22"/>
          <w:lang w:eastAsia="en-US"/>
        </w:rPr>
        <w:t xml:space="preserve">KLASA: </w:t>
      </w:r>
    </w:p>
    <w:p w:rsidR="00974838" w:rsidRDefault="00974838" w:rsidP="00974838">
      <w:pPr>
        <w:jc w:val="both"/>
        <w:rPr>
          <w:rFonts w:ascii="Arial" w:hAnsi="Arial" w:cs="Arial"/>
          <w:b/>
          <w:bCs/>
          <w:sz w:val="22"/>
          <w:szCs w:val="22"/>
          <w:lang w:eastAsia="en-US"/>
        </w:rPr>
      </w:pPr>
      <w:r w:rsidRPr="002E27E0">
        <w:rPr>
          <w:rFonts w:ascii="Arial" w:hAnsi="Arial" w:cs="Arial"/>
          <w:b/>
          <w:bCs/>
          <w:sz w:val="22"/>
          <w:szCs w:val="22"/>
          <w:lang w:eastAsia="en-US"/>
        </w:rPr>
        <w:t xml:space="preserve">URBROJ: </w:t>
      </w:r>
    </w:p>
    <w:p w:rsidR="00974838" w:rsidRPr="002E27E0" w:rsidRDefault="00974838" w:rsidP="00974838">
      <w:pPr>
        <w:jc w:val="both"/>
        <w:rPr>
          <w:rFonts w:ascii="Arial" w:hAnsi="Arial" w:cs="Arial"/>
          <w:b/>
          <w:bCs/>
          <w:sz w:val="22"/>
          <w:szCs w:val="22"/>
          <w:lang w:eastAsia="en-US"/>
        </w:rPr>
      </w:pPr>
    </w:p>
    <w:p w:rsidR="00974838" w:rsidRDefault="00974838" w:rsidP="00974838">
      <w:pPr>
        <w:jc w:val="both"/>
        <w:rPr>
          <w:rFonts w:ascii="Arial" w:hAnsi="Arial" w:cs="Arial"/>
          <w:b/>
          <w:bCs/>
          <w:sz w:val="22"/>
          <w:szCs w:val="22"/>
        </w:rPr>
      </w:pPr>
      <w:r>
        <w:rPr>
          <w:rFonts w:ascii="Arial" w:hAnsi="Arial" w:cs="Arial"/>
          <w:b/>
          <w:bCs/>
          <w:sz w:val="22"/>
          <w:szCs w:val="22"/>
        </w:rPr>
        <w:t>Bjelovar, _______ 2017.</w:t>
      </w:r>
    </w:p>
    <w:p w:rsidR="005C5FDF" w:rsidRPr="002E27E0" w:rsidRDefault="005C5FDF" w:rsidP="00974838">
      <w:pPr>
        <w:jc w:val="both"/>
        <w:rPr>
          <w:rFonts w:ascii="Arial" w:hAnsi="Arial" w:cs="Arial"/>
          <w:b/>
          <w:bCs/>
          <w:sz w:val="22"/>
          <w:szCs w:val="22"/>
        </w:rPr>
      </w:pPr>
    </w:p>
    <w:tbl>
      <w:tblPr>
        <w:tblStyle w:val="Reetkatablice"/>
        <w:tblW w:w="912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5"/>
        <w:gridCol w:w="1417"/>
        <w:gridCol w:w="3855"/>
      </w:tblGrid>
      <w:tr w:rsidR="00974838" w:rsidRPr="002E27E0" w:rsidTr="00F61591">
        <w:trPr>
          <w:trHeight w:val="340"/>
          <w:jc w:val="center"/>
        </w:trPr>
        <w:tc>
          <w:tcPr>
            <w:tcW w:w="3855" w:type="dxa"/>
            <w:vAlign w:val="center"/>
          </w:tcPr>
          <w:p w:rsidR="00974838" w:rsidRPr="002E27E0" w:rsidRDefault="00974838" w:rsidP="00F61591">
            <w:pPr>
              <w:jc w:val="center"/>
              <w:rPr>
                <w:rFonts w:ascii="Arial" w:hAnsi="Arial" w:cs="Arial"/>
                <w:b/>
              </w:rPr>
            </w:pPr>
            <w:r w:rsidRPr="002E27E0">
              <w:rPr>
                <w:rFonts w:ascii="Arial" w:hAnsi="Arial" w:cs="Arial"/>
                <w:b/>
              </w:rPr>
              <w:t>ZA IZVOĐAČA</w:t>
            </w:r>
          </w:p>
        </w:tc>
        <w:tc>
          <w:tcPr>
            <w:tcW w:w="1417" w:type="dxa"/>
            <w:vAlign w:val="center"/>
          </w:tcPr>
          <w:p w:rsidR="00974838" w:rsidRPr="002E27E0" w:rsidRDefault="00974838" w:rsidP="00F61591">
            <w:pPr>
              <w:jc w:val="center"/>
              <w:rPr>
                <w:rFonts w:ascii="Arial" w:hAnsi="Arial" w:cs="Arial"/>
                <w:b/>
              </w:rPr>
            </w:pPr>
          </w:p>
        </w:tc>
        <w:tc>
          <w:tcPr>
            <w:tcW w:w="3855" w:type="dxa"/>
            <w:vAlign w:val="center"/>
          </w:tcPr>
          <w:p w:rsidR="00974838" w:rsidRPr="002E27E0" w:rsidRDefault="00974838" w:rsidP="00F61591">
            <w:pPr>
              <w:jc w:val="center"/>
              <w:rPr>
                <w:rFonts w:ascii="Arial" w:hAnsi="Arial" w:cs="Arial"/>
                <w:b/>
              </w:rPr>
            </w:pPr>
            <w:r w:rsidRPr="002E27E0">
              <w:rPr>
                <w:rFonts w:ascii="Arial" w:hAnsi="Arial" w:cs="Arial"/>
                <w:b/>
              </w:rPr>
              <w:t>ZA NARUČITELJA</w:t>
            </w:r>
          </w:p>
        </w:tc>
      </w:tr>
      <w:tr w:rsidR="00974838" w:rsidRPr="002E27E0" w:rsidTr="00F61591">
        <w:trPr>
          <w:jc w:val="center"/>
        </w:trPr>
        <w:tc>
          <w:tcPr>
            <w:tcW w:w="3855" w:type="dxa"/>
            <w:vAlign w:val="center"/>
          </w:tcPr>
          <w:p w:rsidR="00974838" w:rsidRPr="002E27E0" w:rsidRDefault="00974838" w:rsidP="00F61591">
            <w:pPr>
              <w:jc w:val="center"/>
              <w:rPr>
                <w:rFonts w:ascii="Arial" w:hAnsi="Arial" w:cs="Arial"/>
                <w:b/>
              </w:rPr>
            </w:pPr>
          </w:p>
        </w:tc>
        <w:tc>
          <w:tcPr>
            <w:tcW w:w="1417" w:type="dxa"/>
            <w:vAlign w:val="center"/>
          </w:tcPr>
          <w:p w:rsidR="00974838" w:rsidRPr="002E27E0" w:rsidRDefault="00974838" w:rsidP="00F61591">
            <w:pPr>
              <w:jc w:val="center"/>
              <w:rPr>
                <w:rFonts w:ascii="Arial" w:hAnsi="Arial" w:cs="Arial"/>
                <w:b/>
              </w:rPr>
            </w:pPr>
          </w:p>
        </w:tc>
        <w:tc>
          <w:tcPr>
            <w:tcW w:w="3855" w:type="dxa"/>
            <w:vAlign w:val="center"/>
          </w:tcPr>
          <w:p w:rsidR="00974838" w:rsidRPr="002E27E0" w:rsidRDefault="00974838" w:rsidP="00F61591">
            <w:pPr>
              <w:jc w:val="center"/>
              <w:rPr>
                <w:rFonts w:ascii="Arial" w:hAnsi="Arial" w:cs="Arial"/>
                <w:b/>
              </w:rPr>
            </w:pPr>
            <w:r w:rsidRPr="002E27E0">
              <w:rPr>
                <w:rFonts w:ascii="Arial" w:hAnsi="Arial" w:cs="Arial"/>
                <w:b/>
              </w:rPr>
              <w:t>ŽUPAN</w:t>
            </w:r>
          </w:p>
          <w:p w:rsidR="00974838" w:rsidRPr="002E27E0" w:rsidRDefault="00974838" w:rsidP="00F61591">
            <w:pPr>
              <w:jc w:val="center"/>
              <w:rPr>
                <w:rFonts w:ascii="Arial" w:hAnsi="Arial" w:cs="Arial"/>
                <w:b/>
              </w:rPr>
            </w:pPr>
            <w:r>
              <w:rPr>
                <w:rFonts w:ascii="Arial" w:hAnsi="Arial" w:cs="Arial"/>
                <w:b/>
              </w:rPr>
              <w:t xml:space="preserve">Damir </w:t>
            </w:r>
            <w:proofErr w:type="spellStart"/>
            <w:r>
              <w:rPr>
                <w:rFonts w:ascii="Arial" w:hAnsi="Arial" w:cs="Arial"/>
                <w:b/>
              </w:rPr>
              <w:t>Bajs</w:t>
            </w:r>
            <w:proofErr w:type="spellEnd"/>
            <w:r>
              <w:rPr>
                <w:rFonts w:ascii="Arial" w:hAnsi="Arial" w:cs="Arial"/>
                <w:b/>
              </w:rPr>
              <w:t>, dipl. iur</w:t>
            </w:r>
            <w:r w:rsidRPr="002E27E0">
              <w:rPr>
                <w:rFonts w:ascii="Arial" w:hAnsi="Arial" w:cs="Arial"/>
                <w:b/>
              </w:rPr>
              <w:t>.</w:t>
            </w:r>
          </w:p>
        </w:tc>
      </w:tr>
      <w:tr w:rsidR="00974838" w:rsidRPr="002E27E0" w:rsidTr="00F61591">
        <w:trPr>
          <w:trHeight w:val="535"/>
          <w:jc w:val="center"/>
        </w:trPr>
        <w:tc>
          <w:tcPr>
            <w:tcW w:w="3855" w:type="dxa"/>
            <w:tcBorders>
              <w:bottom w:val="single" w:sz="4" w:space="0" w:color="auto"/>
            </w:tcBorders>
            <w:vAlign w:val="bottom"/>
          </w:tcPr>
          <w:p w:rsidR="00974838" w:rsidRPr="002E27E0" w:rsidRDefault="00974838" w:rsidP="00F61591">
            <w:pPr>
              <w:jc w:val="center"/>
              <w:rPr>
                <w:rFonts w:ascii="Arial" w:hAnsi="Arial" w:cs="Arial"/>
              </w:rPr>
            </w:pPr>
          </w:p>
        </w:tc>
        <w:tc>
          <w:tcPr>
            <w:tcW w:w="1417" w:type="dxa"/>
            <w:vAlign w:val="bottom"/>
          </w:tcPr>
          <w:p w:rsidR="00974838" w:rsidRPr="002E27E0" w:rsidRDefault="00974838" w:rsidP="00F61591">
            <w:pPr>
              <w:jc w:val="center"/>
              <w:rPr>
                <w:rFonts w:ascii="Arial" w:hAnsi="Arial" w:cs="Arial"/>
              </w:rPr>
            </w:pPr>
          </w:p>
        </w:tc>
        <w:tc>
          <w:tcPr>
            <w:tcW w:w="3855" w:type="dxa"/>
            <w:tcBorders>
              <w:bottom w:val="single" w:sz="4" w:space="0" w:color="auto"/>
            </w:tcBorders>
            <w:vAlign w:val="bottom"/>
          </w:tcPr>
          <w:p w:rsidR="00974838" w:rsidRPr="002E27E0" w:rsidRDefault="00974838" w:rsidP="00F61591">
            <w:pPr>
              <w:jc w:val="center"/>
              <w:rPr>
                <w:rFonts w:ascii="Arial" w:hAnsi="Arial" w:cs="Arial"/>
              </w:rPr>
            </w:pPr>
          </w:p>
        </w:tc>
      </w:tr>
    </w:tbl>
    <w:p w:rsidR="00974838" w:rsidRPr="002E27E0" w:rsidRDefault="00974838" w:rsidP="00974838">
      <w:pPr>
        <w:jc w:val="both"/>
        <w:rPr>
          <w:rFonts w:ascii="Arial" w:hAnsi="Arial" w:cs="Arial"/>
          <w:b/>
          <w:sz w:val="22"/>
          <w:szCs w:val="22"/>
        </w:rPr>
      </w:pPr>
    </w:p>
    <w:p w:rsidR="00974838" w:rsidRDefault="00974838" w:rsidP="00974838">
      <w:pPr>
        <w:spacing w:line="276" w:lineRule="auto"/>
        <w:jc w:val="both"/>
        <w:rPr>
          <w:rFonts w:ascii="Arial" w:hAnsi="Arial" w:cs="Arial"/>
          <w:color w:val="000000"/>
        </w:rPr>
      </w:pPr>
    </w:p>
    <w:p w:rsidR="00B22E49" w:rsidRDefault="00B22E49" w:rsidP="00974838">
      <w:pPr>
        <w:spacing w:line="276" w:lineRule="auto"/>
        <w:jc w:val="both"/>
        <w:rPr>
          <w:rFonts w:ascii="Arial" w:hAnsi="Arial" w:cs="Arial"/>
          <w:color w:val="000000"/>
        </w:rPr>
      </w:pPr>
    </w:p>
    <w:p w:rsidR="00B22E49" w:rsidRDefault="00B22E49" w:rsidP="00974838">
      <w:pPr>
        <w:spacing w:line="276" w:lineRule="auto"/>
        <w:jc w:val="both"/>
        <w:rPr>
          <w:rFonts w:ascii="Arial" w:hAnsi="Arial" w:cs="Arial"/>
          <w:color w:val="000000"/>
        </w:rPr>
      </w:pPr>
    </w:p>
    <w:p w:rsidR="00B22E49" w:rsidRDefault="00B22E49" w:rsidP="00974838">
      <w:pPr>
        <w:spacing w:line="276" w:lineRule="auto"/>
        <w:jc w:val="both"/>
        <w:rPr>
          <w:rFonts w:ascii="Arial" w:hAnsi="Arial" w:cs="Arial"/>
          <w:color w:val="000000"/>
        </w:rPr>
      </w:pPr>
    </w:p>
    <w:p w:rsidR="00B22E49" w:rsidRDefault="00B22E49" w:rsidP="00974838">
      <w:pPr>
        <w:spacing w:line="276" w:lineRule="auto"/>
        <w:jc w:val="both"/>
        <w:rPr>
          <w:rFonts w:ascii="Arial" w:hAnsi="Arial" w:cs="Arial"/>
          <w:color w:val="000000"/>
        </w:rPr>
      </w:pPr>
    </w:p>
    <w:p w:rsidR="00B22E49" w:rsidRPr="002E27E0" w:rsidRDefault="00B22E49" w:rsidP="00974838">
      <w:pPr>
        <w:spacing w:line="276" w:lineRule="auto"/>
        <w:jc w:val="both"/>
        <w:rPr>
          <w:rFonts w:ascii="Arial" w:hAnsi="Arial" w:cs="Arial"/>
          <w:color w:val="000000"/>
        </w:rPr>
      </w:pPr>
    </w:p>
    <w:p w:rsidR="00974838" w:rsidRPr="00AB40D9" w:rsidRDefault="00974838" w:rsidP="00974838">
      <w:pPr>
        <w:rPr>
          <w:rFonts w:ascii="Arial" w:hAnsi="Arial" w:cs="Arial"/>
        </w:rPr>
      </w:pPr>
    </w:p>
    <w:p w:rsidR="00974838" w:rsidRPr="00AB40D9" w:rsidRDefault="00974838" w:rsidP="00974838">
      <w:pPr>
        <w:rPr>
          <w:rFonts w:ascii="Arial" w:hAnsi="Arial" w:cs="Arial"/>
        </w:rPr>
      </w:pPr>
    </w:p>
    <w:p w:rsidR="00974838" w:rsidRPr="00080AED" w:rsidRDefault="00974838" w:rsidP="00974838">
      <w:pPr>
        <w:rPr>
          <w:rFonts w:ascii="Arial" w:hAnsi="Arial" w:cs="Arial"/>
          <w:b/>
        </w:rPr>
      </w:pPr>
      <w:r w:rsidRPr="00080AED">
        <w:rPr>
          <w:rFonts w:ascii="Arial" w:hAnsi="Arial" w:cs="Arial"/>
          <w:b/>
        </w:rPr>
        <w:t>Napomena:</w:t>
      </w:r>
    </w:p>
    <w:p w:rsidR="00E94C8E" w:rsidRPr="00841321" w:rsidRDefault="00974838" w:rsidP="00841321">
      <w:pPr>
        <w:rPr>
          <w:rFonts w:ascii="Arial" w:hAnsi="Arial" w:cs="Arial"/>
          <w:b/>
        </w:rPr>
        <w:sectPr w:rsidR="00E94C8E" w:rsidRPr="00841321" w:rsidSect="003E4B52">
          <w:headerReference w:type="default" r:id="rId20"/>
          <w:headerReference w:type="first" r:id="rId21"/>
          <w:pgSz w:w="11906" w:h="16838"/>
          <w:pgMar w:top="1449" w:right="1080" w:bottom="1440" w:left="1080" w:header="0" w:footer="0" w:gutter="0"/>
          <w:pgNumType w:fmt="numberInDash" w:start="1"/>
          <w:cols w:space="708"/>
          <w:titlePg/>
          <w:docGrid w:linePitch="360"/>
        </w:sectPr>
      </w:pPr>
      <w:r w:rsidRPr="00080AED">
        <w:rPr>
          <w:rFonts w:ascii="Arial" w:hAnsi="Arial" w:cs="Arial"/>
          <w:b/>
        </w:rPr>
        <w:t>Ovaj prijedlog Ugovora ponuditelj je dužan potpisati i ovjeriti pečatom te ga priložiti u sklopu svoje ponude</w:t>
      </w:r>
      <w:r w:rsidR="007C607F" w:rsidRPr="00080AED">
        <w:rPr>
          <w:rFonts w:ascii="Arial" w:hAnsi="Arial" w:cs="Arial"/>
          <w:b/>
        </w:rPr>
        <w:t xml:space="preserve"> (elektronička preslika </w:t>
      </w:r>
      <w:r w:rsidR="00783134" w:rsidRPr="00080AED">
        <w:rPr>
          <w:rFonts w:ascii="Arial" w:hAnsi="Arial" w:cs="Arial"/>
          <w:b/>
        </w:rPr>
        <w:t>dokument</w:t>
      </w:r>
      <w:r w:rsidR="007C607F" w:rsidRPr="00080AED">
        <w:rPr>
          <w:rFonts w:ascii="Arial" w:hAnsi="Arial" w:cs="Arial"/>
          <w:b/>
        </w:rPr>
        <w:t>a</w:t>
      </w:r>
      <w:r w:rsidR="00783134" w:rsidRPr="00080AED">
        <w:rPr>
          <w:rFonts w:ascii="Arial" w:hAnsi="Arial" w:cs="Arial"/>
          <w:b/>
        </w:rPr>
        <w:t xml:space="preserve">). </w:t>
      </w:r>
    </w:p>
    <w:p w:rsidR="00106AC8" w:rsidRDefault="00086A2A" w:rsidP="00080AED">
      <w:pPr>
        <w:pStyle w:val="Naslov10"/>
        <w:tabs>
          <w:tab w:val="num" w:pos="432"/>
        </w:tabs>
        <w:suppressAutoHyphens/>
        <w:rPr>
          <w:rFonts w:eastAsia="DengXian"/>
        </w:rPr>
      </w:pPr>
      <w:bookmarkStart w:id="1" w:name="_Toc490478936"/>
      <w:r>
        <w:rPr>
          <w:rFonts w:eastAsia="DengXian"/>
        </w:rPr>
        <w:lastRenderedPageBreak/>
        <w:t>Prilog 3a</w:t>
      </w:r>
      <w:r w:rsidR="00106AC8">
        <w:rPr>
          <w:rFonts w:eastAsia="DengXian"/>
        </w:rPr>
        <w:t xml:space="preserve">  IZJAVA O NEKAŽNJAVANJU ZA GOSPODARSKI SUBJEKT - </w:t>
      </w:r>
    </w:p>
    <w:p w:rsidR="00106AC8" w:rsidRDefault="00106AC8" w:rsidP="00106AC8">
      <w:pPr>
        <w:pStyle w:val="Naslov10"/>
        <w:tabs>
          <w:tab w:val="num" w:pos="432"/>
        </w:tabs>
        <w:suppressAutoHyphens/>
        <w:ind w:left="432" w:hanging="432"/>
        <w:rPr>
          <w:rFonts w:ascii="Cambria" w:eastAsia="DengXian" w:hAnsi="Cambria"/>
        </w:rPr>
      </w:pPr>
      <w:r>
        <w:rPr>
          <w:rFonts w:eastAsia="DengXian"/>
        </w:rPr>
        <w:t xml:space="preserve">                POSLOVNI NASTAN U REPUBLICI HRVATSKOJ</w:t>
      </w:r>
      <w:bookmarkEnd w:id="1"/>
    </w:p>
    <w:p w:rsidR="00106AC8" w:rsidRDefault="00106AC8" w:rsidP="00106AC8">
      <w:pPr>
        <w:ind w:right="-286" w:firstLine="360"/>
        <w:rPr>
          <w:rFonts w:ascii="Cambria" w:eastAsia="DengXian" w:hAnsi="Cambria"/>
          <w:b/>
        </w:rPr>
      </w:pPr>
      <w:r>
        <w:rPr>
          <w:rFonts w:ascii="Cambria" w:eastAsia="DengXian" w:hAnsi="Cambria"/>
        </w:rPr>
        <w:t>Temeljem članka 251 stavka 1. točka 1. i članka 265. stavka 2. Zakona o javnoj nabavi (Narodne novine, br. 120/2016), kao ovlaštena osoba za zastupanje gospodarskog subjekta dajem sljedeću:</w:t>
      </w:r>
    </w:p>
    <w:p w:rsidR="00106AC8" w:rsidRDefault="00106AC8" w:rsidP="00106AC8">
      <w:pPr>
        <w:jc w:val="center"/>
        <w:rPr>
          <w:rFonts w:ascii="Cambria" w:eastAsia="DengXian" w:hAnsi="Cambria"/>
          <w:b/>
        </w:rPr>
      </w:pPr>
    </w:p>
    <w:p w:rsidR="00106AC8" w:rsidRDefault="00106AC8" w:rsidP="00106AC8">
      <w:pPr>
        <w:jc w:val="center"/>
        <w:rPr>
          <w:rFonts w:ascii="Cambria" w:eastAsia="DengXian" w:hAnsi="Cambria"/>
        </w:rPr>
      </w:pPr>
      <w:r>
        <w:rPr>
          <w:rFonts w:ascii="Cambria" w:eastAsia="DengXian" w:hAnsi="Cambria"/>
          <w:b/>
        </w:rPr>
        <w:t>I Z J A V U  O  N E K A Ž NJ A V A N J U</w:t>
      </w:r>
    </w:p>
    <w:p w:rsidR="00106AC8" w:rsidRDefault="00106AC8" w:rsidP="00106AC8">
      <w:pPr>
        <w:rPr>
          <w:rFonts w:ascii="Cambria" w:eastAsia="DengXian" w:hAnsi="Cambria"/>
          <w:i/>
        </w:rPr>
      </w:pPr>
      <w:r>
        <w:rPr>
          <w:rFonts w:ascii="Cambria" w:eastAsia="DengXian" w:hAnsi="Cambria"/>
        </w:rPr>
        <w:t>kojom ja _______________________________ iz ____________________________________</w:t>
      </w:r>
    </w:p>
    <w:p w:rsidR="00106AC8" w:rsidRDefault="00106AC8" w:rsidP="00106AC8">
      <w:pPr>
        <w:ind w:left="1416" w:firstLine="708"/>
        <w:rPr>
          <w:rFonts w:ascii="Cambria" w:eastAsia="DengXian" w:hAnsi="Cambria"/>
        </w:rPr>
      </w:pPr>
      <w:r>
        <w:rPr>
          <w:rFonts w:ascii="Cambria" w:eastAsia="DengXian" w:hAnsi="Cambria"/>
          <w:i/>
        </w:rPr>
        <w:t xml:space="preserve">(ime i prezime) </w:t>
      </w:r>
      <w:r>
        <w:rPr>
          <w:rFonts w:ascii="Cambria" w:eastAsia="DengXian" w:hAnsi="Cambria"/>
          <w:i/>
        </w:rPr>
        <w:tab/>
      </w:r>
      <w:r>
        <w:rPr>
          <w:rFonts w:ascii="Cambria" w:eastAsia="DengXian" w:hAnsi="Cambria"/>
          <w:i/>
        </w:rPr>
        <w:tab/>
      </w:r>
      <w:r>
        <w:rPr>
          <w:rFonts w:ascii="Cambria" w:eastAsia="DengXian" w:hAnsi="Cambria"/>
          <w:i/>
        </w:rPr>
        <w:tab/>
      </w:r>
      <w:r>
        <w:rPr>
          <w:rFonts w:ascii="Cambria" w:eastAsia="DengXian" w:hAnsi="Cambria"/>
          <w:i/>
        </w:rPr>
        <w:tab/>
      </w:r>
      <w:r>
        <w:rPr>
          <w:rFonts w:ascii="Cambria" w:eastAsia="DengXian" w:hAnsi="Cambria"/>
          <w:i/>
        </w:rPr>
        <w:tab/>
        <w:t>(adresa stanovanja)</w:t>
      </w:r>
    </w:p>
    <w:p w:rsidR="00106AC8" w:rsidRDefault="00106AC8" w:rsidP="00106AC8">
      <w:pPr>
        <w:rPr>
          <w:rFonts w:ascii="Cambria" w:eastAsia="DengXian" w:hAnsi="Cambria"/>
        </w:rPr>
      </w:pPr>
      <w:r>
        <w:rPr>
          <w:rFonts w:ascii="Cambria" w:eastAsia="DengXian" w:hAnsi="Cambria"/>
        </w:rPr>
        <w:t xml:space="preserve">vrsta i broj identifikacijskog dokumenta __________________________________________ izdanog </w:t>
      </w:r>
    </w:p>
    <w:p w:rsidR="00106AC8" w:rsidRDefault="00106AC8" w:rsidP="00106AC8">
      <w:pPr>
        <w:rPr>
          <w:rFonts w:ascii="Cambria" w:eastAsia="DengXian" w:hAnsi="Cambria"/>
        </w:rPr>
      </w:pPr>
      <w:r>
        <w:rPr>
          <w:rFonts w:ascii="Cambria" w:eastAsia="DengXian" w:hAnsi="Cambria"/>
        </w:rPr>
        <w:t xml:space="preserve">od____________________________, </w:t>
      </w:r>
      <w:r>
        <w:rPr>
          <w:rFonts w:ascii="Cambria" w:eastAsia="DengXian" w:hAnsi="Cambria"/>
          <w:b/>
        </w:rPr>
        <w:t>za gospodarski subjekt</w:t>
      </w:r>
      <w:r>
        <w:rPr>
          <w:rFonts w:ascii="Cambria" w:eastAsia="DengXian" w:hAnsi="Cambria"/>
        </w:rPr>
        <w:t>:</w:t>
      </w:r>
    </w:p>
    <w:p w:rsidR="00106AC8" w:rsidRDefault="00106AC8" w:rsidP="00106AC8">
      <w:pPr>
        <w:rPr>
          <w:rFonts w:ascii="Cambria" w:eastAsia="DengXian" w:hAnsi="Cambria"/>
        </w:rPr>
      </w:pPr>
      <w:r>
        <w:rPr>
          <w:rFonts w:ascii="Cambria" w:eastAsia="DengXian" w:hAnsi="Cambria"/>
        </w:rPr>
        <w:t>_______________________________________________________________________________</w:t>
      </w:r>
    </w:p>
    <w:p w:rsidR="00106AC8" w:rsidRDefault="00106AC8" w:rsidP="00106AC8">
      <w:pPr>
        <w:ind w:left="2552" w:firstLine="360"/>
        <w:rPr>
          <w:rFonts w:ascii="Cambria" w:eastAsia="DengXian" w:hAnsi="Cambria"/>
        </w:rPr>
      </w:pPr>
      <w:r>
        <w:rPr>
          <w:rFonts w:ascii="Cambria" w:eastAsia="DengXian" w:hAnsi="Cambria"/>
        </w:rPr>
        <w:t>(naziv i sjedište gospodarskog subjekta, OIB)</w:t>
      </w:r>
    </w:p>
    <w:p w:rsidR="00106AC8" w:rsidRDefault="00106AC8" w:rsidP="00106AC8">
      <w:pPr>
        <w:rPr>
          <w:rFonts w:ascii="Cambria" w:eastAsia="DengXian" w:hAnsi="Cambria"/>
          <w:b/>
        </w:rPr>
      </w:pPr>
      <w:r>
        <w:rPr>
          <w:rFonts w:ascii="Cambria" w:eastAsia="DengXian" w:hAnsi="Cambria"/>
        </w:rPr>
        <w:t>izjavljujem da gore navedeni gospodarski subjekt nije pravomoćnom presudom osuđen za:</w:t>
      </w:r>
    </w:p>
    <w:p w:rsidR="00106AC8" w:rsidRDefault="00106AC8" w:rsidP="00106AC8">
      <w:pPr>
        <w:numPr>
          <w:ilvl w:val="0"/>
          <w:numId w:val="41"/>
        </w:numPr>
        <w:suppressAutoHyphens/>
        <w:rPr>
          <w:rFonts w:ascii="Cambria" w:eastAsia="DengXian" w:hAnsi="Cambria"/>
        </w:rPr>
      </w:pPr>
      <w:r>
        <w:rPr>
          <w:rFonts w:ascii="Cambria" w:eastAsia="DengXian" w:hAnsi="Cambria"/>
          <w:b/>
        </w:rPr>
        <w:t>sudjelovanje u zločinačkoj organizaciji, na temelju:</w:t>
      </w:r>
    </w:p>
    <w:p w:rsidR="00106AC8" w:rsidRDefault="00106AC8" w:rsidP="00106AC8">
      <w:pPr>
        <w:numPr>
          <w:ilvl w:val="0"/>
          <w:numId w:val="40"/>
        </w:numPr>
        <w:suppressAutoHyphens/>
        <w:rPr>
          <w:rFonts w:ascii="Cambria" w:eastAsia="DengXian" w:hAnsi="Cambria"/>
        </w:rPr>
      </w:pPr>
      <w:r>
        <w:rPr>
          <w:rFonts w:ascii="Cambria" w:eastAsia="DengXian" w:hAnsi="Cambria"/>
        </w:rPr>
        <w:t>članka 328. (zločinačko udruženje) i članka 329. (počinjenje kaznenog djela u sastavu zločinačkog udruženja) Kaznenog zakona i</w:t>
      </w:r>
    </w:p>
    <w:p w:rsidR="00106AC8" w:rsidRDefault="00106AC8" w:rsidP="00106AC8">
      <w:pPr>
        <w:numPr>
          <w:ilvl w:val="0"/>
          <w:numId w:val="40"/>
        </w:numPr>
        <w:suppressAutoHyphens/>
        <w:rPr>
          <w:rFonts w:ascii="Cambria" w:eastAsia="DengXian" w:hAnsi="Cambria"/>
          <w:b/>
        </w:rPr>
      </w:pPr>
      <w:r>
        <w:rPr>
          <w:rFonts w:ascii="Cambria" w:eastAsia="DengXian" w:hAnsi="Cambria"/>
        </w:rPr>
        <w:t>članka 333. (udruživanje za počinjenje kaznenih djela), iz Kaznenog zakona (»Narodne novine«, br. 110/97., 27/98., 50/00., 129/00., 51/01., 111/03., 190/03., 105/04., 84/05., 71/06., 110/07., 152/08., 57/11., 77/11. i 143/12.);</w:t>
      </w:r>
    </w:p>
    <w:p w:rsidR="00106AC8" w:rsidRDefault="00106AC8" w:rsidP="00106AC8">
      <w:pPr>
        <w:numPr>
          <w:ilvl w:val="0"/>
          <w:numId w:val="41"/>
        </w:numPr>
        <w:suppressAutoHyphens/>
        <w:rPr>
          <w:rFonts w:ascii="Cambria" w:eastAsia="DengXian" w:hAnsi="Cambria"/>
        </w:rPr>
      </w:pPr>
      <w:r>
        <w:rPr>
          <w:rFonts w:ascii="Cambria" w:eastAsia="DengXian" w:hAnsi="Cambria"/>
          <w:b/>
        </w:rPr>
        <w:t>korupciju, na temelju:</w:t>
      </w:r>
    </w:p>
    <w:p w:rsidR="00106AC8" w:rsidRDefault="00106AC8" w:rsidP="00106AC8">
      <w:pPr>
        <w:numPr>
          <w:ilvl w:val="0"/>
          <w:numId w:val="40"/>
        </w:numPr>
        <w:suppressAutoHyphens/>
        <w:rPr>
          <w:rFonts w:ascii="Cambria" w:eastAsia="DengXian" w:hAnsi="Cambria"/>
        </w:rPr>
      </w:pPr>
      <w:r>
        <w:rPr>
          <w:rFonts w:ascii="Cambria" w:eastAsia="DengXian" w:hAnsi="Cambria"/>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106AC8" w:rsidRDefault="00106AC8" w:rsidP="00106AC8">
      <w:pPr>
        <w:numPr>
          <w:ilvl w:val="0"/>
          <w:numId w:val="40"/>
        </w:numPr>
        <w:suppressAutoHyphens/>
        <w:rPr>
          <w:rFonts w:ascii="Cambria" w:eastAsia="DengXian" w:hAnsi="Cambria"/>
          <w:b/>
        </w:rPr>
      </w:pPr>
      <w:r>
        <w:rPr>
          <w:rFonts w:ascii="Cambria" w:eastAsia="DengXian" w:hAnsi="Cambria"/>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106AC8" w:rsidRDefault="00106AC8" w:rsidP="00106AC8">
      <w:pPr>
        <w:numPr>
          <w:ilvl w:val="0"/>
          <w:numId w:val="41"/>
        </w:numPr>
        <w:suppressAutoHyphens/>
        <w:rPr>
          <w:rFonts w:ascii="Cambria" w:eastAsia="DengXian" w:hAnsi="Cambria"/>
        </w:rPr>
      </w:pPr>
      <w:r>
        <w:rPr>
          <w:rFonts w:ascii="Cambria" w:eastAsia="DengXian" w:hAnsi="Cambria"/>
          <w:b/>
        </w:rPr>
        <w:t>prijevaru, na temelju:</w:t>
      </w:r>
    </w:p>
    <w:p w:rsidR="00106AC8" w:rsidRDefault="00106AC8" w:rsidP="00106AC8">
      <w:pPr>
        <w:numPr>
          <w:ilvl w:val="0"/>
          <w:numId w:val="40"/>
        </w:numPr>
        <w:suppressAutoHyphens/>
        <w:rPr>
          <w:rFonts w:ascii="Cambria" w:eastAsia="DengXian" w:hAnsi="Cambria"/>
        </w:rPr>
      </w:pPr>
      <w:r>
        <w:rPr>
          <w:rFonts w:ascii="Cambria" w:eastAsia="DengXian" w:hAnsi="Cambria"/>
        </w:rPr>
        <w:t>članka 236. (prijevara), članka 247. (prijevara u gospodarskom poslovanju), članka 256. (utaja poreza ili carine) i članka 258. (subvencijska prijevara) Kaznenog zakona i</w:t>
      </w:r>
    </w:p>
    <w:p w:rsidR="00106AC8" w:rsidRDefault="00106AC8" w:rsidP="00106AC8">
      <w:pPr>
        <w:numPr>
          <w:ilvl w:val="0"/>
          <w:numId w:val="40"/>
        </w:numPr>
        <w:suppressAutoHyphens/>
        <w:rPr>
          <w:rFonts w:ascii="Cambria" w:eastAsia="DengXian" w:hAnsi="Cambria"/>
          <w:b/>
        </w:rPr>
      </w:pPr>
      <w:r>
        <w:rPr>
          <w:rFonts w:ascii="Cambria" w:eastAsia="DengXian" w:hAnsi="Cambria"/>
        </w:rPr>
        <w:t>članka 224. (prijevara), članka 293. (prijevara u gospodarskom poslovanju) i članka 286. (utaja poreza i drugih davanja) iz Kaznenog zakona (»Narodne novine«, br. 110/97., 27/98., 50/00., 129/00., 51/01., 111/03., 190/03., 105/04., 84/05., 71/06., 110/07., 152/08., 57/11., 77/11. i 143/12.)</w:t>
      </w:r>
    </w:p>
    <w:p w:rsidR="00106AC8" w:rsidRDefault="00106AC8" w:rsidP="00106AC8">
      <w:pPr>
        <w:numPr>
          <w:ilvl w:val="0"/>
          <w:numId w:val="41"/>
        </w:numPr>
        <w:suppressAutoHyphens/>
        <w:rPr>
          <w:rFonts w:ascii="Cambria" w:eastAsia="DengXian" w:hAnsi="Cambria"/>
        </w:rPr>
      </w:pPr>
      <w:r>
        <w:rPr>
          <w:rFonts w:ascii="Cambria" w:eastAsia="DengXian" w:hAnsi="Cambria"/>
          <w:b/>
        </w:rPr>
        <w:t>terorizam ili kaznena djela povezana s terorističkim aktivnostima, na temelju:</w:t>
      </w:r>
    </w:p>
    <w:p w:rsidR="00106AC8" w:rsidRDefault="00106AC8" w:rsidP="00106AC8">
      <w:pPr>
        <w:numPr>
          <w:ilvl w:val="0"/>
          <w:numId w:val="40"/>
        </w:numPr>
        <w:suppressAutoHyphens/>
        <w:rPr>
          <w:rFonts w:ascii="Cambria" w:eastAsia="DengXian" w:hAnsi="Cambria"/>
        </w:rPr>
      </w:pPr>
      <w:r>
        <w:rPr>
          <w:rFonts w:ascii="Cambria" w:eastAsia="DengXian" w:hAnsi="Cambria"/>
        </w:rPr>
        <w:t>članka 97. (terorizam), članka 99. (javno poticanje na terorizam), članka 100. (novačenje za terorizam), članka 101. (obuka za terorizam) i članka 102. (terorističko udruženje) Kaznenog zakona</w:t>
      </w:r>
    </w:p>
    <w:p w:rsidR="00106AC8" w:rsidRDefault="00106AC8" w:rsidP="00106AC8">
      <w:pPr>
        <w:numPr>
          <w:ilvl w:val="0"/>
          <w:numId w:val="40"/>
        </w:numPr>
        <w:suppressAutoHyphens/>
        <w:rPr>
          <w:rFonts w:ascii="Cambria" w:eastAsia="DengXian" w:hAnsi="Cambria"/>
          <w:b/>
        </w:rPr>
      </w:pPr>
      <w:r>
        <w:rPr>
          <w:rFonts w:ascii="Cambria" w:eastAsia="DengXian" w:hAnsi="Cambria"/>
        </w:rPr>
        <w:t>članka 169. (terorizam), članka 169.a (javno poticanje na terorizam) i članka 169.b (novačenje i obuka za terorizam) iz Kaznenog zakona (»Narodne novine«, br. 110/97., 27/98., 50/00., 129/00., 51/01., 111/03., 190/03., 105/04., 84/05., 71/06., 110/07., 152/08., 57/11., 77/11. i 143/12.)</w:t>
      </w:r>
    </w:p>
    <w:p w:rsidR="00106AC8" w:rsidRDefault="00106AC8" w:rsidP="00106AC8">
      <w:pPr>
        <w:numPr>
          <w:ilvl w:val="0"/>
          <w:numId w:val="41"/>
        </w:numPr>
        <w:suppressAutoHyphens/>
        <w:rPr>
          <w:rFonts w:ascii="Cambria" w:eastAsia="DengXian" w:hAnsi="Cambria"/>
        </w:rPr>
      </w:pPr>
      <w:r>
        <w:rPr>
          <w:rFonts w:ascii="Cambria" w:eastAsia="DengXian" w:hAnsi="Cambria"/>
          <w:b/>
        </w:rPr>
        <w:t>pranje novca ili financiranje terorizma, na temelju:</w:t>
      </w:r>
    </w:p>
    <w:p w:rsidR="00106AC8" w:rsidRDefault="00106AC8" w:rsidP="00106AC8">
      <w:pPr>
        <w:numPr>
          <w:ilvl w:val="0"/>
          <w:numId w:val="40"/>
        </w:numPr>
        <w:suppressAutoHyphens/>
        <w:rPr>
          <w:rFonts w:ascii="Cambria" w:eastAsia="DengXian" w:hAnsi="Cambria"/>
        </w:rPr>
      </w:pPr>
      <w:r>
        <w:rPr>
          <w:rFonts w:ascii="Cambria" w:eastAsia="DengXian" w:hAnsi="Cambria"/>
        </w:rPr>
        <w:t>članka 98. (financiranje terorizma) i članka 265. (pranje novca) Kaznenog zakona i</w:t>
      </w:r>
    </w:p>
    <w:p w:rsidR="00106AC8" w:rsidRDefault="00106AC8" w:rsidP="00106AC8">
      <w:pPr>
        <w:numPr>
          <w:ilvl w:val="0"/>
          <w:numId w:val="40"/>
        </w:numPr>
        <w:suppressAutoHyphens/>
        <w:rPr>
          <w:rFonts w:ascii="Cambria" w:eastAsia="DengXian" w:hAnsi="Cambria"/>
          <w:b/>
        </w:rPr>
      </w:pPr>
      <w:r>
        <w:rPr>
          <w:rFonts w:ascii="Cambria" w:eastAsia="DengXian" w:hAnsi="Cambria"/>
        </w:rPr>
        <w:lastRenderedPageBreak/>
        <w:t>članka 279. (pranje novca) iz Kaznenog zakona (»Narodne novine«, br. 110/97., 27/98., 50/00., 129/00., 51/01., 111/03., 190/03., 105/04., 84/05., 71/06., 110/07., 152/08., 57/11., 77/11. i 143/12.)</w:t>
      </w:r>
    </w:p>
    <w:p w:rsidR="00106AC8" w:rsidRDefault="00106AC8" w:rsidP="00106AC8">
      <w:pPr>
        <w:numPr>
          <w:ilvl w:val="0"/>
          <w:numId w:val="41"/>
        </w:numPr>
        <w:suppressAutoHyphens/>
        <w:rPr>
          <w:rFonts w:ascii="Cambria" w:eastAsia="DengXian" w:hAnsi="Cambria"/>
        </w:rPr>
      </w:pPr>
      <w:r>
        <w:rPr>
          <w:rFonts w:ascii="Cambria" w:eastAsia="DengXian" w:hAnsi="Cambria"/>
          <w:b/>
        </w:rPr>
        <w:t>dječji rad ili druge oblike trgovanja ljudima, na temelju:</w:t>
      </w:r>
    </w:p>
    <w:p w:rsidR="00106AC8" w:rsidRDefault="00106AC8" w:rsidP="00106AC8">
      <w:pPr>
        <w:numPr>
          <w:ilvl w:val="0"/>
          <w:numId w:val="40"/>
        </w:numPr>
        <w:suppressAutoHyphens/>
        <w:rPr>
          <w:rFonts w:ascii="Cambria" w:eastAsia="DengXian" w:hAnsi="Cambria"/>
        </w:rPr>
      </w:pPr>
      <w:r>
        <w:rPr>
          <w:rFonts w:ascii="Cambria" w:eastAsia="DengXian" w:hAnsi="Cambria"/>
        </w:rPr>
        <w:t>članka 106. (trgovanje ljudima) Kaznenog zakona</w:t>
      </w:r>
    </w:p>
    <w:p w:rsidR="00106AC8" w:rsidRDefault="00106AC8" w:rsidP="00106AC8">
      <w:pPr>
        <w:numPr>
          <w:ilvl w:val="0"/>
          <w:numId w:val="40"/>
        </w:numPr>
        <w:suppressAutoHyphens/>
        <w:rPr>
          <w:rFonts w:ascii="Cambria" w:eastAsia="DengXian" w:hAnsi="Cambria"/>
          <w:b/>
        </w:rPr>
      </w:pPr>
      <w:r>
        <w:rPr>
          <w:rFonts w:ascii="Cambria" w:eastAsia="DengXian" w:hAnsi="Cambria"/>
        </w:rPr>
        <w:t>članka 175. (trgovanje ljudima i ropstvo) iz Kaznenog zakona (»Narodne novine«, br. 110/97., 27/98., 50/00., 129/00., 51/01., 111/03., 190/03., 105/04., 84/05., 71/06., 110/07., 152/08., 57/11., 77/11. i 143/12.)</w:t>
      </w:r>
    </w:p>
    <w:p w:rsidR="00106AC8" w:rsidRDefault="00106AC8" w:rsidP="00080AED">
      <w:pPr>
        <w:jc w:val="both"/>
        <w:rPr>
          <w:rFonts w:ascii="Cambria" w:eastAsia="DengXian" w:hAnsi="Cambria"/>
        </w:rPr>
      </w:pPr>
      <w:r>
        <w:rPr>
          <w:rFonts w:ascii="Cambria" w:eastAsia="DengXian" w:hAnsi="Cambria"/>
          <w:b/>
        </w:rPr>
        <w:t>NAPOMENA:</w:t>
      </w:r>
      <w:r>
        <w:rPr>
          <w:rFonts w:ascii="Cambria" w:eastAsia="DengXian" w:hAnsi="Cambria"/>
        </w:rPr>
        <w:t xml:space="preserve"> Podaci koji su sadržani u ovom dokumentu odgovaraju činjeničnom stanju u trenutku dostave naručitelju te dokazuju ono što je gospodarski subjekt naveo u ESPD-u. </w:t>
      </w:r>
    </w:p>
    <w:p w:rsidR="00106AC8" w:rsidRDefault="00106AC8" w:rsidP="00106AC8">
      <w:pPr>
        <w:rPr>
          <w:rFonts w:ascii="Cambria" w:eastAsia="DengXian" w:hAnsi="Cambria"/>
        </w:rPr>
      </w:pPr>
    </w:p>
    <w:p w:rsidR="00106AC8" w:rsidRDefault="00106AC8" w:rsidP="00106AC8">
      <w:pPr>
        <w:ind w:left="3540" w:right="334" w:firstLine="4"/>
        <w:rPr>
          <w:rFonts w:ascii="Cambria" w:eastAsia="DengXian" w:hAnsi="Cambria"/>
        </w:rPr>
      </w:pPr>
      <w:r>
        <w:rPr>
          <w:rFonts w:ascii="Cambria" w:eastAsia="DengXian" w:hAnsi="Cambria"/>
        </w:rPr>
        <w:t>_____________________________________________</w:t>
      </w:r>
    </w:p>
    <w:p w:rsidR="00106AC8" w:rsidRDefault="00106AC8" w:rsidP="00106AC8">
      <w:pPr>
        <w:ind w:left="3686" w:firstLine="360"/>
        <w:rPr>
          <w:rFonts w:ascii="Cambria" w:eastAsia="DengXian" w:hAnsi="Cambria"/>
        </w:rPr>
      </w:pPr>
      <w:r>
        <w:rPr>
          <w:rFonts w:ascii="Cambria" w:eastAsia="DengXian" w:hAnsi="Cambria"/>
        </w:rPr>
        <w:t>(ime, prezime osobe iz članka 251. stavak 1. točka 1.)</w:t>
      </w:r>
    </w:p>
    <w:p w:rsidR="00106AC8" w:rsidRDefault="00106AC8" w:rsidP="00106AC8">
      <w:pPr>
        <w:ind w:left="3540" w:firstLine="4"/>
        <w:rPr>
          <w:rFonts w:ascii="Cambria" w:eastAsia="DengXian" w:hAnsi="Cambria"/>
        </w:rPr>
      </w:pPr>
      <w:r>
        <w:rPr>
          <w:rFonts w:ascii="Cambria" w:eastAsia="DengXian" w:hAnsi="Cambria"/>
        </w:rPr>
        <w:t>______________________________________________</w:t>
      </w:r>
    </w:p>
    <w:p w:rsidR="00106AC8" w:rsidRDefault="00106AC8" w:rsidP="00106AC8">
      <w:pPr>
        <w:ind w:left="4248" w:hanging="279"/>
        <w:rPr>
          <w:rFonts w:ascii="Cambria" w:eastAsia="DengXian" w:hAnsi="Cambria"/>
        </w:rPr>
      </w:pPr>
      <w:r>
        <w:rPr>
          <w:rFonts w:ascii="Cambria" w:eastAsia="DengXian" w:hAnsi="Cambria"/>
        </w:rPr>
        <w:t>(potpis osobe iz članka 251. stavak 1.točka 1.)</w:t>
      </w:r>
    </w:p>
    <w:p w:rsidR="00106AC8" w:rsidRDefault="00106AC8" w:rsidP="00106AC8">
      <w:pPr>
        <w:rPr>
          <w:rFonts w:ascii="Cambria" w:eastAsia="DengXian" w:hAnsi="Cambria"/>
        </w:rPr>
      </w:pPr>
    </w:p>
    <w:p w:rsidR="00106AC8" w:rsidRDefault="00106AC8" w:rsidP="00106AC8">
      <w:pPr>
        <w:rPr>
          <w:rFonts w:ascii="Cambria" w:eastAsia="DengXian" w:hAnsi="Cambria"/>
        </w:rPr>
      </w:pPr>
    </w:p>
    <w:p w:rsidR="00106AC8" w:rsidRDefault="00106AC8" w:rsidP="00106AC8">
      <w:pPr>
        <w:rPr>
          <w:rFonts w:ascii="Cambria" w:eastAsia="DengXian" w:hAnsi="Cambria"/>
        </w:rPr>
      </w:pPr>
    </w:p>
    <w:p w:rsidR="00106AC8" w:rsidRDefault="00106AC8" w:rsidP="00106AC8">
      <w:pPr>
        <w:rPr>
          <w:rFonts w:ascii="Cambria" w:eastAsia="DengXian" w:hAnsi="Cambria"/>
        </w:rPr>
      </w:pPr>
    </w:p>
    <w:p w:rsidR="00106AC8" w:rsidRDefault="00106AC8" w:rsidP="00106AC8">
      <w:pPr>
        <w:rPr>
          <w:rFonts w:ascii="Cambria" w:eastAsia="DengXian" w:hAnsi="Cambria"/>
        </w:rPr>
      </w:pPr>
    </w:p>
    <w:p w:rsidR="00106AC8" w:rsidRDefault="00106AC8" w:rsidP="00106AC8">
      <w:pPr>
        <w:rPr>
          <w:rFonts w:ascii="Cambria" w:eastAsia="DengXian" w:hAnsi="Cambria"/>
        </w:rPr>
      </w:pPr>
    </w:p>
    <w:p w:rsidR="00106AC8" w:rsidRDefault="00106AC8" w:rsidP="00080AED">
      <w:pPr>
        <w:jc w:val="both"/>
      </w:pPr>
      <w:r>
        <w:rPr>
          <w:rFonts w:ascii="Cambria" w:eastAsia="DengXian" w:hAnsi="Cambria"/>
          <w:b/>
        </w:rPr>
        <w:t>UPUTA:</w:t>
      </w:r>
      <w:r>
        <w:rPr>
          <w:rFonts w:ascii="Cambria" w:eastAsia="DengXian" w:hAnsi="Cambria"/>
        </w:rPr>
        <w:t xml:space="preserve"> Ovaj obrazac potpisuje osoba ovlaštena za samostalno i pojedinačno zastupanje gospodarskog subjekta (ili osobe koje su ovlaštene za skupno zastupanje gospodarskog subjekta), a koje su državljani Republike Hrvatske. Ovaj obrazac Izjave o nekažnjavanju </w:t>
      </w:r>
      <w:r>
        <w:rPr>
          <w:rFonts w:ascii="Cambria" w:eastAsia="DengXian" w:hAnsi="Cambria"/>
          <w:b/>
          <w:u w:val="single"/>
        </w:rPr>
        <w:t>mora imati ovjereni potpis davatelja Izjave kod javnog bilježnika</w:t>
      </w:r>
      <w:r>
        <w:rPr>
          <w:rFonts w:ascii="Cambria" w:eastAsia="DengXian" w:hAnsi="Cambria"/>
          <w:b/>
        </w:rPr>
        <w:t xml:space="preserve"> </w:t>
      </w:r>
      <w:r>
        <w:rPr>
          <w:rFonts w:ascii="Cambria" w:eastAsia="DengXian" w:hAnsi="Cambria"/>
        </w:rPr>
        <w:t>ili kod nadležne sudske ili upravne vlasti ili strukovnog ili trgovinskog tijela u Republici Hrvatskoj.</w:t>
      </w:r>
    </w:p>
    <w:p w:rsidR="00106AC8" w:rsidRDefault="00106AC8" w:rsidP="00106AC8"/>
    <w:p w:rsidR="00106AC8" w:rsidRDefault="00106AC8" w:rsidP="00106AC8"/>
    <w:p w:rsidR="00106AC8" w:rsidRDefault="00106AC8" w:rsidP="00106AC8"/>
    <w:p w:rsidR="00106AC8" w:rsidRDefault="00106AC8" w:rsidP="00106AC8"/>
    <w:p w:rsidR="00106AC8" w:rsidRDefault="00106AC8" w:rsidP="00106AC8"/>
    <w:p w:rsidR="00106AC8" w:rsidRDefault="00106AC8" w:rsidP="00106AC8"/>
    <w:p w:rsidR="00106AC8" w:rsidRDefault="00106AC8" w:rsidP="00106AC8"/>
    <w:p w:rsidR="00106AC8" w:rsidRDefault="00106AC8" w:rsidP="00106AC8"/>
    <w:p w:rsidR="00106AC8" w:rsidRDefault="00106AC8" w:rsidP="00106AC8"/>
    <w:p w:rsidR="00106AC8" w:rsidRDefault="00106AC8" w:rsidP="00106AC8"/>
    <w:p w:rsidR="00106AC8" w:rsidRDefault="00106AC8" w:rsidP="00106AC8"/>
    <w:p w:rsidR="00106AC8" w:rsidRDefault="00106AC8" w:rsidP="00106AC8"/>
    <w:p w:rsidR="00106AC8" w:rsidRDefault="00106AC8" w:rsidP="00106AC8"/>
    <w:p w:rsidR="00106AC8" w:rsidRDefault="00106AC8" w:rsidP="00106AC8"/>
    <w:p w:rsidR="00106AC8" w:rsidRDefault="00106AC8" w:rsidP="00106AC8"/>
    <w:p w:rsidR="00106AC8" w:rsidRDefault="00106AC8" w:rsidP="00106AC8"/>
    <w:p w:rsidR="00106AC8" w:rsidRDefault="00106AC8" w:rsidP="00106AC8"/>
    <w:p w:rsidR="00106AC8" w:rsidRDefault="00106AC8" w:rsidP="00106AC8"/>
    <w:p w:rsidR="00106AC8" w:rsidRDefault="00106AC8" w:rsidP="00106AC8"/>
    <w:p w:rsidR="00106AC8" w:rsidRDefault="00106AC8" w:rsidP="00106AC8"/>
    <w:p w:rsidR="00080AED" w:rsidRDefault="00080AED" w:rsidP="00080AED">
      <w:pPr>
        <w:pStyle w:val="Naslov10"/>
        <w:tabs>
          <w:tab w:val="num" w:pos="432"/>
        </w:tabs>
        <w:suppressAutoHyphens/>
      </w:pPr>
      <w:bookmarkStart w:id="2" w:name="__RefHeading__3419_1556166696"/>
      <w:bookmarkStart w:id="3" w:name="_Toc490478937"/>
      <w:bookmarkEnd w:id="2"/>
    </w:p>
    <w:p w:rsidR="006928E7" w:rsidRDefault="006928E7" w:rsidP="00080AED">
      <w:pPr>
        <w:pStyle w:val="Naslov10"/>
        <w:tabs>
          <w:tab w:val="num" w:pos="432"/>
        </w:tabs>
        <w:suppressAutoHyphens/>
        <w:rPr>
          <w:rFonts w:eastAsia="DengXian"/>
        </w:rPr>
      </w:pPr>
    </w:p>
    <w:p w:rsidR="00106AC8" w:rsidRDefault="00086A2A" w:rsidP="00080AED">
      <w:pPr>
        <w:pStyle w:val="Naslov10"/>
        <w:tabs>
          <w:tab w:val="num" w:pos="432"/>
        </w:tabs>
        <w:suppressAutoHyphens/>
        <w:rPr>
          <w:rFonts w:eastAsia="DengXian"/>
        </w:rPr>
      </w:pPr>
      <w:r>
        <w:rPr>
          <w:rFonts w:eastAsia="DengXian"/>
        </w:rPr>
        <w:t xml:space="preserve">Prilog 3b </w:t>
      </w:r>
      <w:r w:rsidR="00106AC8">
        <w:rPr>
          <w:rFonts w:eastAsia="DengXian"/>
        </w:rPr>
        <w:tab/>
        <w:t xml:space="preserve"> IZJAVA O NEKAŽNJAVANJU ZA OSOBU KOJA JE DRŽAVLJANIN  </w:t>
      </w:r>
    </w:p>
    <w:p w:rsidR="00106AC8" w:rsidRDefault="00106AC8" w:rsidP="00106AC8">
      <w:pPr>
        <w:pStyle w:val="Naslov10"/>
        <w:tabs>
          <w:tab w:val="num" w:pos="432"/>
        </w:tabs>
        <w:suppressAutoHyphens/>
        <w:ind w:left="432" w:hanging="432"/>
        <w:rPr>
          <w:rFonts w:ascii="Cambria" w:eastAsia="DengXian" w:hAnsi="Cambria"/>
        </w:rPr>
      </w:pPr>
      <w:r>
        <w:rPr>
          <w:rFonts w:eastAsia="DengXian"/>
        </w:rPr>
        <w:t xml:space="preserve">               REPUBLIKE HRVATSKE</w:t>
      </w:r>
      <w:bookmarkEnd w:id="3"/>
    </w:p>
    <w:p w:rsidR="00106AC8" w:rsidRDefault="00106AC8" w:rsidP="00106AC8">
      <w:pPr>
        <w:rPr>
          <w:rFonts w:ascii="Cambria" w:eastAsia="DengXian" w:hAnsi="Cambria"/>
        </w:rPr>
      </w:pPr>
    </w:p>
    <w:p w:rsidR="00106AC8" w:rsidRDefault="00106AC8" w:rsidP="00106AC8">
      <w:pPr>
        <w:ind w:right="-286" w:firstLine="360"/>
        <w:rPr>
          <w:rFonts w:ascii="Cambria" w:eastAsia="DengXian" w:hAnsi="Cambria"/>
          <w:i/>
        </w:rPr>
      </w:pPr>
      <w:r>
        <w:rPr>
          <w:rFonts w:ascii="Cambria" w:eastAsia="DengXian" w:hAnsi="Cambria"/>
        </w:rPr>
        <w:t>Temeljem članka 265. stavka 2. ZJN 2016. (Narodne novine, br. 120/2016), kao osoba iz članka 251. stavak 1. točka 1. istoga Zakona - ________________________________________________________</w:t>
      </w:r>
    </w:p>
    <w:p w:rsidR="00106AC8" w:rsidRDefault="00106AC8" w:rsidP="00106AC8">
      <w:pPr>
        <w:jc w:val="center"/>
        <w:rPr>
          <w:rFonts w:ascii="Cambria" w:eastAsia="DengXian" w:hAnsi="Cambria"/>
        </w:rPr>
      </w:pPr>
      <w:r>
        <w:rPr>
          <w:rFonts w:ascii="Cambria" w:eastAsia="DengXian" w:hAnsi="Cambria"/>
          <w:i/>
        </w:rPr>
        <w:t>(na gornju crtu upisati svojstvo osobe: član upravnog ili upravljačkog ili nadzornog tijela ili osoba koja ima ovlasti za zastupanje, donošenje odluka ili nadzora g. subjekta),</w:t>
      </w:r>
    </w:p>
    <w:p w:rsidR="00106AC8" w:rsidRDefault="00106AC8" w:rsidP="00106AC8">
      <w:pPr>
        <w:rPr>
          <w:rFonts w:ascii="Cambria" w:eastAsia="DengXian" w:hAnsi="Cambria"/>
        </w:rPr>
      </w:pPr>
      <w:r>
        <w:rPr>
          <w:rFonts w:ascii="Cambria" w:eastAsia="DengXian" w:hAnsi="Cambria"/>
        </w:rPr>
        <w:t>u gospodarskom subjektu: _______________________________________________________________________________,</w:t>
      </w:r>
    </w:p>
    <w:p w:rsidR="00106AC8" w:rsidRDefault="00106AC8" w:rsidP="00106AC8">
      <w:pPr>
        <w:ind w:left="2552" w:firstLine="360"/>
        <w:rPr>
          <w:rFonts w:ascii="Cambria" w:eastAsia="DengXian" w:hAnsi="Cambria"/>
        </w:rPr>
      </w:pPr>
      <w:r>
        <w:rPr>
          <w:rFonts w:ascii="Cambria" w:eastAsia="DengXian" w:hAnsi="Cambria"/>
        </w:rPr>
        <w:t>(naziv i sjedište gospodarskog subjekta, OIB)</w:t>
      </w:r>
    </w:p>
    <w:p w:rsidR="00106AC8" w:rsidRDefault="00106AC8" w:rsidP="00106AC8">
      <w:pPr>
        <w:rPr>
          <w:rFonts w:ascii="Cambria" w:eastAsia="DengXian" w:hAnsi="Cambria"/>
          <w:b/>
        </w:rPr>
      </w:pPr>
      <w:r>
        <w:rPr>
          <w:rFonts w:ascii="Cambria" w:eastAsia="DengXian" w:hAnsi="Cambria"/>
        </w:rPr>
        <w:t>dajem sljedeću:</w:t>
      </w:r>
    </w:p>
    <w:p w:rsidR="00106AC8" w:rsidRDefault="00106AC8" w:rsidP="00106AC8">
      <w:pPr>
        <w:jc w:val="center"/>
        <w:rPr>
          <w:rFonts w:ascii="Cambria" w:eastAsia="DengXian" w:hAnsi="Cambria"/>
        </w:rPr>
      </w:pPr>
      <w:r>
        <w:rPr>
          <w:rFonts w:ascii="Cambria" w:eastAsia="DengXian" w:hAnsi="Cambria"/>
          <w:b/>
        </w:rPr>
        <w:t>I Z J A V U  O  N E K A Ž NJ A V A N J U</w:t>
      </w:r>
    </w:p>
    <w:p w:rsidR="00106AC8" w:rsidRDefault="00106AC8" w:rsidP="00106AC8">
      <w:pPr>
        <w:rPr>
          <w:rFonts w:ascii="Cambria" w:eastAsia="DengXian" w:hAnsi="Cambria"/>
          <w:i/>
        </w:rPr>
      </w:pPr>
      <w:r>
        <w:rPr>
          <w:rFonts w:ascii="Cambria" w:eastAsia="DengXian" w:hAnsi="Cambria"/>
        </w:rPr>
        <w:t>kojom ja _______________________________ iz ____________________________________</w:t>
      </w:r>
    </w:p>
    <w:p w:rsidR="00106AC8" w:rsidRDefault="00106AC8" w:rsidP="00106AC8">
      <w:pPr>
        <w:ind w:left="1416" w:firstLine="708"/>
        <w:rPr>
          <w:rFonts w:ascii="Cambria" w:eastAsia="DengXian" w:hAnsi="Cambria"/>
        </w:rPr>
      </w:pPr>
      <w:r>
        <w:rPr>
          <w:rFonts w:ascii="Cambria" w:eastAsia="DengXian" w:hAnsi="Cambria"/>
          <w:i/>
        </w:rPr>
        <w:t xml:space="preserve">(ime i prezime) </w:t>
      </w:r>
      <w:r>
        <w:rPr>
          <w:rFonts w:ascii="Cambria" w:eastAsia="DengXian" w:hAnsi="Cambria"/>
          <w:i/>
        </w:rPr>
        <w:tab/>
      </w:r>
      <w:r>
        <w:rPr>
          <w:rFonts w:ascii="Cambria" w:eastAsia="DengXian" w:hAnsi="Cambria"/>
          <w:i/>
        </w:rPr>
        <w:tab/>
      </w:r>
      <w:r>
        <w:rPr>
          <w:rFonts w:ascii="Cambria" w:eastAsia="DengXian" w:hAnsi="Cambria"/>
          <w:i/>
        </w:rPr>
        <w:tab/>
      </w:r>
      <w:r>
        <w:rPr>
          <w:rFonts w:ascii="Cambria" w:eastAsia="DengXian" w:hAnsi="Cambria"/>
          <w:i/>
        </w:rPr>
        <w:tab/>
      </w:r>
      <w:r>
        <w:rPr>
          <w:rFonts w:ascii="Cambria" w:eastAsia="DengXian" w:hAnsi="Cambria"/>
          <w:i/>
        </w:rPr>
        <w:tab/>
        <w:t>(adresa stanovanja)</w:t>
      </w:r>
    </w:p>
    <w:p w:rsidR="00106AC8" w:rsidRDefault="00106AC8" w:rsidP="00106AC8">
      <w:pPr>
        <w:rPr>
          <w:rFonts w:ascii="Cambria" w:eastAsia="DengXian" w:hAnsi="Cambria"/>
        </w:rPr>
      </w:pPr>
      <w:r>
        <w:rPr>
          <w:rFonts w:ascii="Cambria" w:eastAsia="DengXian" w:hAnsi="Cambria"/>
        </w:rPr>
        <w:t>vrsta i broj identifikacijskog dokumenta _________________________________________ izdanog od______________________________________________________,</w:t>
      </w:r>
    </w:p>
    <w:p w:rsidR="00106AC8" w:rsidRDefault="00106AC8" w:rsidP="00106AC8">
      <w:pPr>
        <w:rPr>
          <w:rFonts w:ascii="Cambria" w:eastAsia="DengXian" w:hAnsi="Cambria"/>
          <w:b/>
        </w:rPr>
      </w:pPr>
      <w:r>
        <w:rPr>
          <w:rFonts w:ascii="Cambria" w:eastAsia="DengXian" w:hAnsi="Cambria"/>
        </w:rPr>
        <w:t>izjavljujem da nisam pravomoćnom presudom osuđen za:</w:t>
      </w:r>
    </w:p>
    <w:p w:rsidR="00106AC8" w:rsidRDefault="00106AC8" w:rsidP="00106AC8">
      <w:pPr>
        <w:numPr>
          <w:ilvl w:val="0"/>
          <w:numId w:val="43"/>
        </w:numPr>
        <w:suppressAutoHyphens/>
        <w:rPr>
          <w:rFonts w:ascii="Cambria" w:eastAsia="DengXian" w:hAnsi="Cambria"/>
        </w:rPr>
      </w:pPr>
      <w:r>
        <w:rPr>
          <w:rFonts w:ascii="Cambria" w:eastAsia="DengXian" w:hAnsi="Cambria"/>
          <w:b/>
        </w:rPr>
        <w:t>sudjelovanje u zločinačkoj organizaciji, na temelju:</w:t>
      </w:r>
    </w:p>
    <w:p w:rsidR="00106AC8" w:rsidRDefault="00106AC8" w:rsidP="00106AC8">
      <w:pPr>
        <w:numPr>
          <w:ilvl w:val="0"/>
          <w:numId w:val="40"/>
        </w:numPr>
        <w:suppressAutoHyphens/>
        <w:rPr>
          <w:rFonts w:ascii="Cambria" w:eastAsia="DengXian" w:hAnsi="Cambria"/>
        </w:rPr>
      </w:pPr>
      <w:r>
        <w:rPr>
          <w:rFonts w:ascii="Cambria" w:eastAsia="DengXian" w:hAnsi="Cambria"/>
        </w:rPr>
        <w:t>članka 328. (zločinačko udruženje) i članka 329. (počinjenje kaznenog djela u sastavu zločinačkog udruženja) Kaznenog zakona i</w:t>
      </w:r>
    </w:p>
    <w:p w:rsidR="00106AC8" w:rsidRDefault="00106AC8" w:rsidP="00106AC8">
      <w:pPr>
        <w:numPr>
          <w:ilvl w:val="0"/>
          <w:numId w:val="40"/>
        </w:numPr>
        <w:suppressAutoHyphens/>
        <w:rPr>
          <w:rFonts w:ascii="Cambria" w:eastAsia="DengXian" w:hAnsi="Cambria"/>
          <w:b/>
        </w:rPr>
      </w:pPr>
      <w:r>
        <w:rPr>
          <w:rFonts w:ascii="Cambria" w:eastAsia="DengXian" w:hAnsi="Cambria"/>
        </w:rPr>
        <w:t>članka 333. (udruživanje za počinjenje kaznenih djela), iz Kaznenog zakona (»Narodne novine«, br. 110/97., 27/98., 50/00., 129/00., 51/01., 111/03., 190/03., 105/04., 84/05., 71/06., 110/07., 152/08., 57/11., 77/11. i 143/12.);</w:t>
      </w:r>
    </w:p>
    <w:p w:rsidR="00106AC8" w:rsidRDefault="00106AC8" w:rsidP="00106AC8">
      <w:pPr>
        <w:numPr>
          <w:ilvl w:val="0"/>
          <w:numId w:val="43"/>
        </w:numPr>
        <w:suppressAutoHyphens/>
        <w:rPr>
          <w:rFonts w:ascii="Cambria" w:eastAsia="DengXian" w:hAnsi="Cambria"/>
        </w:rPr>
      </w:pPr>
      <w:r>
        <w:rPr>
          <w:rFonts w:ascii="Cambria" w:eastAsia="DengXian" w:hAnsi="Cambria"/>
          <w:b/>
        </w:rPr>
        <w:t>korupciju, na temelju:</w:t>
      </w:r>
    </w:p>
    <w:p w:rsidR="00106AC8" w:rsidRDefault="00106AC8" w:rsidP="00106AC8">
      <w:pPr>
        <w:numPr>
          <w:ilvl w:val="0"/>
          <w:numId w:val="40"/>
        </w:numPr>
        <w:suppressAutoHyphens/>
        <w:rPr>
          <w:rFonts w:ascii="Cambria" w:eastAsia="DengXian" w:hAnsi="Cambria"/>
        </w:rPr>
      </w:pPr>
      <w:r>
        <w:rPr>
          <w:rFonts w:ascii="Cambria" w:eastAsia="DengXian" w:hAnsi="Cambria"/>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106AC8" w:rsidRDefault="00106AC8" w:rsidP="00106AC8">
      <w:pPr>
        <w:numPr>
          <w:ilvl w:val="0"/>
          <w:numId w:val="40"/>
        </w:numPr>
        <w:suppressAutoHyphens/>
        <w:rPr>
          <w:rFonts w:ascii="Cambria" w:eastAsia="DengXian" w:hAnsi="Cambria"/>
          <w:b/>
        </w:rPr>
      </w:pPr>
      <w:r>
        <w:rPr>
          <w:rFonts w:ascii="Cambria" w:eastAsia="DengXian" w:hAnsi="Cambria"/>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106AC8" w:rsidRDefault="00106AC8" w:rsidP="00106AC8">
      <w:pPr>
        <w:numPr>
          <w:ilvl w:val="0"/>
          <w:numId w:val="43"/>
        </w:numPr>
        <w:suppressAutoHyphens/>
        <w:rPr>
          <w:rFonts w:ascii="Cambria" w:eastAsia="DengXian" w:hAnsi="Cambria"/>
        </w:rPr>
      </w:pPr>
      <w:r>
        <w:rPr>
          <w:rFonts w:ascii="Cambria" w:eastAsia="DengXian" w:hAnsi="Cambria"/>
          <w:b/>
        </w:rPr>
        <w:t>prijevaru, na temelju:</w:t>
      </w:r>
    </w:p>
    <w:p w:rsidR="00106AC8" w:rsidRDefault="00106AC8" w:rsidP="00106AC8">
      <w:pPr>
        <w:numPr>
          <w:ilvl w:val="0"/>
          <w:numId w:val="40"/>
        </w:numPr>
        <w:suppressAutoHyphens/>
        <w:rPr>
          <w:rFonts w:ascii="Cambria" w:eastAsia="DengXian" w:hAnsi="Cambria"/>
        </w:rPr>
      </w:pPr>
      <w:r>
        <w:rPr>
          <w:rFonts w:ascii="Cambria" w:eastAsia="DengXian" w:hAnsi="Cambria"/>
        </w:rPr>
        <w:t>članka 236. (prijevara), članka 247. (prijevara u gospodarskom poslovanju), članka 256. (utaja poreza ili carine) i članka 258. (subvencijska prijevara) Kaznenog zakona i</w:t>
      </w:r>
    </w:p>
    <w:p w:rsidR="00106AC8" w:rsidRDefault="00106AC8" w:rsidP="00106AC8">
      <w:pPr>
        <w:numPr>
          <w:ilvl w:val="0"/>
          <w:numId w:val="40"/>
        </w:numPr>
        <w:suppressAutoHyphens/>
        <w:rPr>
          <w:rFonts w:ascii="Cambria" w:eastAsia="DengXian" w:hAnsi="Cambria"/>
          <w:b/>
        </w:rPr>
      </w:pPr>
      <w:r>
        <w:rPr>
          <w:rFonts w:ascii="Cambria" w:eastAsia="DengXian" w:hAnsi="Cambria"/>
        </w:rPr>
        <w:t>članka 224. (prijevara), članka 293. (prijevara u gospodarskom poslovanju) i članka 286. (utaja poreza i drugih davanja) iz Kaznenog zakona (»Narodne novine«, br. 110/97., 27/98., 50/00., 129/00., 51/01., 111/03., 190/03., 105/04., 84/05., 71/06., 110/07., 152/08., 57/11., 77/11. i 143/12.)</w:t>
      </w:r>
    </w:p>
    <w:p w:rsidR="00106AC8" w:rsidRDefault="00106AC8" w:rsidP="00106AC8">
      <w:pPr>
        <w:numPr>
          <w:ilvl w:val="0"/>
          <w:numId w:val="43"/>
        </w:numPr>
        <w:suppressAutoHyphens/>
        <w:rPr>
          <w:rFonts w:ascii="Cambria" w:eastAsia="DengXian" w:hAnsi="Cambria"/>
        </w:rPr>
      </w:pPr>
      <w:r>
        <w:rPr>
          <w:rFonts w:ascii="Cambria" w:eastAsia="DengXian" w:hAnsi="Cambria"/>
          <w:b/>
        </w:rPr>
        <w:t>terorizam ili kaznena djela povezana s terorističkim aktivnostima, na temelju:</w:t>
      </w:r>
    </w:p>
    <w:p w:rsidR="00106AC8" w:rsidRDefault="00106AC8" w:rsidP="00106AC8">
      <w:pPr>
        <w:numPr>
          <w:ilvl w:val="0"/>
          <w:numId w:val="40"/>
        </w:numPr>
        <w:suppressAutoHyphens/>
        <w:rPr>
          <w:rFonts w:ascii="Cambria" w:eastAsia="DengXian" w:hAnsi="Cambria"/>
        </w:rPr>
      </w:pPr>
      <w:r>
        <w:rPr>
          <w:rFonts w:ascii="Cambria" w:eastAsia="DengXian" w:hAnsi="Cambria"/>
        </w:rPr>
        <w:t>članka 97. (terorizam), članka 99. (javno poticanje na terorizam), članka 100. (novačenje za terorizam), članka 101. (obuka za terorizam) i članka 102. (terorističko udruženje) Kaznenog zakona</w:t>
      </w:r>
    </w:p>
    <w:p w:rsidR="00106AC8" w:rsidRDefault="00106AC8" w:rsidP="00106AC8">
      <w:pPr>
        <w:numPr>
          <w:ilvl w:val="0"/>
          <w:numId w:val="40"/>
        </w:numPr>
        <w:suppressAutoHyphens/>
        <w:rPr>
          <w:rFonts w:ascii="Cambria" w:eastAsia="DengXian" w:hAnsi="Cambria"/>
          <w:b/>
        </w:rPr>
      </w:pPr>
      <w:r>
        <w:rPr>
          <w:rFonts w:ascii="Cambria" w:eastAsia="DengXian" w:hAnsi="Cambria"/>
        </w:rPr>
        <w:lastRenderedPageBreak/>
        <w:t>članka 169. (terorizam), članka 169.a (javno poticanje na terorizam) i članka 169.b (novačenje i obuka za terorizam) iz Kaznenog zakona (»Narodne novine«, br. 110/97., 27/98., 50/00., 129/00., 51/01., 111/03., 190/03., 105/04., 84/05., 71/06., 110/07., 152/08., 57/11., 77/11. i 143/12.)</w:t>
      </w:r>
    </w:p>
    <w:p w:rsidR="00106AC8" w:rsidRDefault="00106AC8" w:rsidP="00106AC8">
      <w:pPr>
        <w:numPr>
          <w:ilvl w:val="0"/>
          <w:numId w:val="43"/>
        </w:numPr>
        <w:suppressAutoHyphens/>
        <w:rPr>
          <w:rFonts w:ascii="Cambria" w:eastAsia="DengXian" w:hAnsi="Cambria"/>
        </w:rPr>
      </w:pPr>
      <w:r>
        <w:rPr>
          <w:rFonts w:ascii="Cambria" w:eastAsia="DengXian" w:hAnsi="Cambria"/>
          <w:b/>
        </w:rPr>
        <w:t>pranje novca ili financiranje terorizma, na temelju:</w:t>
      </w:r>
    </w:p>
    <w:p w:rsidR="00106AC8" w:rsidRDefault="00106AC8" w:rsidP="00106AC8">
      <w:pPr>
        <w:numPr>
          <w:ilvl w:val="0"/>
          <w:numId w:val="40"/>
        </w:numPr>
        <w:suppressAutoHyphens/>
        <w:rPr>
          <w:rFonts w:ascii="Cambria" w:eastAsia="DengXian" w:hAnsi="Cambria"/>
        </w:rPr>
      </w:pPr>
      <w:r>
        <w:rPr>
          <w:rFonts w:ascii="Cambria" w:eastAsia="DengXian" w:hAnsi="Cambria"/>
        </w:rPr>
        <w:t>članka 98. (financiranje terorizma) i članka 265. (pranje novca) Kaznenog zakona i</w:t>
      </w:r>
    </w:p>
    <w:p w:rsidR="00106AC8" w:rsidRDefault="00106AC8" w:rsidP="00106AC8">
      <w:pPr>
        <w:numPr>
          <w:ilvl w:val="0"/>
          <w:numId w:val="40"/>
        </w:numPr>
        <w:suppressAutoHyphens/>
        <w:rPr>
          <w:rFonts w:ascii="Cambria" w:eastAsia="DengXian" w:hAnsi="Cambria"/>
          <w:b/>
        </w:rPr>
      </w:pPr>
      <w:r>
        <w:rPr>
          <w:rFonts w:ascii="Cambria" w:eastAsia="DengXian" w:hAnsi="Cambria"/>
        </w:rPr>
        <w:t>članka 279. (pranje novca) iz Kaznenog zakona (»Narodne novine«, br. 110/97., 27/98., 50/00., 129/00., 51/01., 111/03., 190/03., 105/04., 84/05., 71/06., 110/07., 152/08., 57/11., 77/11. i 143/12.)</w:t>
      </w:r>
    </w:p>
    <w:p w:rsidR="00106AC8" w:rsidRDefault="00106AC8" w:rsidP="00106AC8">
      <w:pPr>
        <w:numPr>
          <w:ilvl w:val="0"/>
          <w:numId w:val="43"/>
        </w:numPr>
        <w:suppressAutoHyphens/>
        <w:rPr>
          <w:rFonts w:ascii="Cambria" w:eastAsia="DengXian" w:hAnsi="Cambria"/>
        </w:rPr>
      </w:pPr>
      <w:r>
        <w:rPr>
          <w:rFonts w:ascii="Cambria" w:eastAsia="DengXian" w:hAnsi="Cambria"/>
          <w:b/>
        </w:rPr>
        <w:t>dječji rad ili druge oblike trgovanja ljudima, na temelju:</w:t>
      </w:r>
    </w:p>
    <w:p w:rsidR="00106AC8" w:rsidRDefault="00106AC8" w:rsidP="00106AC8">
      <w:pPr>
        <w:numPr>
          <w:ilvl w:val="0"/>
          <w:numId w:val="40"/>
        </w:numPr>
        <w:suppressAutoHyphens/>
        <w:rPr>
          <w:rFonts w:ascii="Cambria" w:eastAsia="DengXian" w:hAnsi="Cambria"/>
        </w:rPr>
      </w:pPr>
      <w:r>
        <w:rPr>
          <w:rFonts w:ascii="Cambria" w:eastAsia="DengXian" w:hAnsi="Cambria"/>
        </w:rPr>
        <w:t>članka 106. (trgovanje ljudima) Kaznenog zakona</w:t>
      </w:r>
    </w:p>
    <w:p w:rsidR="00106AC8" w:rsidRDefault="00106AC8" w:rsidP="00106AC8">
      <w:pPr>
        <w:numPr>
          <w:ilvl w:val="0"/>
          <w:numId w:val="40"/>
        </w:numPr>
        <w:suppressAutoHyphens/>
        <w:rPr>
          <w:rFonts w:ascii="Cambria" w:eastAsia="DengXian" w:hAnsi="Cambria"/>
          <w:b/>
        </w:rPr>
      </w:pPr>
      <w:r>
        <w:rPr>
          <w:rFonts w:ascii="Cambria" w:eastAsia="DengXian" w:hAnsi="Cambria"/>
        </w:rPr>
        <w:t>članka 175. (trgovanje ljudima i ropstvo) iz Kaznenog zakona (»Narodne novine«, br. 110/97., 27/98., 50/00., 129/00., 51/01., 111/03., 190/03., 105/04., 84/05., 71/06., 110/07., 152/08., 57/11., 77/11. i 143/12.)</w:t>
      </w:r>
    </w:p>
    <w:p w:rsidR="00106AC8" w:rsidRDefault="00106AC8" w:rsidP="00080AED">
      <w:pPr>
        <w:jc w:val="both"/>
        <w:rPr>
          <w:rFonts w:ascii="Cambria" w:eastAsia="DengXian" w:hAnsi="Cambria"/>
        </w:rPr>
      </w:pPr>
      <w:r>
        <w:rPr>
          <w:rFonts w:ascii="Cambria" w:eastAsia="DengXian" w:hAnsi="Cambria"/>
          <w:b/>
        </w:rPr>
        <w:t>NAPOMENA:</w:t>
      </w:r>
      <w:r>
        <w:rPr>
          <w:rFonts w:ascii="Cambria" w:eastAsia="DengXian" w:hAnsi="Cambria"/>
        </w:rPr>
        <w:t xml:space="preserve"> Davatelj ove Izjave, ovom Izjavom kao ažuriranim popratnim dokumentom dokazuje da podaci koji su sadržani u dokumentu odgovaraju činjeničnom stanju u trenutku dostave naručitelju te dokazuju ono što je gospodarski subjekt naveo u ESPD-u.</w:t>
      </w:r>
    </w:p>
    <w:p w:rsidR="00106AC8" w:rsidRDefault="00106AC8" w:rsidP="00106AC8">
      <w:pPr>
        <w:ind w:left="3540" w:right="334" w:firstLine="4"/>
        <w:rPr>
          <w:rFonts w:ascii="Cambria" w:eastAsia="DengXian" w:hAnsi="Cambria"/>
        </w:rPr>
      </w:pPr>
      <w:r>
        <w:rPr>
          <w:rFonts w:ascii="Cambria" w:eastAsia="DengXian" w:hAnsi="Cambria"/>
        </w:rPr>
        <w:t>_____________________________________________</w:t>
      </w:r>
    </w:p>
    <w:p w:rsidR="00106AC8" w:rsidRDefault="00106AC8" w:rsidP="00106AC8">
      <w:pPr>
        <w:ind w:left="3686" w:firstLine="360"/>
        <w:rPr>
          <w:rFonts w:ascii="Cambria" w:eastAsia="DengXian" w:hAnsi="Cambria"/>
        </w:rPr>
      </w:pPr>
      <w:r>
        <w:rPr>
          <w:rFonts w:ascii="Cambria" w:eastAsia="DengXian" w:hAnsi="Cambria"/>
        </w:rPr>
        <w:t>(ime, prezime osobe iz članka 251. stavak 1. točka 1.)</w:t>
      </w:r>
    </w:p>
    <w:p w:rsidR="00106AC8" w:rsidRDefault="00106AC8" w:rsidP="00106AC8">
      <w:pPr>
        <w:ind w:left="3540" w:firstLine="4"/>
        <w:rPr>
          <w:rFonts w:ascii="Cambria" w:eastAsia="DengXian" w:hAnsi="Cambria"/>
        </w:rPr>
      </w:pPr>
      <w:r>
        <w:rPr>
          <w:rFonts w:ascii="Cambria" w:eastAsia="DengXian" w:hAnsi="Cambria"/>
        </w:rPr>
        <w:t>______________________________________________</w:t>
      </w:r>
    </w:p>
    <w:p w:rsidR="00106AC8" w:rsidRDefault="00106AC8" w:rsidP="00106AC8">
      <w:pPr>
        <w:ind w:left="4248" w:hanging="279"/>
        <w:rPr>
          <w:rFonts w:ascii="Cambria" w:eastAsia="DengXian" w:hAnsi="Cambria"/>
        </w:rPr>
      </w:pPr>
      <w:r>
        <w:rPr>
          <w:rFonts w:ascii="Cambria" w:eastAsia="DengXian" w:hAnsi="Cambria"/>
        </w:rPr>
        <w:t>(potpis osobe iz članka 251. stavak 1.točka 1.)</w:t>
      </w:r>
    </w:p>
    <w:p w:rsidR="00106AC8" w:rsidRDefault="00106AC8" w:rsidP="00106AC8">
      <w:pPr>
        <w:rPr>
          <w:rFonts w:ascii="Cambria" w:eastAsia="DengXian" w:hAnsi="Cambria"/>
        </w:rPr>
      </w:pPr>
    </w:p>
    <w:p w:rsidR="00106AC8" w:rsidRDefault="00106AC8" w:rsidP="00080AED">
      <w:pPr>
        <w:jc w:val="both"/>
        <w:rPr>
          <w:rFonts w:ascii="Cambria" w:hAnsi="Cambria"/>
        </w:rPr>
      </w:pPr>
      <w:r>
        <w:rPr>
          <w:rFonts w:ascii="Cambria" w:eastAsia="DengXian" w:hAnsi="Cambria"/>
        </w:rPr>
        <w:t xml:space="preserve">Ovaj obrazac potpisuju osobe koje su članovi upravnog, upravljačkog ili nadzornog tijela ili koje imaju ovlasti zastupanja, donošenja odluka ili nadzora toga gospodarskog subjekta, a koje su državljani Republike Hrvatske. Ovaj obrazac Izjave o nekažnjavanju </w:t>
      </w:r>
      <w:r>
        <w:rPr>
          <w:rFonts w:ascii="Cambria" w:eastAsia="DengXian" w:hAnsi="Cambria"/>
          <w:b/>
          <w:u w:val="single"/>
        </w:rPr>
        <w:t>mora imati ovjereni potpis davatelja Izjave kod javnog bilježnika</w:t>
      </w:r>
      <w:r>
        <w:rPr>
          <w:rFonts w:ascii="Cambria" w:eastAsia="DengXian" w:hAnsi="Cambria"/>
          <w:b/>
        </w:rPr>
        <w:t xml:space="preserve"> </w:t>
      </w:r>
      <w:r>
        <w:rPr>
          <w:rFonts w:ascii="Cambria" w:eastAsia="DengXian" w:hAnsi="Cambria"/>
        </w:rPr>
        <w:t>ili kod nadležne sudske ili upravne vlasti ili strukovnog ili trgovinskog tijela u Republici Hrvatskoj.</w:t>
      </w:r>
    </w:p>
    <w:p w:rsidR="00106AC8" w:rsidRDefault="00106AC8" w:rsidP="00106AC8">
      <w:pPr>
        <w:rPr>
          <w:rFonts w:ascii="Cambria" w:hAnsi="Cambria"/>
        </w:rPr>
      </w:pPr>
    </w:p>
    <w:p w:rsidR="00106AC8" w:rsidRDefault="00106AC8" w:rsidP="00106AC8">
      <w:pPr>
        <w:rPr>
          <w:rFonts w:ascii="Cambria" w:hAnsi="Cambria"/>
        </w:rPr>
      </w:pPr>
    </w:p>
    <w:p w:rsidR="00106AC8" w:rsidRDefault="00086A2A" w:rsidP="00106AC8">
      <w:pPr>
        <w:pStyle w:val="Naslov10"/>
        <w:pageBreakBefore/>
        <w:tabs>
          <w:tab w:val="num" w:pos="432"/>
        </w:tabs>
        <w:suppressAutoHyphens/>
        <w:ind w:left="432" w:hanging="432"/>
        <w:rPr>
          <w:rFonts w:eastAsia="DengXian"/>
        </w:rPr>
      </w:pPr>
      <w:bookmarkStart w:id="4" w:name="__RefHeading__3421_1556166696"/>
      <w:bookmarkStart w:id="5" w:name="_Toc490478938"/>
      <w:bookmarkEnd w:id="4"/>
      <w:r>
        <w:rPr>
          <w:rFonts w:eastAsia="DengXian"/>
        </w:rPr>
        <w:lastRenderedPageBreak/>
        <w:t xml:space="preserve">Prilog 3c </w:t>
      </w:r>
      <w:r w:rsidR="00106AC8">
        <w:rPr>
          <w:rFonts w:eastAsia="DengXian"/>
        </w:rPr>
        <w:tab/>
        <w:t xml:space="preserve"> IZJAVA O NEKAŽNJAVANJU ZA GOSPODARSKI SUBJEKT – </w:t>
      </w:r>
    </w:p>
    <w:p w:rsidR="00106AC8" w:rsidRDefault="00106AC8" w:rsidP="00106AC8">
      <w:pPr>
        <w:pStyle w:val="Naslov10"/>
        <w:tabs>
          <w:tab w:val="num" w:pos="432"/>
        </w:tabs>
        <w:suppressAutoHyphens/>
        <w:ind w:left="432" w:hanging="432"/>
        <w:rPr>
          <w:rFonts w:ascii="Cambria" w:eastAsia="DengXian" w:hAnsi="Cambria"/>
        </w:rPr>
      </w:pPr>
      <w:r>
        <w:rPr>
          <w:rFonts w:eastAsia="DengXian"/>
        </w:rPr>
        <w:t xml:space="preserve">               POSLOVNI NASTAN IZVAN REPUBLIKE HRVATSKE</w:t>
      </w:r>
      <w:bookmarkEnd w:id="5"/>
    </w:p>
    <w:p w:rsidR="00106AC8" w:rsidRDefault="00106AC8" w:rsidP="00106AC8">
      <w:pPr>
        <w:ind w:right="-286" w:firstLine="360"/>
        <w:rPr>
          <w:rFonts w:ascii="Cambria" w:eastAsia="DengXian" w:hAnsi="Cambria"/>
          <w:b/>
        </w:rPr>
      </w:pPr>
      <w:r>
        <w:rPr>
          <w:rFonts w:ascii="Cambria" w:eastAsia="DengXian" w:hAnsi="Cambria"/>
        </w:rPr>
        <w:t>Temeljem članka 251 stavka 1. točka 2. i članka 265. stavka 2. Zakona o javnoj nabavi (Narodne novine, br. 120/2016), kao osoba ovlaštena za zastupanje gospodarskog subjekta dajem sljedeću:</w:t>
      </w:r>
    </w:p>
    <w:p w:rsidR="00106AC8" w:rsidRDefault="00106AC8" w:rsidP="00106AC8">
      <w:pPr>
        <w:jc w:val="center"/>
        <w:rPr>
          <w:rFonts w:ascii="Cambria" w:eastAsia="DengXian" w:hAnsi="Cambria"/>
          <w:b/>
        </w:rPr>
      </w:pPr>
    </w:p>
    <w:p w:rsidR="00106AC8" w:rsidRDefault="00106AC8" w:rsidP="00106AC8">
      <w:pPr>
        <w:jc w:val="center"/>
        <w:rPr>
          <w:rFonts w:ascii="Cambria" w:eastAsia="DengXian" w:hAnsi="Cambria"/>
        </w:rPr>
      </w:pPr>
      <w:r>
        <w:rPr>
          <w:rFonts w:ascii="Cambria" w:eastAsia="DengXian" w:hAnsi="Cambria"/>
          <w:b/>
        </w:rPr>
        <w:t>I Z J A V U O N E K A Ž NJ A V A N J U</w:t>
      </w:r>
    </w:p>
    <w:p w:rsidR="00106AC8" w:rsidRDefault="00106AC8" w:rsidP="00106AC8">
      <w:pPr>
        <w:rPr>
          <w:rFonts w:ascii="Cambria" w:eastAsia="DengXian" w:hAnsi="Cambria"/>
          <w:i/>
        </w:rPr>
      </w:pPr>
      <w:r>
        <w:rPr>
          <w:rFonts w:ascii="Cambria" w:eastAsia="DengXian" w:hAnsi="Cambria"/>
        </w:rPr>
        <w:t>kojom ja _______________________________ iz ____________________________________</w:t>
      </w:r>
    </w:p>
    <w:p w:rsidR="00106AC8" w:rsidRDefault="00106AC8" w:rsidP="00106AC8">
      <w:pPr>
        <w:ind w:left="1416" w:firstLine="708"/>
        <w:rPr>
          <w:rFonts w:ascii="Cambria" w:eastAsia="DengXian" w:hAnsi="Cambria"/>
        </w:rPr>
      </w:pPr>
      <w:r>
        <w:rPr>
          <w:rFonts w:ascii="Cambria" w:eastAsia="DengXian" w:hAnsi="Cambria"/>
          <w:i/>
        </w:rPr>
        <w:t xml:space="preserve">(ime i prezime) </w:t>
      </w:r>
      <w:r>
        <w:rPr>
          <w:rFonts w:ascii="Cambria" w:eastAsia="DengXian" w:hAnsi="Cambria"/>
          <w:i/>
        </w:rPr>
        <w:tab/>
      </w:r>
      <w:r>
        <w:rPr>
          <w:rFonts w:ascii="Cambria" w:eastAsia="DengXian" w:hAnsi="Cambria"/>
          <w:i/>
        </w:rPr>
        <w:tab/>
      </w:r>
      <w:r>
        <w:rPr>
          <w:rFonts w:ascii="Cambria" w:eastAsia="DengXian" w:hAnsi="Cambria"/>
          <w:i/>
        </w:rPr>
        <w:tab/>
      </w:r>
      <w:r>
        <w:rPr>
          <w:rFonts w:ascii="Cambria" w:eastAsia="DengXian" w:hAnsi="Cambria"/>
          <w:i/>
        </w:rPr>
        <w:tab/>
      </w:r>
      <w:r>
        <w:rPr>
          <w:rFonts w:ascii="Cambria" w:eastAsia="DengXian" w:hAnsi="Cambria"/>
          <w:i/>
        </w:rPr>
        <w:tab/>
        <w:t>(adresa stanovanja)</w:t>
      </w:r>
    </w:p>
    <w:p w:rsidR="00106AC8" w:rsidRDefault="00106AC8" w:rsidP="00106AC8">
      <w:pPr>
        <w:rPr>
          <w:rFonts w:ascii="Cambria" w:eastAsia="DengXian" w:hAnsi="Cambria"/>
        </w:rPr>
      </w:pPr>
      <w:r>
        <w:rPr>
          <w:rFonts w:ascii="Cambria" w:eastAsia="DengXian" w:hAnsi="Cambria"/>
        </w:rPr>
        <w:t xml:space="preserve">vrsta i broj identifikacijskog dokumenta____________________________________________ izdane </w:t>
      </w:r>
    </w:p>
    <w:p w:rsidR="00106AC8" w:rsidRDefault="00106AC8" w:rsidP="00106AC8">
      <w:pPr>
        <w:rPr>
          <w:rFonts w:ascii="Cambria" w:eastAsia="DengXian" w:hAnsi="Cambria"/>
        </w:rPr>
      </w:pPr>
      <w:r>
        <w:rPr>
          <w:rFonts w:ascii="Cambria" w:eastAsia="DengXian" w:hAnsi="Cambria"/>
        </w:rPr>
        <w:t xml:space="preserve">od__________________________________, </w:t>
      </w:r>
      <w:r>
        <w:rPr>
          <w:rFonts w:ascii="Cambria" w:eastAsia="DengXian" w:hAnsi="Cambria"/>
          <w:b/>
        </w:rPr>
        <w:t>za gospodarski subjekt</w:t>
      </w:r>
      <w:r>
        <w:rPr>
          <w:rFonts w:ascii="Cambria" w:eastAsia="DengXian" w:hAnsi="Cambria"/>
        </w:rPr>
        <w:t>:</w:t>
      </w:r>
    </w:p>
    <w:p w:rsidR="00106AC8" w:rsidRDefault="00106AC8" w:rsidP="00106AC8">
      <w:pPr>
        <w:rPr>
          <w:rFonts w:ascii="Cambria" w:eastAsia="DengXian" w:hAnsi="Cambria"/>
        </w:rPr>
      </w:pPr>
      <w:r>
        <w:rPr>
          <w:rFonts w:ascii="Cambria" w:eastAsia="DengXian" w:hAnsi="Cambria"/>
        </w:rPr>
        <w:t>__________________________________________________________________________________</w:t>
      </w:r>
    </w:p>
    <w:p w:rsidR="00106AC8" w:rsidRDefault="00106AC8" w:rsidP="00106AC8">
      <w:pPr>
        <w:ind w:left="426" w:firstLine="360"/>
        <w:rPr>
          <w:rFonts w:ascii="Cambria" w:eastAsia="DengXian" w:hAnsi="Cambria"/>
        </w:rPr>
      </w:pPr>
      <w:r>
        <w:rPr>
          <w:rFonts w:ascii="Cambria" w:eastAsia="DengXian" w:hAnsi="Cambria"/>
        </w:rPr>
        <w:t xml:space="preserve">(naziv i sjedište gospodarskog subjekta, OIB ili identifikacijski broj zemlje poslovnog </w:t>
      </w:r>
      <w:proofErr w:type="spellStart"/>
      <w:r>
        <w:rPr>
          <w:rFonts w:ascii="Cambria" w:eastAsia="DengXian" w:hAnsi="Cambria"/>
        </w:rPr>
        <w:t>nastana</w:t>
      </w:r>
      <w:proofErr w:type="spellEnd"/>
      <w:r>
        <w:rPr>
          <w:rFonts w:ascii="Cambria" w:eastAsia="DengXian" w:hAnsi="Cambria"/>
        </w:rPr>
        <w:t>)</w:t>
      </w:r>
    </w:p>
    <w:p w:rsidR="00106AC8" w:rsidRDefault="00106AC8" w:rsidP="00106AC8">
      <w:pPr>
        <w:rPr>
          <w:rFonts w:ascii="Cambria" w:eastAsia="DengXian" w:hAnsi="Cambria"/>
          <w:b/>
        </w:rPr>
      </w:pPr>
      <w:r>
        <w:rPr>
          <w:rFonts w:ascii="Cambria" w:eastAsia="DengXian" w:hAnsi="Cambria"/>
        </w:rPr>
        <w:t xml:space="preserve">Izjavljujem da </w:t>
      </w:r>
      <w:r>
        <w:rPr>
          <w:rFonts w:ascii="Cambria" w:eastAsia="DengXian" w:hAnsi="Cambria"/>
          <w:b/>
        </w:rPr>
        <w:t>gore navedeni gospodarski subjekt</w:t>
      </w:r>
      <w:r>
        <w:rPr>
          <w:rFonts w:ascii="Cambria" w:eastAsia="DengXian" w:hAnsi="Cambria"/>
        </w:rPr>
        <w:t xml:space="preserve"> nije pravomoćnom presudom osuđen za:</w:t>
      </w:r>
    </w:p>
    <w:p w:rsidR="00106AC8" w:rsidRDefault="00106AC8" w:rsidP="00106AC8">
      <w:pPr>
        <w:numPr>
          <w:ilvl w:val="0"/>
          <w:numId w:val="42"/>
        </w:numPr>
        <w:suppressAutoHyphens/>
        <w:rPr>
          <w:rFonts w:ascii="Cambria" w:eastAsia="DengXian" w:hAnsi="Cambria"/>
        </w:rPr>
      </w:pPr>
      <w:r>
        <w:rPr>
          <w:rFonts w:ascii="Cambria" w:eastAsia="DengXian" w:hAnsi="Cambria"/>
          <w:b/>
        </w:rPr>
        <w:t>sudjelovanje u zločinačkoj organizaciji, na temelju:</w:t>
      </w:r>
    </w:p>
    <w:p w:rsidR="00106AC8" w:rsidRDefault="00106AC8" w:rsidP="00106AC8">
      <w:pPr>
        <w:numPr>
          <w:ilvl w:val="0"/>
          <w:numId w:val="40"/>
        </w:numPr>
        <w:suppressAutoHyphens/>
        <w:rPr>
          <w:rFonts w:ascii="Cambria" w:eastAsia="DengXian" w:hAnsi="Cambria"/>
        </w:rPr>
      </w:pPr>
      <w:r>
        <w:rPr>
          <w:rFonts w:ascii="Cambria" w:eastAsia="DengXian" w:hAnsi="Cambria"/>
        </w:rPr>
        <w:t>članka 328. (zločinačko udruženje) i članka 329. (počinjenje kaznenog djela u sastavu zločinačkog udruženja) Kaznenog zakona i</w:t>
      </w:r>
    </w:p>
    <w:p w:rsidR="00106AC8" w:rsidRDefault="00106AC8" w:rsidP="00106AC8">
      <w:pPr>
        <w:numPr>
          <w:ilvl w:val="0"/>
          <w:numId w:val="40"/>
        </w:numPr>
        <w:suppressAutoHyphens/>
        <w:rPr>
          <w:rFonts w:ascii="Cambria" w:eastAsia="DengXian" w:hAnsi="Cambria"/>
          <w:b/>
        </w:rPr>
      </w:pPr>
      <w:r>
        <w:rPr>
          <w:rFonts w:ascii="Cambria" w:eastAsia="DengXian" w:hAnsi="Cambria"/>
        </w:rPr>
        <w:t>članka 333. (udruživanje za počinjenje kaznenih djela), iz Kaznenog zakona (»Narodne novine«, br. 110/97., 27/98., 50/00., 129/00., 51/01., 111/03., 190/03., 105/04., 84/05., 71/06., 110/07., 152/08., 57/11., 77/11. i 143/12.);</w:t>
      </w:r>
    </w:p>
    <w:p w:rsidR="00106AC8" w:rsidRDefault="00106AC8" w:rsidP="00106AC8">
      <w:pPr>
        <w:numPr>
          <w:ilvl w:val="0"/>
          <w:numId w:val="42"/>
        </w:numPr>
        <w:suppressAutoHyphens/>
        <w:rPr>
          <w:rFonts w:ascii="Cambria" w:eastAsia="DengXian" w:hAnsi="Cambria"/>
        </w:rPr>
      </w:pPr>
      <w:r>
        <w:rPr>
          <w:rFonts w:ascii="Cambria" w:eastAsia="DengXian" w:hAnsi="Cambria"/>
          <w:b/>
        </w:rPr>
        <w:t>korupciju, na temelju:</w:t>
      </w:r>
    </w:p>
    <w:p w:rsidR="00106AC8" w:rsidRDefault="00106AC8" w:rsidP="00106AC8">
      <w:pPr>
        <w:numPr>
          <w:ilvl w:val="0"/>
          <w:numId w:val="40"/>
        </w:numPr>
        <w:suppressAutoHyphens/>
        <w:rPr>
          <w:rFonts w:ascii="Cambria" w:eastAsia="DengXian" w:hAnsi="Cambria"/>
        </w:rPr>
      </w:pPr>
      <w:r>
        <w:rPr>
          <w:rFonts w:ascii="Cambria" w:eastAsia="DengXian" w:hAnsi="Cambria"/>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106AC8" w:rsidRDefault="00106AC8" w:rsidP="00106AC8">
      <w:pPr>
        <w:numPr>
          <w:ilvl w:val="0"/>
          <w:numId w:val="40"/>
        </w:numPr>
        <w:suppressAutoHyphens/>
        <w:rPr>
          <w:rFonts w:ascii="Cambria" w:eastAsia="DengXian" w:hAnsi="Cambria"/>
          <w:b/>
        </w:rPr>
      </w:pPr>
      <w:r>
        <w:rPr>
          <w:rFonts w:ascii="Cambria" w:eastAsia="DengXian" w:hAnsi="Cambria"/>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106AC8" w:rsidRDefault="00106AC8" w:rsidP="00106AC8">
      <w:pPr>
        <w:numPr>
          <w:ilvl w:val="0"/>
          <w:numId w:val="42"/>
        </w:numPr>
        <w:suppressAutoHyphens/>
        <w:rPr>
          <w:rFonts w:ascii="Cambria" w:eastAsia="DengXian" w:hAnsi="Cambria"/>
        </w:rPr>
      </w:pPr>
      <w:r>
        <w:rPr>
          <w:rFonts w:ascii="Cambria" w:eastAsia="DengXian" w:hAnsi="Cambria"/>
          <w:b/>
        </w:rPr>
        <w:t>prijevaru, na temelju:</w:t>
      </w:r>
    </w:p>
    <w:p w:rsidR="00106AC8" w:rsidRDefault="00106AC8" w:rsidP="00106AC8">
      <w:pPr>
        <w:numPr>
          <w:ilvl w:val="0"/>
          <w:numId w:val="40"/>
        </w:numPr>
        <w:suppressAutoHyphens/>
        <w:rPr>
          <w:rFonts w:ascii="Cambria" w:eastAsia="DengXian" w:hAnsi="Cambria"/>
        </w:rPr>
      </w:pPr>
      <w:r>
        <w:rPr>
          <w:rFonts w:ascii="Cambria" w:eastAsia="DengXian" w:hAnsi="Cambria"/>
        </w:rPr>
        <w:t>članka 236. (prijevara), članka 247. (prijevara u gospodarskom poslovanju), članka 256. (utaja poreza ili carine) i članka 258. (subvencijska prijevara) Kaznenog zakona i</w:t>
      </w:r>
    </w:p>
    <w:p w:rsidR="00106AC8" w:rsidRDefault="00106AC8" w:rsidP="00106AC8">
      <w:pPr>
        <w:numPr>
          <w:ilvl w:val="0"/>
          <w:numId w:val="40"/>
        </w:numPr>
        <w:suppressAutoHyphens/>
        <w:rPr>
          <w:rFonts w:ascii="Cambria" w:eastAsia="DengXian" w:hAnsi="Cambria"/>
          <w:b/>
        </w:rPr>
      </w:pPr>
      <w:r>
        <w:rPr>
          <w:rFonts w:ascii="Cambria" w:eastAsia="DengXian" w:hAnsi="Cambria"/>
        </w:rPr>
        <w:t>članka 224. (prijevara), članka 293. (prijevara u gospodarskom poslovanju) i članka 286. (utaja poreza i drugih davanja) iz Kaznenog zakona (»Narodne novine«, br. 110/97., 27/98., 50/00., 129/00., 51/01., 111/03., 190/03., 105/04., 84/05., 71/06., 110/07., 152/08., 57/11., 77/11. i 143/12.)</w:t>
      </w:r>
    </w:p>
    <w:p w:rsidR="00106AC8" w:rsidRDefault="00106AC8" w:rsidP="00106AC8">
      <w:pPr>
        <w:numPr>
          <w:ilvl w:val="0"/>
          <w:numId w:val="42"/>
        </w:numPr>
        <w:suppressAutoHyphens/>
        <w:rPr>
          <w:rFonts w:ascii="Cambria" w:eastAsia="DengXian" w:hAnsi="Cambria"/>
        </w:rPr>
      </w:pPr>
      <w:r>
        <w:rPr>
          <w:rFonts w:ascii="Cambria" w:eastAsia="DengXian" w:hAnsi="Cambria"/>
          <w:b/>
        </w:rPr>
        <w:t>terorizam ili kaznena djela povezana s terorističkim aktivnostima, na temelju:</w:t>
      </w:r>
    </w:p>
    <w:p w:rsidR="00106AC8" w:rsidRDefault="00106AC8" w:rsidP="00106AC8">
      <w:pPr>
        <w:numPr>
          <w:ilvl w:val="0"/>
          <w:numId w:val="40"/>
        </w:numPr>
        <w:suppressAutoHyphens/>
        <w:rPr>
          <w:rFonts w:ascii="Cambria" w:eastAsia="DengXian" w:hAnsi="Cambria"/>
        </w:rPr>
      </w:pPr>
      <w:r>
        <w:rPr>
          <w:rFonts w:ascii="Cambria" w:eastAsia="DengXian" w:hAnsi="Cambria"/>
        </w:rPr>
        <w:t>članka 97. (terorizam), članka 99. (javno poticanje na terorizam), članka 100. (novačenje za terorizam), članka 101. (obuka za terorizam) i članka 102. (terorističko udruženje) Kaznenog zakona</w:t>
      </w:r>
    </w:p>
    <w:p w:rsidR="00106AC8" w:rsidRDefault="00106AC8" w:rsidP="00106AC8">
      <w:pPr>
        <w:numPr>
          <w:ilvl w:val="0"/>
          <w:numId w:val="40"/>
        </w:numPr>
        <w:suppressAutoHyphens/>
        <w:rPr>
          <w:rFonts w:ascii="Cambria" w:eastAsia="DengXian" w:hAnsi="Cambria"/>
          <w:b/>
        </w:rPr>
      </w:pPr>
      <w:r>
        <w:rPr>
          <w:rFonts w:ascii="Cambria" w:eastAsia="DengXian" w:hAnsi="Cambria"/>
        </w:rPr>
        <w:t>članka 169. (terorizam), članka 169.a (javno poticanje na terorizam) i članka 169.b (novačenje i obuka za terorizam) iz Kaznenog zakona (»Narodne novine«, br. 110/97., 27/98., 50/00., 129/00., 51/01., 111/03., 190/03., 105/04., 84/05., 71/06., 110/07., 152/08., 57/11., 77/11. i 143/12.)</w:t>
      </w:r>
    </w:p>
    <w:p w:rsidR="00106AC8" w:rsidRDefault="00106AC8" w:rsidP="00106AC8">
      <w:pPr>
        <w:numPr>
          <w:ilvl w:val="0"/>
          <w:numId w:val="42"/>
        </w:numPr>
        <w:suppressAutoHyphens/>
        <w:rPr>
          <w:rFonts w:ascii="Cambria" w:eastAsia="DengXian" w:hAnsi="Cambria"/>
        </w:rPr>
      </w:pPr>
      <w:r>
        <w:rPr>
          <w:rFonts w:ascii="Cambria" w:eastAsia="DengXian" w:hAnsi="Cambria"/>
          <w:b/>
        </w:rPr>
        <w:lastRenderedPageBreak/>
        <w:t>pranje novca ili financiranje terorizma, na temelju:</w:t>
      </w:r>
    </w:p>
    <w:p w:rsidR="00106AC8" w:rsidRDefault="00106AC8" w:rsidP="00106AC8">
      <w:pPr>
        <w:numPr>
          <w:ilvl w:val="0"/>
          <w:numId w:val="40"/>
        </w:numPr>
        <w:suppressAutoHyphens/>
        <w:rPr>
          <w:rFonts w:ascii="Cambria" w:eastAsia="DengXian" w:hAnsi="Cambria"/>
        </w:rPr>
      </w:pPr>
      <w:r>
        <w:rPr>
          <w:rFonts w:ascii="Cambria" w:eastAsia="DengXian" w:hAnsi="Cambria"/>
        </w:rPr>
        <w:t>članka 98. (financiranje terorizma) i članka 265. (pranje novca) Kaznenog zakona i</w:t>
      </w:r>
    </w:p>
    <w:p w:rsidR="00106AC8" w:rsidRDefault="00106AC8" w:rsidP="00106AC8">
      <w:pPr>
        <w:numPr>
          <w:ilvl w:val="0"/>
          <w:numId w:val="40"/>
        </w:numPr>
        <w:suppressAutoHyphens/>
        <w:rPr>
          <w:rFonts w:ascii="Cambria" w:eastAsia="DengXian" w:hAnsi="Cambria"/>
          <w:b/>
        </w:rPr>
      </w:pPr>
      <w:r>
        <w:rPr>
          <w:rFonts w:ascii="Cambria" w:eastAsia="DengXian" w:hAnsi="Cambria"/>
        </w:rPr>
        <w:t>članka 279. (pranje novca) iz Kaznenog zakona (»Narodne novine«, br. 110/97., 27/98., 50/00., 129/00., 51/01., 111/03., 190/03., 105/04., 84/05., 71/06., 110/07., 152/08., 57/11., 77/11. i 143/12.)</w:t>
      </w:r>
    </w:p>
    <w:p w:rsidR="00106AC8" w:rsidRDefault="00106AC8" w:rsidP="00106AC8">
      <w:pPr>
        <w:numPr>
          <w:ilvl w:val="0"/>
          <w:numId w:val="42"/>
        </w:numPr>
        <w:suppressAutoHyphens/>
        <w:rPr>
          <w:rFonts w:ascii="Cambria" w:eastAsia="DengXian" w:hAnsi="Cambria"/>
        </w:rPr>
      </w:pPr>
      <w:r>
        <w:rPr>
          <w:rFonts w:ascii="Cambria" w:eastAsia="DengXian" w:hAnsi="Cambria"/>
          <w:b/>
        </w:rPr>
        <w:t>dječji rad ili druge oblike trgovanja ljudima, na temelju:</w:t>
      </w:r>
    </w:p>
    <w:p w:rsidR="00106AC8" w:rsidRDefault="00106AC8" w:rsidP="00106AC8">
      <w:pPr>
        <w:numPr>
          <w:ilvl w:val="0"/>
          <w:numId w:val="40"/>
        </w:numPr>
        <w:suppressAutoHyphens/>
        <w:rPr>
          <w:rFonts w:ascii="Cambria" w:eastAsia="DengXian" w:hAnsi="Cambria"/>
        </w:rPr>
      </w:pPr>
      <w:r>
        <w:rPr>
          <w:rFonts w:ascii="Cambria" w:eastAsia="DengXian" w:hAnsi="Cambria"/>
        </w:rPr>
        <w:t>članka 106. (trgovanje ljudima) Kaznenog zakona</w:t>
      </w:r>
    </w:p>
    <w:p w:rsidR="00106AC8" w:rsidRDefault="00106AC8" w:rsidP="00106AC8">
      <w:pPr>
        <w:numPr>
          <w:ilvl w:val="0"/>
          <w:numId w:val="40"/>
        </w:numPr>
        <w:suppressAutoHyphens/>
        <w:rPr>
          <w:rFonts w:ascii="Cambria" w:eastAsia="DengXian" w:hAnsi="Cambria"/>
        </w:rPr>
      </w:pPr>
      <w:r>
        <w:rPr>
          <w:rFonts w:ascii="Cambria" w:eastAsia="DengXian" w:hAnsi="Cambria"/>
        </w:rPr>
        <w:t>članka 175. (trgovanje ljudima i ropstvo) iz Kaznenog zakona (»Narodne novine«, br. 110/97., 27/98., 50/00., 129/00., 51/01., 111/03., 190/03., 105/04., 84/05., 71/06., 110/07., 152/08., 57/11., 77/11. i 143/12.),</w:t>
      </w:r>
    </w:p>
    <w:p w:rsidR="00106AC8" w:rsidRDefault="00106AC8" w:rsidP="00106AC8">
      <w:pPr>
        <w:ind w:left="720" w:firstLine="360"/>
        <w:rPr>
          <w:rFonts w:ascii="Cambria" w:eastAsia="DengXian" w:hAnsi="Cambria"/>
        </w:rPr>
      </w:pPr>
    </w:p>
    <w:p w:rsidR="00106AC8" w:rsidRDefault="00106AC8" w:rsidP="00080AED">
      <w:pPr>
        <w:jc w:val="both"/>
        <w:rPr>
          <w:rFonts w:ascii="Cambria" w:eastAsia="DengXian" w:hAnsi="Cambria"/>
          <w:b/>
        </w:rPr>
      </w:pPr>
      <w:r>
        <w:rPr>
          <w:rFonts w:ascii="Cambria" w:eastAsia="DengXian" w:hAnsi="Cambria"/>
        </w:rPr>
        <w:t xml:space="preserve">kao ni za odgovarajuća kaznena djela prema nacionalnim propisima države poslovnog </w:t>
      </w:r>
      <w:proofErr w:type="spellStart"/>
      <w:r>
        <w:rPr>
          <w:rFonts w:ascii="Cambria" w:eastAsia="DengXian" w:hAnsi="Cambria"/>
        </w:rPr>
        <w:t>nastana</w:t>
      </w:r>
      <w:proofErr w:type="spellEnd"/>
      <w:r>
        <w:rPr>
          <w:rFonts w:ascii="Cambria" w:eastAsia="DengXian" w:hAnsi="Cambria"/>
        </w:rPr>
        <w:t xml:space="preserve"> gospodarskog subjekta, sukladno članku 57. stavku 1. </w:t>
      </w:r>
      <w:proofErr w:type="spellStart"/>
      <w:r>
        <w:rPr>
          <w:rFonts w:ascii="Cambria" w:eastAsia="DengXian" w:hAnsi="Cambria"/>
        </w:rPr>
        <w:t>toč</w:t>
      </w:r>
      <w:proofErr w:type="spellEnd"/>
      <w:r>
        <w:rPr>
          <w:rFonts w:ascii="Cambria" w:eastAsia="DengXian" w:hAnsi="Cambria"/>
        </w:rPr>
        <w:t>. od (a) do (f) Direktive 2014/24/EU.</w:t>
      </w:r>
    </w:p>
    <w:p w:rsidR="00106AC8" w:rsidRDefault="00106AC8" w:rsidP="00080AED">
      <w:pPr>
        <w:jc w:val="both"/>
        <w:rPr>
          <w:rFonts w:ascii="Cambria" w:eastAsia="DengXian" w:hAnsi="Cambria"/>
        </w:rPr>
      </w:pPr>
      <w:r>
        <w:rPr>
          <w:rFonts w:ascii="Cambria" w:eastAsia="DengXian" w:hAnsi="Cambria"/>
          <w:b/>
        </w:rPr>
        <w:t>NAPOMENA:</w:t>
      </w:r>
      <w:r>
        <w:rPr>
          <w:rFonts w:ascii="Cambria" w:eastAsia="DengXian" w:hAnsi="Cambria"/>
        </w:rPr>
        <w:t xml:space="preserve"> Podaci koji su sadržani u ovom dokumentu odgovaraju činjeničnom stanju u trenutku dostave naručitelju te dokazuju ono što je gospodarski subjekt naveo u ESPD-u. </w:t>
      </w:r>
    </w:p>
    <w:p w:rsidR="00106AC8" w:rsidRDefault="00106AC8" w:rsidP="00106AC8">
      <w:pPr>
        <w:ind w:left="3540" w:right="334" w:firstLine="4"/>
        <w:rPr>
          <w:rFonts w:ascii="Cambria" w:eastAsia="DengXian" w:hAnsi="Cambria"/>
        </w:rPr>
      </w:pPr>
      <w:r>
        <w:rPr>
          <w:rFonts w:ascii="Cambria" w:eastAsia="DengXian" w:hAnsi="Cambria"/>
        </w:rPr>
        <w:t>_____________________________________________</w:t>
      </w:r>
    </w:p>
    <w:p w:rsidR="00106AC8" w:rsidRDefault="00106AC8" w:rsidP="00106AC8">
      <w:pPr>
        <w:ind w:left="3686" w:firstLine="360"/>
        <w:rPr>
          <w:rFonts w:ascii="Cambria" w:eastAsia="DengXian" w:hAnsi="Cambria"/>
        </w:rPr>
      </w:pPr>
      <w:r>
        <w:rPr>
          <w:rFonts w:ascii="Cambria" w:eastAsia="DengXian" w:hAnsi="Cambria"/>
        </w:rPr>
        <w:t>(ime i prezime osobe iz članka 251. stavak 1.točka 2.)</w:t>
      </w:r>
    </w:p>
    <w:p w:rsidR="00106AC8" w:rsidRDefault="00106AC8" w:rsidP="00106AC8">
      <w:pPr>
        <w:ind w:left="3540" w:firstLine="4"/>
        <w:rPr>
          <w:rFonts w:ascii="Cambria" w:eastAsia="DengXian" w:hAnsi="Cambria"/>
        </w:rPr>
      </w:pPr>
      <w:r>
        <w:rPr>
          <w:rFonts w:ascii="Cambria" w:eastAsia="DengXian" w:hAnsi="Cambria"/>
        </w:rPr>
        <w:t>______________________________________________</w:t>
      </w:r>
    </w:p>
    <w:p w:rsidR="00106AC8" w:rsidRDefault="00106AC8" w:rsidP="00106AC8">
      <w:pPr>
        <w:ind w:left="4248" w:hanging="279"/>
        <w:rPr>
          <w:rFonts w:ascii="Cambria" w:eastAsia="DengXian" w:hAnsi="Cambria"/>
        </w:rPr>
      </w:pPr>
      <w:r>
        <w:rPr>
          <w:rFonts w:ascii="Cambria" w:eastAsia="DengXian" w:hAnsi="Cambria"/>
        </w:rPr>
        <w:t>(potpis osobe iz članka 251. stavak 1.točka 2.)</w:t>
      </w:r>
    </w:p>
    <w:p w:rsidR="00106AC8" w:rsidRDefault="00106AC8" w:rsidP="00106AC8">
      <w:pPr>
        <w:rPr>
          <w:rFonts w:ascii="Cambria" w:eastAsia="DengXian" w:hAnsi="Cambria"/>
        </w:rPr>
      </w:pPr>
    </w:p>
    <w:p w:rsidR="00106AC8" w:rsidRDefault="00106AC8" w:rsidP="00106AC8">
      <w:pPr>
        <w:rPr>
          <w:rFonts w:ascii="Cambria" w:eastAsia="DengXian" w:hAnsi="Cambria"/>
        </w:rPr>
      </w:pPr>
    </w:p>
    <w:p w:rsidR="00106AC8" w:rsidRDefault="00106AC8" w:rsidP="00106AC8">
      <w:pPr>
        <w:rPr>
          <w:rFonts w:ascii="Cambria" w:eastAsia="DengXian" w:hAnsi="Cambria"/>
        </w:rPr>
      </w:pPr>
    </w:p>
    <w:p w:rsidR="00106AC8" w:rsidRDefault="00106AC8" w:rsidP="00106AC8">
      <w:pPr>
        <w:rPr>
          <w:rFonts w:ascii="Cambria" w:eastAsia="DengXian" w:hAnsi="Cambria"/>
        </w:rPr>
      </w:pPr>
    </w:p>
    <w:p w:rsidR="00106AC8" w:rsidRDefault="00106AC8" w:rsidP="00080AED">
      <w:pPr>
        <w:jc w:val="both"/>
        <w:rPr>
          <w:rFonts w:ascii="Cambria" w:eastAsia="DengXian" w:hAnsi="Cambria"/>
        </w:rPr>
      </w:pPr>
      <w:r>
        <w:rPr>
          <w:rFonts w:ascii="Cambria" w:eastAsia="DengXian" w:hAnsi="Cambria"/>
        </w:rPr>
        <w:t xml:space="preserve">Ovaj obrazac potpisuje osoba ovlaštena za samostalno i pojedinačno zastupanje gospodarskog subjekta (ili osobe koje su ovlaštene za skupno zastupanje gospodarskog subjekta). Izjava o nekažnjavanju mora biti s ovjerenim potpisom kod nadležne sudske ili upravne vlasti, javnog bilježnika ili strukovnog ili trgovinskog tijela u državi poslovnog </w:t>
      </w:r>
      <w:proofErr w:type="spellStart"/>
      <w:r>
        <w:rPr>
          <w:rFonts w:ascii="Cambria" w:eastAsia="DengXian" w:hAnsi="Cambria"/>
        </w:rPr>
        <w:t>nastana</w:t>
      </w:r>
      <w:proofErr w:type="spellEnd"/>
      <w:r>
        <w:rPr>
          <w:rFonts w:ascii="Cambria" w:eastAsia="DengXian" w:hAnsi="Cambria"/>
        </w:rPr>
        <w:t xml:space="preserve"> gospodarskog subjekta, odnosno državi čiji je osoba državljanin. </w:t>
      </w:r>
    </w:p>
    <w:p w:rsidR="00106AC8" w:rsidRDefault="00106AC8" w:rsidP="00106AC8">
      <w:pPr>
        <w:rPr>
          <w:rFonts w:ascii="Cambria" w:eastAsia="DengXian" w:hAnsi="Cambria"/>
        </w:rPr>
      </w:pPr>
    </w:p>
    <w:p w:rsidR="00106AC8" w:rsidRDefault="00086A2A" w:rsidP="00106AC8">
      <w:pPr>
        <w:pStyle w:val="Naslov10"/>
        <w:pageBreakBefore/>
        <w:tabs>
          <w:tab w:val="num" w:pos="432"/>
        </w:tabs>
        <w:suppressAutoHyphens/>
        <w:ind w:left="432" w:hanging="432"/>
        <w:rPr>
          <w:rFonts w:eastAsia="DengXian"/>
        </w:rPr>
      </w:pPr>
      <w:bookmarkStart w:id="6" w:name="__RefHeading__3423_1556166696"/>
      <w:bookmarkStart w:id="7" w:name="_Toc490478939"/>
      <w:bookmarkEnd w:id="6"/>
      <w:r>
        <w:rPr>
          <w:rFonts w:eastAsia="DengXian"/>
        </w:rPr>
        <w:lastRenderedPageBreak/>
        <w:t>Prilog 3d</w:t>
      </w:r>
      <w:r w:rsidR="00106AC8">
        <w:rPr>
          <w:rFonts w:eastAsia="DengXian"/>
        </w:rPr>
        <w:tab/>
        <w:t xml:space="preserve"> IZJAVA O NEKAŽNJAVANJU ZA OSOBE KOJE NISU DRŽAVLJANI </w:t>
      </w:r>
    </w:p>
    <w:p w:rsidR="00106AC8" w:rsidRDefault="00106AC8" w:rsidP="00106AC8">
      <w:pPr>
        <w:pStyle w:val="Naslov10"/>
        <w:tabs>
          <w:tab w:val="num" w:pos="432"/>
        </w:tabs>
        <w:suppressAutoHyphens/>
        <w:ind w:left="432" w:hanging="432"/>
        <w:rPr>
          <w:rFonts w:ascii="Cambria" w:eastAsia="DengXian" w:hAnsi="Cambria"/>
        </w:rPr>
      </w:pPr>
      <w:r>
        <w:rPr>
          <w:rFonts w:eastAsia="DengXian"/>
        </w:rPr>
        <w:t xml:space="preserve">               REPUBLIKE HRVATSKE</w:t>
      </w:r>
      <w:bookmarkEnd w:id="7"/>
    </w:p>
    <w:p w:rsidR="00106AC8" w:rsidRDefault="00106AC8" w:rsidP="00106AC8">
      <w:pPr>
        <w:ind w:right="-286" w:firstLine="360"/>
        <w:rPr>
          <w:rFonts w:ascii="Cambria" w:eastAsia="DengXian" w:hAnsi="Cambria"/>
        </w:rPr>
      </w:pPr>
    </w:p>
    <w:p w:rsidR="00106AC8" w:rsidRDefault="00106AC8" w:rsidP="00106AC8">
      <w:pPr>
        <w:ind w:right="-286" w:firstLine="360"/>
        <w:rPr>
          <w:rFonts w:ascii="Cambria" w:eastAsia="DengXian" w:hAnsi="Cambria"/>
          <w:i/>
        </w:rPr>
      </w:pPr>
      <w:r>
        <w:rPr>
          <w:rFonts w:ascii="Cambria" w:eastAsia="DengXian" w:hAnsi="Cambria"/>
        </w:rPr>
        <w:t xml:space="preserve">Temeljem članka 265. stavka 2. ZJN 2016. (Narodne novine, br. 120/2016), kao osoba iz članka 251 stavka 1. točka 2. Istoga Zakona - _______________________________________________________ </w:t>
      </w:r>
    </w:p>
    <w:p w:rsidR="00106AC8" w:rsidRDefault="00106AC8" w:rsidP="00106AC8">
      <w:pPr>
        <w:jc w:val="center"/>
        <w:rPr>
          <w:rFonts w:ascii="Cambria" w:eastAsia="DengXian" w:hAnsi="Cambria"/>
        </w:rPr>
      </w:pPr>
      <w:r>
        <w:rPr>
          <w:rFonts w:ascii="Cambria" w:eastAsia="DengXian" w:hAnsi="Cambria"/>
          <w:i/>
        </w:rPr>
        <w:t>(na gornju crtu upisati svojstvo osobe: član upravnog ili upravljačkog ili nadzornog tijela ili ima ovlasti za zastupanje, donošenje odluka ili nadzora g. subjekta)</w:t>
      </w:r>
    </w:p>
    <w:p w:rsidR="00106AC8" w:rsidRDefault="00106AC8" w:rsidP="00106AC8">
      <w:pPr>
        <w:rPr>
          <w:rFonts w:ascii="Cambria" w:eastAsia="DengXian" w:hAnsi="Cambria"/>
        </w:rPr>
      </w:pPr>
      <w:r>
        <w:rPr>
          <w:rFonts w:ascii="Cambria" w:eastAsia="DengXian" w:hAnsi="Cambria"/>
        </w:rPr>
        <w:t>u gospodarskom subjektu: _______________________________________________________________________________,</w:t>
      </w:r>
    </w:p>
    <w:p w:rsidR="00106AC8" w:rsidRDefault="00106AC8" w:rsidP="00106AC8">
      <w:pPr>
        <w:ind w:left="2552" w:firstLine="360"/>
        <w:rPr>
          <w:rFonts w:ascii="Cambria" w:eastAsia="DengXian" w:hAnsi="Cambria"/>
        </w:rPr>
      </w:pPr>
      <w:r>
        <w:rPr>
          <w:rFonts w:ascii="Cambria" w:eastAsia="DengXian" w:hAnsi="Cambria"/>
        </w:rPr>
        <w:t>(naziv i sjedište gospodarskog subjekta, OIB)</w:t>
      </w:r>
    </w:p>
    <w:p w:rsidR="00106AC8" w:rsidRDefault="00106AC8" w:rsidP="00106AC8">
      <w:pPr>
        <w:rPr>
          <w:rFonts w:ascii="Cambria" w:eastAsia="DengXian" w:hAnsi="Cambria"/>
          <w:b/>
        </w:rPr>
      </w:pPr>
      <w:r>
        <w:rPr>
          <w:rFonts w:ascii="Cambria" w:eastAsia="DengXian" w:hAnsi="Cambria"/>
        </w:rPr>
        <w:t>dajem sljedeću:</w:t>
      </w:r>
    </w:p>
    <w:p w:rsidR="00106AC8" w:rsidRDefault="00106AC8" w:rsidP="00106AC8">
      <w:pPr>
        <w:jc w:val="center"/>
        <w:rPr>
          <w:rFonts w:ascii="Cambria" w:eastAsia="DengXian" w:hAnsi="Cambria"/>
        </w:rPr>
      </w:pPr>
      <w:r>
        <w:rPr>
          <w:rFonts w:ascii="Cambria" w:eastAsia="DengXian" w:hAnsi="Cambria"/>
          <w:b/>
        </w:rPr>
        <w:t>I Z J A V U O N E K A Ž NJ A V A N J U</w:t>
      </w:r>
    </w:p>
    <w:p w:rsidR="00106AC8" w:rsidRDefault="00106AC8" w:rsidP="00106AC8">
      <w:pPr>
        <w:rPr>
          <w:rFonts w:ascii="Cambria" w:eastAsia="DengXian" w:hAnsi="Cambria"/>
          <w:i/>
        </w:rPr>
      </w:pPr>
      <w:r>
        <w:rPr>
          <w:rFonts w:ascii="Cambria" w:eastAsia="DengXian" w:hAnsi="Cambria"/>
        </w:rPr>
        <w:t>kojom ja _______________________________ iz ____________________________________</w:t>
      </w:r>
    </w:p>
    <w:p w:rsidR="00106AC8" w:rsidRDefault="00106AC8" w:rsidP="00106AC8">
      <w:pPr>
        <w:ind w:left="1416" w:firstLine="708"/>
        <w:rPr>
          <w:rFonts w:ascii="Cambria" w:eastAsia="DengXian" w:hAnsi="Cambria"/>
        </w:rPr>
      </w:pPr>
      <w:r>
        <w:rPr>
          <w:rFonts w:ascii="Cambria" w:eastAsia="DengXian" w:hAnsi="Cambria"/>
          <w:i/>
        </w:rPr>
        <w:t xml:space="preserve">(ime i prezime) </w:t>
      </w:r>
      <w:r>
        <w:rPr>
          <w:rFonts w:ascii="Cambria" w:eastAsia="DengXian" w:hAnsi="Cambria"/>
          <w:i/>
        </w:rPr>
        <w:tab/>
      </w:r>
      <w:r>
        <w:rPr>
          <w:rFonts w:ascii="Cambria" w:eastAsia="DengXian" w:hAnsi="Cambria"/>
          <w:i/>
        </w:rPr>
        <w:tab/>
      </w:r>
      <w:r>
        <w:rPr>
          <w:rFonts w:ascii="Cambria" w:eastAsia="DengXian" w:hAnsi="Cambria"/>
          <w:i/>
        </w:rPr>
        <w:tab/>
      </w:r>
      <w:r>
        <w:rPr>
          <w:rFonts w:ascii="Cambria" w:eastAsia="DengXian" w:hAnsi="Cambria"/>
          <w:i/>
        </w:rPr>
        <w:tab/>
      </w:r>
      <w:r>
        <w:rPr>
          <w:rFonts w:ascii="Cambria" w:eastAsia="DengXian" w:hAnsi="Cambria"/>
          <w:i/>
        </w:rPr>
        <w:tab/>
        <w:t>(adresa stanovanja)</w:t>
      </w:r>
    </w:p>
    <w:p w:rsidR="00106AC8" w:rsidRDefault="00106AC8" w:rsidP="00106AC8">
      <w:pPr>
        <w:rPr>
          <w:rFonts w:ascii="Cambria" w:eastAsia="DengXian" w:hAnsi="Cambria"/>
        </w:rPr>
      </w:pPr>
      <w:r>
        <w:rPr>
          <w:rFonts w:ascii="Cambria" w:eastAsia="DengXian" w:hAnsi="Cambria"/>
        </w:rPr>
        <w:t xml:space="preserve">vrsta i broj identifikacijskog dokumenta_________________________________________ izdane </w:t>
      </w:r>
    </w:p>
    <w:p w:rsidR="00106AC8" w:rsidRDefault="00106AC8" w:rsidP="00106AC8">
      <w:pPr>
        <w:rPr>
          <w:rFonts w:ascii="Cambria" w:eastAsia="DengXian" w:hAnsi="Cambria"/>
        </w:rPr>
      </w:pPr>
      <w:r>
        <w:rPr>
          <w:rFonts w:ascii="Cambria" w:eastAsia="DengXian" w:hAnsi="Cambria"/>
        </w:rPr>
        <w:t>od__________________________________________________________,</w:t>
      </w:r>
    </w:p>
    <w:p w:rsidR="00106AC8" w:rsidRDefault="00106AC8" w:rsidP="00106AC8">
      <w:pPr>
        <w:rPr>
          <w:rFonts w:ascii="Cambria" w:eastAsia="DengXian" w:hAnsi="Cambria"/>
          <w:b/>
        </w:rPr>
      </w:pPr>
      <w:r>
        <w:rPr>
          <w:rFonts w:ascii="Cambria" w:eastAsia="DengXian" w:hAnsi="Cambria"/>
        </w:rPr>
        <w:t xml:space="preserve">Izjavljujem </w:t>
      </w:r>
      <w:r>
        <w:rPr>
          <w:rFonts w:ascii="Cambria" w:eastAsia="DengXian" w:hAnsi="Cambria"/>
          <w:b/>
        </w:rPr>
        <w:t>da nisam</w:t>
      </w:r>
      <w:r>
        <w:rPr>
          <w:rFonts w:ascii="Cambria" w:eastAsia="DengXian" w:hAnsi="Cambria"/>
        </w:rPr>
        <w:t xml:space="preserve"> pravomoćnom presudom osuđen za:</w:t>
      </w:r>
    </w:p>
    <w:p w:rsidR="00106AC8" w:rsidRDefault="00106AC8" w:rsidP="00106AC8">
      <w:pPr>
        <w:numPr>
          <w:ilvl w:val="0"/>
          <w:numId w:val="42"/>
        </w:numPr>
        <w:suppressAutoHyphens/>
        <w:rPr>
          <w:rFonts w:ascii="Cambria" w:eastAsia="DengXian" w:hAnsi="Cambria"/>
        </w:rPr>
      </w:pPr>
      <w:r>
        <w:rPr>
          <w:rFonts w:ascii="Cambria" w:eastAsia="DengXian" w:hAnsi="Cambria"/>
          <w:b/>
        </w:rPr>
        <w:t>sudjelovanje u zločinačkoj organizaciji, na temelju:</w:t>
      </w:r>
    </w:p>
    <w:p w:rsidR="00106AC8" w:rsidRDefault="00106AC8" w:rsidP="00106AC8">
      <w:pPr>
        <w:numPr>
          <w:ilvl w:val="0"/>
          <w:numId w:val="40"/>
        </w:numPr>
        <w:suppressAutoHyphens/>
        <w:rPr>
          <w:rFonts w:ascii="Cambria" w:eastAsia="DengXian" w:hAnsi="Cambria"/>
        </w:rPr>
      </w:pPr>
      <w:r>
        <w:rPr>
          <w:rFonts w:ascii="Cambria" w:eastAsia="DengXian" w:hAnsi="Cambria"/>
        </w:rPr>
        <w:t>članka 328. (zločinačko udruženje) i članka 329. (počinjenje kaznenog djela u sastavu zločinačkog udruženja) Kaznenog zakona i</w:t>
      </w:r>
    </w:p>
    <w:p w:rsidR="00106AC8" w:rsidRDefault="00106AC8" w:rsidP="00106AC8">
      <w:pPr>
        <w:numPr>
          <w:ilvl w:val="0"/>
          <w:numId w:val="40"/>
        </w:numPr>
        <w:suppressAutoHyphens/>
        <w:rPr>
          <w:rFonts w:ascii="Cambria" w:eastAsia="DengXian" w:hAnsi="Cambria"/>
          <w:b/>
        </w:rPr>
      </w:pPr>
      <w:r>
        <w:rPr>
          <w:rFonts w:ascii="Cambria" w:eastAsia="DengXian" w:hAnsi="Cambria"/>
        </w:rPr>
        <w:t>članka 333. (udruživanje za počinjenje kaznenih djela), iz Kaznenog zakona (»Narodne novine«, br. 110/97., 27/98., 50/00., 129/00., 51/01., 111/03., 190/03., 105/04., 84/05., 71/06., 110/07., 152/08., 57/11., 77/11. i 143/12.);</w:t>
      </w:r>
    </w:p>
    <w:p w:rsidR="00106AC8" w:rsidRDefault="00106AC8" w:rsidP="00106AC8">
      <w:pPr>
        <w:numPr>
          <w:ilvl w:val="0"/>
          <w:numId w:val="42"/>
        </w:numPr>
        <w:suppressAutoHyphens/>
        <w:rPr>
          <w:rFonts w:ascii="Cambria" w:eastAsia="DengXian" w:hAnsi="Cambria"/>
        </w:rPr>
      </w:pPr>
      <w:r>
        <w:rPr>
          <w:rFonts w:ascii="Cambria" w:eastAsia="DengXian" w:hAnsi="Cambria"/>
          <w:b/>
        </w:rPr>
        <w:t>korupciju, na temelju:</w:t>
      </w:r>
    </w:p>
    <w:p w:rsidR="00106AC8" w:rsidRDefault="00106AC8" w:rsidP="00106AC8">
      <w:pPr>
        <w:numPr>
          <w:ilvl w:val="0"/>
          <w:numId w:val="40"/>
        </w:numPr>
        <w:suppressAutoHyphens/>
        <w:rPr>
          <w:rFonts w:ascii="Cambria" w:eastAsia="DengXian" w:hAnsi="Cambria"/>
        </w:rPr>
      </w:pPr>
      <w:r>
        <w:rPr>
          <w:rFonts w:ascii="Cambria" w:eastAsia="DengXian" w:hAnsi="Cambria"/>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106AC8" w:rsidRDefault="00106AC8" w:rsidP="00106AC8">
      <w:pPr>
        <w:numPr>
          <w:ilvl w:val="0"/>
          <w:numId w:val="40"/>
        </w:numPr>
        <w:suppressAutoHyphens/>
        <w:rPr>
          <w:rFonts w:ascii="Cambria" w:eastAsia="DengXian" w:hAnsi="Cambria"/>
          <w:b/>
        </w:rPr>
      </w:pPr>
      <w:r>
        <w:rPr>
          <w:rFonts w:ascii="Cambria" w:eastAsia="DengXian" w:hAnsi="Cambria"/>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106AC8" w:rsidRDefault="00106AC8" w:rsidP="00106AC8">
      <w:pPr>
        <w:numPr>
          <w:ilvl w:val="0"/>
          <w:numId w:val="42"/>
        </w:numPr>
        <w:suppressAutoHyphens/>
        <w:rPr>
          <w:rFonts w:ascii="Cambria" w:eastAsia="DengXian" w:hAnsi="Cambria"/>
        </w:rPr>
      </w:pPr>
      <w:r>
        <w:rPr>
          <w:rFonts w:ascii="Cambria" w:eastAsia="DengXian" w:hAnsi="Cambria"/>
          <w:b/>
        </w:rPr>
        <w:t>prijevaru, na temelju:</w:t>
      </w:r>
    </w:p>
    <w:p w:rsidR="00106AC8" w:rsidRDefault="00106AC8" w:rsidP="00106AC8">
      <w:pPr>
        <w:numPr>
          <w:ilvl w:val="0"/>
          <w:numId w:val="40"/>
        </w:numPr>
        <w:suppressAutoHyphens/>
        <w:rPr>
          <w:rFonts w:ascii="Cambria" w:eastAsia="DengXian" w:hAnsi="Cambria"/>
        </w:rPr>
      </w:pPr>
      <w:r>
        <w:rPr>
          <w:rFonts w:ascii="Cambria" w:eastAsia="DengXian" w:hAnsi="Cambria"/>
        </w:rPr>
        <w:t>članka 236. (prijevara), članka 247. (prijevara u gospodarskom poslovanju), članka 256. (utaja poreza ili carine) i članka 258. (subvencijska prijevara) Kaznenog zakona i</w:t>
      </w:r>
    </w:p>
    <w:p w:rsidR="00106AC8" w:rsidRDefault="00106AC8" w:rsidP="00106AC8">
      <w:pPr>
        <w:numPr>
          <w:ilvl w:val="0"/>
          <w:numId w:val="40"/>
        </w:numPr>
        <w:suppressAutoHyphens/>
        <w:rPr>
          <w:rFonts w:ascii="Cambria" w:eastAsia="DengXian" w:hAnsi="Cambria"/>
        </w:rPr>
      </w:pPr>
      <w:r>
        <w:rPr>
          <w:rFonts w:ascii="Cambria" w:eastAsia="DengXian" w:hAnsi="Cambria"/>
        </w:rPr>
        <w:t>članka 224. (prijevara), članka 293. (prijevara u gospodarskom poslovanju) i članka 286. (utaja poreza i drugih davanja) iz Kaznenog zakona (»Narodne novine«, br. 110/97., 27/98., 50/00., 129/00., 51/01., 111/03., 190/03., 105/04., 84/05., 71/06., 110/07., 152/08., 57/11., 77/11. i 143/12.)</w:t>
      </w:r>
    </w:p>
    <w:p w:rsidR="00106AC8" w:rsidRDefault="00106AC8" w:rsidP="00106AC8">
      <w:pPr>
        <w:ind w:left="720" w:firstLine="360"/>
        <w:rPr>
          <w:rFonts w:ascii="Cambria" w:eastAsia="DengXian" w:hAnsi="Cambria"/>
        </w:rPr>
      </w:pPr>
    </w:p>
    <w:p w:rsidR="00106AC8" w:rsidRDefault="00106AC8" w:rsidP="00106AC8">
      <w:pPr>
        <w:numPr>
          <w:ilvl w:val="0"/>
          <w:numId w:val="42"/>
        </w:numPr>
        <w:suppressAutoHyphens/>
        <w:rPr>
          <w:rFonts w:ascii="Cambria" w:eastAsia="DengXian" w:hAnsi="Cambria"/>
        </w:rPr>
      </w:pPr>
      <w:r>
        <w:rPr>
          <w:rFonts w:ascii="Cambria" w:eastAsia="DengXian" w:hAnsi="Cambria"/>
          <w:b/>
        </w:rPr>
        <w:t>terorizam ili kaznena djela povezana s terorističkim aktivnostima, na temelju:</w:t>
      </w:r>
    </w:p>
    <w:p w:rsidR="00106AC8" w:rsidRDefault="00106AC8" w:rsidP="00106AC8">
      <w:pPr>
        <w:numPr>
          <w:ilvl w:val="0"/>
          <w:numId w:val="40"/>
        </w:numPr>
        <w:suppressAutoHyphens/>
        <w:rPr>
          <w:rFonts w:ascii="Cambria" w:eastAsia="DengXian" w:hAnsi="Cambria"/>
        </w:rPr>
      </w:pPr>
      <w:r>
        <w:rPr>
          <w:rFonts w:ascii="Cambria" w:eastAsia="DengXian" w:hAnsi="Cambria"/>
        </w:rPr>
        <w:t>članka 97. (terorizam), članka 99. (javno poticanje na terorizam), članka 100. (novačenje za terorizam), članka 101. (obuka za terorizam) i članka 102. (terorističko udruženje) Kaznenog zakona</w:t>
      </w:r>
    </w:p>
    <w:p w:rsidR="00106AC8" w:rsidRDefault="00106AC8" w:rsidP="00106AC8">
      <w:pPr>
        <w:numPr>
          <w:ilvl w:val="0"/>
          <w:numId w:val="40"/>
        </w:numPr>
        <w:suppressAutoHyphens/>
        <w:rPr>
          <w:rFonts w:ascii="Cambria" w:eastAsia="DengXian" w:hAnsi="Cambria"/>
          <w:b/>
        </w:rPr>
      </w:pPr>
      <w:r>
        <w:rPr>
          <w:rFonts w:ascii="Cambria" w:eastAsia="DengXian" w:hAnsi="Cambria"/>
        </w:rPr>
        <w:lastRenderedPageBreak/>
        <w:t>članka 169. (terorizam), članka 169.a (javno poticanje na terorizam) i članka 169.b (novačenje i obuka za terorizam) iz Kaznenog zakona (»Narodne novine«, br. 110/97., 27/98., 50/00., 129/00., 51/01., 111/03., 190/03., 105/04., 84/05., 71/06., 110/07., 152/08., 57/11., 77/11. i 143/12.)</w:t>
      </w:r>
    </w:p>
    <w:p w:rsidR="00106AC8" w:rsidRDefault="00106AC8" w:rsidP="00106AC8">
      <w:pPr>
        <w:numPr>
          <w:ilvl w:val="0"/>
          <w:numId w:val="42"/>
        </w:numPr>
        <w:suppressAutoHyphens/>
        <w:rPr>
          <w:rFonts w:ascii="Cambria" w:eastAsia="DengXian" w:hAnsi="Cambria"/>
        </w:rPr>
      </w:pPr>
      <w:r>
        <w:rPr>
          <w:rFonts w:ascii="Cambria" w:eastAsia="DengXian" w:hAnsi="Cambria"/>
          <w:b/>
        </w:rPr>
        <w:t>pranje novca ili financiranje terorizma, na temelju:</w:t>
      </w:r>
    </w:p>
    <w:p w:rsidR="00106AC8" w:rsidRDefault="00106AC8" w:rsidP="00106AC8">
      <w:pPr>
        <w:numPr>
          <w:ilvl w:val="0"/>
          <w:numId w:val="40"/>
        </w:numPr>
        <w:suppressAutoHyphens/>
        <w:rPr>
          <w:rFonts w:ascii="Cambria" w:eastAsia="DengXian" w:hAnsi="Cambria"/>
        </w:rPr>
      </w:pPr>
      <w:r>
        <w:rPr>
          <w:rFonts w:ascii="Cambria" w:eastAsia="DengXian" w:hAnsi="Cambria"/>
        </w:rPr>
        <w:t>članka 98. (financiranje terorizma) i članka 265. (pranje novca) Kaznenog zakona i</w:t>
      </w:r>
    </w:p>
    <w:p w:rsidR="00106AC8" w:rsidRDefault="00106AC8" w:rsidP="00106AC8">
      <w:pPr>
        <w:numPr>
          <w:ilvl w:val="0"/>
          <w:numId w:val="40"/>
        </w:numPr>
        <w:suppressAutoHyphens/>
        <w:rPr>
          <w:rFonts w:ascii="Cambria" w:eastAsia="DengXian" w:hAnsi="Cambria"/>
          <w:b/>
        </w:rPr>
      </w:pPr>
      <w:r>
        <w:rPr>
          <w:rFonts w:ascii="Cambria" w:eastAsia="DengXian" w:hAnsi="Cambria"/>
        </w:rPr>
        <w:t>članka 279. (pranje novca) iz Kaznenog zakona (»Narodne novine«, br. 110/97., 27/98., 50/00., 129/00., 51/01., 111/03., 190/03., 105/04., 84/05., 71/06., 110/07., 152/08., 57/11., 77/11. i 143/12.)</w:t>
      </w:r>
    </w:p>
    <w:p w:rsidR="00106AC8" w:rsidRDefault="00106AC8" w:rsidP="00106AC8">
      <w:pPr>
        <w:numPr>
          <w:ilvl w:val="0"/>
          <w:numId w:val="42"/>
        </w:numPr>
        <w:suppressAutoHyphens/>
        <w:rPr>
          <w:rFonts w:ascii="Cambria" w:eastAsia="DengXian" w:hAnsi="Cambria"/>
        </w:rPr>
      </w:pPr>
      <w:r>
        <w:rPr>
          <w:rFonts w:ascii="Cambria" w:eastAsia="DengXian" w:hAnsi="Cambria"/>
          <w:b/>
        </w:rPr>
        <w:t>dječji rad ili druge oblike trgovanja ljudima, na temelju:</w:t>
      </w:r>
    </w:p>
    <w:p w:rsidR="00106AC8" w:rsidRDefault="00106AC8" w:rsidP="00106AC8">
      <w:pPr>
        <w:numPr>
          <w:ilvl w:val="0"/>
          <w:numId w:val="40"/>
        </w:numPr>
        <w:suppressAutoHyphens/>
        <w:rPr>
          <w:rFonts w:ascii="Cambria" w:eastAsia="DengXian" w:hAnsi="Cambria"/>
        </w:rPr>
      </w:pPr>
      <w:r>
        <w:rPr>
          <w:rFonts w:ascii="Cambria" w:eastAsia="DengXian" w:hAnsi="Cambria"/>
        </w:rPr>
        <w:t>članka 106. (trgovanje ljudima) Kaznenog zakona</w:t>
      </w:r>
    </w:p>
    <w:p w:rsidR="00106AC8" w:rsidRDefault="00106AC8" w:rsidP="00106AC8">
      <w:pPr>
        <w:numPr>
          <w:ilvl w:val="0"/>
          <w:numId w:val="40"/>
        </w:numPr>
        <w:suppressAutoHyphens/>
        <w:rPr>
          <w:rFonts w:ascii="Cambria" w:eastAsia="DengXian" w:hAnsi="Cambria"/>
        </w:rPr>
      </w:pPr>
      <w:r>
        <w:rPr>
          <w:rFonts w:ascii="Cambria" w:eastAsia="DengXian" w:hAnsi="Cambria"/>
        </w:rPr>
        <w:t>članka 175. (trgovanje ljudima i ropstvo) iz Kaznenog zakona (»Narodne novine«, br. 110/97., 27/98., 50/00., 129/00., 51/01., 111/03., 190/03., 105/04., 84/05., 71/06., 110/07., 152/08., 57/11., 77/11. i 143/12.),</w:t>
      </w:r>
    </w:p>
    <w:p w:rsidR="00106AC8" w:rsidRDefault="00106AC8" w:rsidP="00106AC8">
      <w:pPr>
        <w:ind w:left="720" w:firstLine="360"/>
        <w:rPr>
          <w:rFonts w:ascii="Cambria" w:eastAsia="DengXian" w:hAnsi="Cambria"/>
        </w:rPr>
      </w:pPr>
    </w:p>
    <w:p w:rsidR="00106AC8" w:rsidRDefault="00106AC8" w:rsidP="00080AED">
      <w:pPr>
        <w:jc w:val="both"/>
        <w:rPr>
          <w:rFonts w:ascii="Cambria" w:eastAsia="DengXian" w:hAnsi="Cambria"/>
          <w:b/>
        </w:rPr>
      </w:pPr>
      <w:r>
        <w:rPr>
          <w:rFonts w:ascii="Cambria" w:eastAsia="DengXian" w:hAnsi="Cambria"/>
        </w:rPr>
        <w:t xml:space="preserve">kao ni za odgovarajuća kaznena djela koja, prema nacionalnim propisima države </w:t>
      </w:r>
      <w:proofErr w:type="spellStart"/>
      <w:r>
        <w:rPr>
          <w:rFonts w:ascii="Cambria" w:eastAsia="DengXian" w:hAnsi="Cambria"/>
        </w:rPr>
        <w:t>države</w:t>
      </w:r>
      <w:proofErr w:type="spellEnd"/>
      <w:r>
        <w:rPr>
          <w:rFonts w:ascii="Cambria" w:eastAsia="DengXian" w:hAnsi="Cambria"/>
        </w:rPr>
        <w:t xml:space="preserve"> čiji sam državljanin, sukladno članku 57. stavku 1. </w:t>
      </w:r>
      <w:proofErr w:type="spellStart"/>
      <w:r>
        <w:rPr>
          <w:rFonts w:ascii="Cambria" w:eastAsia="DengXian" w:hAnsi="Cambria"/>
        </w:rPr>
        <w:t>toč</w:t>
      </w:r>
      <w:proofErr w:type="spellEnd"/>
      <w:r>
        <w:rPr>
          <w:rFonts w:ascii="Cambria" w:eastAsia="DengXian" w:hAnsi="Cambria"/>
        </w:rPr>
        <w:t>. od (a) do (f) Direktive 2014/24/EU.</w:t>
      </w:r>
    </w:p>
    <w:p w:rsidR="00106AC8" w:rsidRDefault="00106AC8" w:rsidP="00080AED">
      <w:pPr>
        <w:jc w:val="both"/>
        <w:rPr>
          <w:rFonts w:ascii="Cambria" w:eastAsia="DengXian" w:hAnsi="Cambria"/>
        </w:rPr>
      </w:pPr>
      <w:r>
        <w:rPr>
          <w:rFonts w:ascii="Cambria" w:eastAsia="DengXian" w:hAnsi="Cambria"/>
          <w:b/>
        </w:rPr>
        <w:t>NAPOMENA:</w:t>
      </w:r>
      <w:r>
        <w:rPr>
          <w:rFonts w:ascii="Cambria" w:eastAsia="DengXian" w:hAnsi="Cambria"/>
        </w:rPr>
        <w:t xml:space="preserve"> Davatelj ove Izjave, ovom Izjavom kao ažuriranim popratnim dokumentom dokazuje da podaci koji su sadržani u dokumentu odgovaraju činjeničnom stanju u trenutku dostave naručitelju te dokazuju ono što je gospodarski subjekt naveo u ESPD-u. </w:t>
      </w:r>
    </w:p>
    <w:p w:rsidR="00106AC8" w:rsidRDefault="00106AC8" w:rsidP="00106AC8">
      <w:pPr>
        <w:ind w:left="3540" w:right="334" w:firstLine="4"/>
        <w:rPr>
          <w:rFonts w:ascii="Cambria" w:eastAsia="DengXian" w:hAnsi="Cambria"/>
        </w:rPr>
      </w:pPr>
      <w:r>
        <w:rPr>
          <w:rFonts w:ascii="Cambria" w:eastAsia="DengXian" w:hAnsi="Cambria"/>
        </w:rPr>
        <w:t>_____________________________________________</w:t>
      </w:r>
    </w:p>
    <w:p w:rsidR="00106AC8" w:rsidRDefault="00106AC8" w:rsidP="00106AC8">
      <w:pPr>
        <w:ind w:left="3686" w:firstLine="360"/>
        <w:rPr>
          <w:rFonts w:ascii="Cambria" w:eastAsia="DengXian" w:hAnsi="Cambria"/>
        </w:rPr>
      </w:pPr>
      <w:r>
        <w:rPr>
          <w:rFonts w:ascii="Cambria" w:eastAsia="DengXian" w:hAnsi="Cambria"/>
        </w:rPr>
        <w:t>(ime i prezime osobe iz članka 251. stavak 1.točka 2.)</w:t>
      </w:r>
    </w:p>
    <w:p w:rsidR="00106AC8" w:rsidRDefault="00106AC8" w:rsidP="00106AC8">
      <w:pPr>
        <w:ind w:left="3540" w:firstLine="4"/>
        <w:rPr>
          <w:rFonts w:ascii="Cambria" w:eastAsia="DengXian" w:hAnsi="Cambria"/>
        </w:rPr>
      </w:pPr>
      <w:r>
        <w:rPr>
          <w:rFonts w:ascii="Cambria" w:eastAsia="DengXian" w:hAnsi="Cambria"/>
        </w:rPr>
        <w:t>______________________________________________</w:t>
      </w:r>
    </w:p>
    <w:p w:rsidR="00106AC8" w:rsidRDefault="00106AC8" w:rsidP="00106AC8">
      <w:pPr>
        <w:ind w:left="4248" w:hanging="279"/>
      </w:pPr>
      <w:r>
        <w:rPr>
          <w:rFonts w:ascii="Cambria" w:eastAsia="DengXian" w:hAnsi="Cambria"/>
        </w:rPr>
        <w:t>(potpis osobe iz članka 251. stavak 1.točka 2.)</w:t>
      </w:r>
    </w:p>
    <w:p w:rsidR="00106AC8" w:rsidRDefault="00106AC8" w:rsidP="00106AC8">
      <w:pPr>
        <w:ind w:left="4248" w:hanging="279"/>
      </w:pPr>
    </w:p>
    <w:p w:rsidR="00106AC8" w:rsidRDefault="00106AC8" w:rsidP="00106AC8">
      <w:pPr>
        <w:ind w:left="4248" w:hanging="279"/>
      </w:pPr>
    </w:p>
    <w:p w:rsidR="00106AC8" w:rsidRDefault="00106AC8" w:rsidP="00106AC8">
      <w:pPr>
        <w:ind w:left="4248" w:hanging="279"/>
      </w:pPr>
    </w:p>
    <w:p w:rsidR="00106AC8" w:rsidRDefault="00106AC8" w:rsidP="00106AC8">
      <w:pPr>
        <w:ind w:left="4248" w:hanging="279"/>
      </w:pPr>
    </w:p>
    <w:p w:rsidR="00106AC8" w:rsidRDefault="00106AC8" w:rsidP="00106AC8">
      <w:pPr>
        <w:rPr>
          <w:rFonts w:ascii="Cambria" w:eastAsia="DengXian" w:hAnsi="Cambria"/>
        </w:rPr>
      </w:pPr>
    </w:p>
    <w:p w:rsidR="00106AC8" w:rsidRDefault="00106AC8" w:rsidP="00080AED">
      <w:pPr>
        <w:jc w:val="both"/>
        <w:rPr>
          <w:rFonts w:ascii="Cambria" w:hAnsi="Cambria"/>
        </w:rPr>
      </w:pPr>
      <w:r>
        <w:rPr>
          <w:rFonts w:ascii="Cambria" w:eastAsia="DengXian" w:hAnsi="Cambria"/>
        </w:rPr>
        <w:t xml:space="preserve">Ovaj obrazac potpisuje osoba koja je član upravnog, upravljačkog ili nadzornog tijela ili koje imaju ovlasti zastupanja, donošenja odluka ili nadzora toga gospodarskog subjekta, a koja nije državljanin Republike Hrvatske. Izjava o nekažnjavanju mora biti s ovjerenim potpisom kod nadležne sudske ili upravne vlasti, javnog bilježnika ili strukovnog ili trgovinskog tijela u državi poslovnog </w:t>
      </w:r>
      <w:proofErr w:type="spellStart"/>
      <w:r>
        <w:rPr>
          <w:rFonts w:ascii="Cambria" w:eastAsia="DengXian" w:hAnsi="Cambria"/>
        </w:rPr>
        <w:t>nastana</w:t>
      </w:r>
      <w:proofErr w:type="spellEnd"/>
      <w:r>
        <w:rPr>
          <w:rFonts w:ascii="Cambria" w:eastAsia="DengXian" w:hAnsi="Cambria"/>
        </w:rPr>
        <w:t xml:space="preserve"> gospodarskog subjekta, odnosno državi čiji je osoba državljanin. </w:t>
      </w:r>
    </w:p>
    <w:p w:rsidR="00106AC8" w:rsidRDefault="00106AC8" w:rsidP="00080AED">
      <w:pPr>
        <w:jc w:val="both"/>
        <w:rPr>
          <w:rFonts w:ascii="Cambria" w:hAnsi="Cambria"/>
        </w:rPr>
      </w:pPr>
    </w:p>
    <w:p w:rsidR="00106AC8" w:rsidRDefault="00106AC8" w:rsidP="00106AC8">
      <w:pPr>
        <w:rPr>
          <w:rFonts w:ascii="Cambria" w:hAnsi="Cambria"/>
        </w:rPr>
      </w:pPr>
    </w:p>
    <w:p w:rsidR="00106AC8" w:rsidRDefault="00106AC8" w:rsidP="00106AC8">
      <w:pPr>
        <w:rPr>
          <w:rFonts w:ascii="Cambria" w:hAnsi="Cambria"/>
        </w:rPr>
      </w:pPr>
    </w:p>
    <w:p w:rsidR="00106AC8" w:rsidRDefault="00106AC8" w:rsidP="00106AC8">
      <w:pPr>
        <w:rPr>
          <w:rFonts w:ascii="Cambria" w:hAnsi="Cambria"/>
        </w:rPr>
      </w:pPr>
    </w:p>
    <w:p w:rsidR="00106AC8" w:rsidRDefault="00106AC8" w:rsidP="00106AC8">
      <w:pPr>
        <w:rPr>
          <w:rFonts w:ascii="Cambria" w:hAnsi="Cambria"/>
        </w:rPr>
      </w:pPr>
    </w:p>
    <w:p w:rsidR="00106AC8" w:rsidRDefault="00106AC8" w:rsidP="00106AC8">
      <w:pPr>
        <w:rPr>
          <w:rFonts w:ascii="Cambria" w:hAnsi="Cambria"/>
        </w:rPr>
      </w:pPr>
    </w:p>
    <w:p w:rsidR="00022DAD" w:rsidRDefault="00022DAD" w:rsidP="00D33FF0">
      <w:pPr>
        <w:spacing w:line="276" w:lineRule="auto"/>
        <w:jc w:val="both"/>
        <w:rPr>
          <w:rFonts w:ascii="Arial" w:hAnsi="Arial" w:cs="Arial"/>
          <w:color w:val="000000"/>
        </w:rPr>
      </w:pPr>
    </w:p>
    <w:p w:rsidR="00022DAD" w:rsidRPr="00022DAD" w:rsidRDefault="00022DAD" w:rsidP="00022DAD">
      <w:pPr>
        <w:rPr>
          <w:rFonts w:ascii="Arial" w:hAnsi="Arial" w:cs="Arial"/>
        </w:rPr>
      </w:pPr>
    </w:p>
    <w:p w:rsidR="00022DAD" w:rsidRPr="00022DAD" w:rsidRDefault="00022DAD" w:rsidP="00022DAD">
      <w:pPr>
        <w:rPr>
          <w:rFonts w:ascii="Arial" w:hAnsi="Arial" w:cs="Arial"/>
        </w:rPr>
      </w:pPr>
    </w:p>
    <w:p w:rsidR="00022DAD" w:rsidRPr="00022DAD" w:rsidRDefault="00022DAD" w:rsidP="00022DAD">
      <w:pPr>
        <w:rPr>
          <w:rFonts w:ascii="Arial" w:hAnsi="Arial" w:cs="Arial"/>
        </w:rPr>
      </w:pPr>
    </w:p>
    <w:p w:rsidR="00022DAD" w:rsidRPr="00022DAD" w:rsidRDefault="00022DAD" w:rsidP="00022DAD">
      <w:pPr>
        <w:rPr>
          <w:rFonts w:ascii="Arial" w:hAnsi="Arial" w:cs="Arial"/>
        </w:rPr>
      </w:pPr>
    </w:p>
    <w:p w:rsidR="00022DAD" w:rsidRDefault="00022DAD" w:rsidP="00022DAD">
      <w:pPr>
        <w:rPr>
          <w:rFonts w:ascii="Arial" w:hAnsi="Arial" w:cs="Arial"/>
        </w:rPr>
      </w:pPr>
    </w:p>
    <w:p w:rsidR="00022DAD" w:rsidRDefault="00022DAD" w:rsidP="00022DAD">
      <w:pPr>
        <w:rPr>
          <w:rFonts w:ascii="Arial" w:hAnsi="Arial" w:cs="Arial"/>
        </w:rPr>
      </w:pPr>
    </w:p>
    <w:p w:rsidR="00106AC8" w:rsidRDefault="00106AC8" w:rsidP="00022DAD">
      <w:pPr>
        <w:ind w:firstLine="708"/>
        <w:rPr>
          <w:rFonts w:ascii="Arial" w:hAnsi="Arial" w:cs="Arial"/>
        </w:rPr>
      </w:pPr>
    </w:p>
    <w:p w:rsidR="006928E7" w:rsidRDefault="006928E7" w:rsidP="00022DAD">
      <w:pPr>
        <w:rPr>
          <w:rFonts w:ascii="Arial" w:hAnsi="Arial" w:cs="Arial"/>
        </w:rPr>
      </w:pPr>
      <w:bookmarkStart w:id="8" w:name="_Toc490478940"/>
    </w:p>
    <w:p w:rsidR="00022DAD" w:rsidRPr="00022DAD" w:rsidRDefault="00022DAD" w:rsidP="00022DAD">
      <w:pPr>
        <w:rPr>
          <w:rFonts w:ascii="Arial" w:hAnsi="Arial" w:cs="Arial"/>
          <w:b/>
          <w:bCs/>
          <w:lang w:bidi="en-US"/>
        </w:rPr>
      </w:pPr>
      <w:r>
        <w:rPr>
          <w:rFonts w:ascii="Arial" w:hAnsi="Arial" w:cs="Arial"/>
          <w:b/>
          <w:bCs/>
          <w:lang w:bidi="en-US"/>
        </w:rPr>
        <w:lastRenderedPageBreak/>
        <w:t>Prilog</w:t>
      </w:r>
      <w:r w:rsidR="00086A2A">
        <w:rPr>
          <w:rFonts w:ascii="Arial" w:hAnsi="Arial" w:cs="Arial"/>
          <w:b/>
          <w:bCs/>
          <w:lang w:bidi="en-US"/>
        </w:rPr>
        <w:t xml:space="preserve"> 4</w:t>
      </w:r>
      <w:r w:rsidRPr="00022DAD">
        <w:rPr>
          <w:rFonts w:ascii="Arial" w:hAnsi="Arial" w:cs="Arial"/>
          <w:b/>
          <w:bCs/>
          <w:lang w:bidi="en-US"/>
        </w:rPr>
        <w:t>. IZJAVA O UKUPNOM PROMETU</w:t>
      </w:r>
      <w:bookmarkEnd w:id="8"/>
      <w:r w:rsidR="00917049">
        <w:rPr>
          <w:rFonts w:ascii="Arial" w:hAnsi="Arial" w:cs="Arial"/>
          <w:b/>
          <w:bCs/>
          <w:lang w:bidi="en-US"/>
        </w:rPr>
        <w:t xml:space="preserve"> – GRUPA ____</w:t>
      </w:r>
    </w:p>
    <w:p w:rsidR="00022DAD" w:rsidRPr="00022DAD" w:rsidRDefault="00022DAD" w:rsidP="00022DAD">
      <w:pPr>
        <w:rPr>
          <w:rFonts w:ascii="Arial" w:hAnsi="Arial" w:cs="Arial"/>
          <w:lang w:bidi="en-US"/>
        </w:rPr>
      </w:pPr>
    </w:p>
    <w:p w:rsidR="00022DAD" w:rsidRPr="00022DAD" w:rsidRDefault="00022DAD" w:rsidP="00022DAD">
      <w:pPr>
        <w:rPr>
          <w:rFonts w:ascii="Arial" w:hAnsi="Arial" w:cs="Arial"/>
          <w:lang w:bidi="en-US"/>
        </w:rPr>
      </w:pPr>
    </w:p>
    <w:p w:rsidR="00022DAD" w:rsidRPr="00022DAD" w:rsidRDefault="00022DAD" w:rsidP="00022DAD">
      <w:pPr>
        <w:rPr>
          <w:rFonts w:ascii="Arial" w:hAnsi="Arial" w:cs="Arial"/>
          <w:lang w:bidi="en-US"/>
        </w:rPr>
      </w:pPr>
    </w:p>
    <w:p w:rsidR="00022DAD" w:rsidRPr="00022DAD" w:rsidRDefault="00022DAD" w:rsidP="00022DAD">
      <w:pPr>
        <w:rPr>
          <w:rFonts w:ascii="Arial" w:hAnsi="Arial" w:cs="Arial"/>
          <w:lang w:bidi="en-US"/>
        </w:rPr>
      </w:pPr>
      <w:r w:rsidRPr="00022DAD">
        <w:rPr>
          <w:rFonts w:ascii="Arial" w:hAnsi="Arial" w:cs="Arial"/>
          <w:lang w:bidi="en-US"/>
        </w:rPr>
        <w:t>IZJAVA O UKUPNOM PROMETU</w:t>
      </w:r>
    </w:p>
    <w:p w:rsidR="00022DAD" w:rsidRPr="00022DAD" w:rsidRDefault="00022DAD" w:rsidP="00022DAD">
      <w:pPr>
        <w:rPr>
          <w:rFonts w:ascii="Arial" w:hAnsi="Arial" w:cs="Arial"/>
          <w:lang w:bidi="en-US"/>
        </w:rPr>
      </w:pPr>
      <w:r w:rsidRPr="00022DAD">
        <w:rPr>
          <w:rFonts w:ascii="Arial" w:hAnsi="Arial" w:cs="Arial"/>
          <w:lang w:bidi="en-US"/>
        </w:rPr>
        <w:t>U POSLJEDNJE 3 (TRI) DOSTUPNE FINANCIJSKE GODINE</w:t>
      </w:r>
    </w:p>
    <w:p w:rsidR="00022DAD" w:rsidRPr="00022DAD" w:rsidRDefault="00022DAD" w:rsidP="00022DAD">
      <w:pPr>
        <w:rPr>
          <w:rFonts w:ascii="Arial" w:hAnsi="Arial" w:cs="Arial"/>
          <w:lang w:bidi="en-US"/>
        </w:rPr>
      </w:pPr>
    </w:p>
    <w:p w:rsidR="00022DAD" w:rsidRPr="00022DAD" w:rsidRDefault="00022DAD" w:rsidP="00022DAD">
      <w:pPr>
        <w:rPr>
          <w:rFonts w:ascii="Arial" w:hAnsi="Arial" w:cs="Arial"/>
          <w:lang w:bidi="en-US"/>
        </w:rPr>
      </w:pPr>
      <w:r w:rsidRPr="00022DAD">
        <w:rPr>
          <w:rFonts w:ascii="Arial" w:hAnsi="Arial" w:cs="Arial"/>
          <w:lang w:bidi="en-US"/>
        </w:rPr>
        <w:t>Ja,___________________________________________(ime, prezime, adresa), broj osobne iskaznice / putovnice:______________________________________</w:t>
      </w:r>
      <w:r w:rsidRPr="00022DAD">
        <w:rPr>
          <w:rFonts w:ascii="Arial" w:hAnsi="Arial" w:cs="Arial"/>
          <w:lang w:bidi="en-US"/>
        </w:rPr>
        <w:tab/>
        <w:t>kao osoba po zakonu ovlaštena za zastupanje pravne osobe:</w:t>
      </w:r>
    </w:p>
    <w:p w:rsidR="00022DAD" w:rsidRPr="00022DAD" w:rsidRDefault="00022DAD" w:rsidP="00022DAD">
      <w:pPr>
        <w:rPr>
          <w:rFonts w:ascii="Arial" w:hAnsi="Arial" w:cs="Arial"/>
          <w:lang w:bidi="en-US"/>
        </w:rPr>
      </w:pPr>
      <w:r w:rsidRPr="00022DAD">
        <w:rPr>
          <w:rFonts w:ascii="Arial" w:hAnsi="Arial" w:cs="Arial"/>
          <w:lang w:bidi="en-US"/>
        </w:rPr>
        <w:t>____________________________________________________________________________(naziv i sjedište gospodarskog subjekta),</w:t>
      </w:r>
    </w:p>
    <w:p w:rsidR="00022DAD" w:rsidRPr="00022DAD" w:rsidRDefault="00022DAD" w:rsidP="00022DAD">
      <w:pPr>
        <w:rPr>
          <w:rFonts w:ascii="Arial" w:hAnsi="Arial" w:cs="Arial"/>
          <w:lang w:bidi="en-US"/>
        </w:rPr>
      </w:pPr>
      <w:r w:rsidRPr="00022DAD">
        <w:rPr>
          <w:rFonts w:ascii="Arial" w:hAnsi="Arial" w:cs="Arial"/>
          <w:lang w:bidi="en-US"/>
        </w:rPr>
        <w:t>OIB:____________________________________</w:t>
      </w:r>
      <w:r w:rsidRPr="00022DAD">
        <w:rPr>
          <w:rFonts w:ascii="Arial" w:hAnsi="Arial" w:cs="Arial"/>
          <w:lang w:bidi="en-US"/>
        </w:rPr>
        <w:tab/>
        <w:t>, pod materijalnom i kaznenom odgovornošću izjavljujem da je ova pravna osoba u posljednje 3 (tri) dostupne financijske godine ostvarila ukupni promet kako slijedi:</w:t>
      </w:r>
    </w:p>
    <w:p w:rsidR="00022DAD" w:rsidRPr="00022DAD" w:rsidRDefault="00022DAD" w:rsidP="00022DAD">
      <w:pPr>
        <w:rPr>
          <w:rFonts w:ascii="Arial" w:hAnsi="Arial" w:cs="Arial"/>
          <w:lang w:bidi="en-US"/>
        </w:rPr>
      </w:pPr>
    </w:p>
    <w:tbl>
      <w:tblPr>
        <w:tblW w:w="0" w:type="auto"/>
        <w:tblLayout w:type="fixed"/>
        <w:tblCellMar>
          <w:left w:w="10" w:type="dxa"/>
          <w:right w:w="10" w:type="dxa"/>
        </w:tblCellMar>
        <w:tblLook w:val="04A0" w:firstRow="1" w:lastRow="0" w:firstColumn="1" w:lastColumn="0" w:noHBand="0" w:noVBand="1"/>
      </w:tblPr>
      <w:tblGrid>
        <w:gridCol w:w="1133"/>
        <w:gridCol w:w="2554"/>
        <w:gridCol w:w="3442"/>
      </w:tblGrid>
      <w:tr w:rsidR="00022DAD" w:rsidRPr="00022DAD" w:rsidTr="00520610">
        <w:trPr>
          <w:trHeight w:hRule="exact" w:val="518"/>
        </w:trPr>
        <w:tc>
          <w:tcPr>
            <w:tcW w:w="1133" w:type="dxa"/>
            <w:tcBorders>
              <w:top w:val="single" w:sz="4" w:space="0" w:color="auto"/>
              <w:left w:val="single" w:sz="4" w:space="0" w:color="auto"/>
            </w:tcBorders>
            <w:shd w:val="clear" w:color="auto" w:fill="FFFFFF"/>
            <w:vAlign w:val="center"/>
          </w:tcPr>
          <w:p w:rsidR="00022DAD" w:rsidRPr="00022DAD" w:rsidRDefault="00022DAD" w:rsidP="00022DAD">
            <w:pPr>
              <w:rPr>
                <w:rFonts w:ascii="Arial" w:hAnsi="Arial" w:cs="Arial"/>
                <w:lang w:bidi="en-US"/>
              </w:rPr>
            </w:pPr>
            <w:r w:rsidRPr="00022DAD">
              <w:rPr>
                <w:rFonts w:ascii="Arial" w:hAnsi="Arial" w:cs="Arial"/>
                <w:lang w:bidi="en-US"/>
              </w:rPr>
              <w:t>Redni broj</w:t>
            </w:r>
          </w:p>
        </w:tc>
        <w:tc>
          <w:tcPr>
            <w:tcW w:w="2554" w:type="dxa"/>
            <w:tcBorders>
              <w:top w:val="single" w:sz="4" w:space="0" w:color="auto"/>
              <w:left w:val="single" w:sz="4" w:space="0" w:color="auto"/>
            </w:tcBorders>
            <w:shd w:val="clear" w:color="auto" w:fill="FFFFFF"/>
            <w:vAlign w:val="center"/>
          </w:tcPr>
          <w:p w:rsidR="00022DAD" w:rsidRPr="00022DAD" w:rsidRDefault="00022DAD" w:rsidP="00022DAD">
            <w:pPr>
              <w:rPr>
                <w:rFonts w:ascii="Arial" w:hAnsi="Arial" w:cs="Arial"/>
                <w:lang w:bidi="en-US"/>
              </w:rPr>
            </w:pPr>
            <w:r w:rsidRPr="00022DAD">
              <w:rPr>
                <w:rFonts w:ascii="Arial" w:hAnsi="Arial" w:cs="Arial"/>
                <w:lang w:bidi="en-US"/>
              </w:rPr>
              <w:t>Godina</w:t>
            </w:r>
          </w:p>
        </w:tc>
        <w:tc>
          <w:tcPr>
            <w:tcW w:w="3442" w:type="dxa"/>
            <w:tcBorders>
              <w:top w:val="single" w:sz="4" w:space="0" w:color="auto"/>
              <w:left w:val="single" w:sz="4" w:space="0" w:color="auto"/>
              <w:right w:val="single" w:sz="4" w:space="0" w:color="auto"/>
            </w:tcBorders>
            <w:shd w:val="clear" w:color="auto" w:fill="FFFFFF"/>
            <w:vAlign w:val="center"/>
          </w:tcPr>
          <w:p w:rsidR="00022DAD" w:rsidRPr="00022DAD" w:rsidRDefault="00022DAD" w:rsidP="00022DAD">
            <w:pPr>
              <w:rPr>
                <w:rFonts w:ascii="Arial" w:hAnsi="Arial" w:cs="Arial"/>
                <w:lang w:bidi="en-US"/>
              </w:rPr>
            </w:pPr>
            <w:r w:rsidRPr="00022DAD">
              <w:rPr>
                <w:rFonts w:ascii="Arial" w:hAnsi="Arial" w:cs="Arial"/>
                <w:lang w:bidi="en-US"/>
              </w:rPr>
              <w:t>Godišnji promet (u HRK)</w:t>
            </w:r>
          </w:p>
        </w:tc>
      </w:tr>
      <w:tr w:rsidR="00022DAD" w:rsidRPr="00022DAD" w:rsidTr="00520610">
        <w:trPr>
          <w:trHeight w:hRule="exact" w:val="394"/>
        </w:trPr>
        <w:tc>
          <w:tcPr>
            <w:tcW w:w="1133" w:type="dxa"/>
            <w:tcBorders>
              <w:top w:val="single" w:sz="4" w:space="0" w:color="auto"/>
              <w:left w:val="single" w:sz="4" w:space="0" w:color="auto"/>
            </w:tcBorders>
            <w:shd w:val="clear" w:color="auto" w:fill="FFFFFF"/>
            <w:vAlign w:val="bottom"/>
          </w:tcPr>
          <w:p w:rsidR="00022DAD" w:rsidRPr="00022DAD" w:rsidRDefault="00022DAD" w:rsidP="00022DAD">
            <w:pPr>
              <w:rPr>
                <w:rFonts w:ascii="Arial" w:hAnsi="Arial" w:cs="Arial"/>
                <w:lang w:bidi="en-US"/>
              </w:rPr>
            </w:pPr>
            <w:r w:rsidRPr="00022DAD">
              <w:rPr>
                <w:rFonts w:ascii="Arial" w:hAnsi="Arial" w:cs="Arial"/>
                <w:b/>
                <w:bCs/>
                <w:lang w:bidi="hr-HR"/>
              </w:rPr>
              <w:t>1.</w:t>
            </w:r>
          </w:p>
        </w:tc>
        <w:tc>
          <w:tcPr>
            <w:tcW w:w="2554" w:type="dxa"/>
            <w:tcBorders>
              <w:top w:val="single" w:sz="4" w:space="0" w:color="auto"/>
              <w:left w:val="single" w:sz="4" w:space="0" w:color="auto"/>
            </w:tcBorders>
            <w:shd w:val="clear" w:color="auto" w:fill="FFFFFF"/>
            <w:vAlign w:val="center"/>
          </w:tcPr>
          <w:p w:rsidR="00022DAD" w:rsidRPr="00022DAD" w:rsidRDefault="00022DAD" w:rsidP="00022DAD">
            <w:pPr>
              <w:rPr>
                <w:rFonts w:ascii="Arial" w:hAnsi="Arial" w:cs="Arial"/>
                <w:lang w:bidi="en-US"/>
              </w:rPr>
            </w:pPr>
          </w:p>
        </w:tc>
        <w:tc>
          <w:tcPr>
            <w:tcW w:w="3442" w:type="dxa"/>
            <w:tcBorders>
              <w:top w:val="single" w:sz="4" w:space="0" w:color="auto"/>
              <w:left w:val="single" w:sz="4" w:space="0" w:color="auto"/>
              <w:right w:val="single" w:sz="4" w:space="0" w:color="auto"/>
            </w:tcBorders>
            <w:shd w:val="clear" w:color="auto" w:fill="FFFFFF"/>
          </w:tcPr>
          <w:p w:rsidR="00022DAD" w:rsidRPr="00022DAD" w:rsidRDefault="00022DAD" w:rsidP="00022DAD">
            <w:pPr>
              <w:rPr>
                <w:rFonts w:ascii="Arial" w:hAnsi="Arial" w:cs="Arial"/>
                <w:lang w:bidi="en-US"/>
              </w:rPr>
            </w:pPr>
          </w:p>
        </w:tc>
      </w:tr>
      <w:tr w:rsidR="00022DAD" w:rsidRPr="00022DAD" w:rsidTr="00520610">
        <w:trPr>
          <w:trHeight w:hRule="exact" w:val="408"/>
        </w:trPr>
        <w:tc>
          <w:tcPr>
            <w:tcW w:w="1133" w:type="dxa"/>
            <w:tcBorders>
              <w:top w:val="single" w:sz="4" w:space="0" w:color="auto"/>
              <w:left w:val="single" w:sz="4" w:space="0" w:color="auto"/>
            </w:tcBorders>
            <w:shd w:val="clear" w:color="auto" w:fill="FFFFFF"/>
            <w:vAlign w:val="bottom"/>
          </w:tcPr>
          <w:p w:rsidR="00022DAD" w:rsidRPr="00022DAD" w:rsidRDefault="00022DAD" w:rsidP="00022DAD">
            <w:pPr>
              <w:rPr>
                <w:rFonts w:ascii="Arial" w:hAnsi="Arial" w:cs="Arial"/>
                <w:lang w:bidi="en-US"/>
              </w:rPr>
            </w:pPr>
            <w:r w:rsidRPr="00022DAD">
              <w:rPr>
                <w:rFonts w:ascii="Arial" w:hAnsi="Arial" w:cs="Arial"/>
                <w:b/>
                <w:bCs/>
                <w:lang w:bidi="hr-HR"/>
              </w:rPr>
              <w:t>2.</w:t>
            </w:r>
          </w:p>
        </w:tc>
        <w:tc>
          <w:tcPr>
            <w:tcW w:w="2554" w:type="dxa"/>
            <w:tcBorders>
              <w:top w:val="single" w:sz="4" w:space="0" w:color="auto"/>
              <w:left w:val="single" w:sz="4" w:space="0" w:color="auto"/>
            </w:tcBorders>
            <w:shd w:val="clear" w:color="auto" w:fill="FFFFFF"/>
            <w:vAlign w:val="center"/>
          </w:tcPr>
          <w:p w:rsidR="00022DAD" w:rsidRPr="00022DAD" w:rsidRDefault="00022DAD" w:rsidP="00022DAD">
            <w:pPr>
              <w:rPr>
                <w:rFonts w:ascii="Arial" w:hAnsi="Arial" w:cs="Arial"/>
                <w:lang w:bidi="en-US"/>
              </w:rPr>
            </w:pPr>
          </w:p>
        </w:tc>
        <w:tc>
          <w:tcPr>
            <w:tcW w:w="3442" w:type="dxa"/>
            <w:tcBorders>
              <w:top w:val="single" w:sz="4" w:space="0" w:color="auto"/>
              <w:left w:val="single" w:sz="4" w:space="0" w:color="auto"/>
              <w:right w:val="single" w:sz="4" w:space="0" w:color="auto"/>
            </w:tcBorders>
            <w:shd w:val="clear" w:color="auto" w:fill="FFFFFF"/>
          </w:tcPr>
          <w:p w:rsidR="00022DAD" w:rsidRPr="00022DAD" w:rsidRDefault="00022DAD" w:rsidP="00022DAD">
            <w:pPr>
              <w:rPr>
                <w:rFonts w:ascii="Arial" w:hAnsi="Arial" w:cs="Arial"/>
                <w:lang w:bidi="en-US"/>
              </w:rPr>
            </w:pPr>
          </w:p>
        </w:tc>
      </w:tr>
      <w:tr w:rsidR="00022DAD" w:rsidRPr="00022DAD" w:rsidTr="00520610">
        <w:trPr>
          <w:trHeight w:hRule="exact" w:val="456"/>
        </w:trPr>
        <w:tc>
          <w:tcPr>
            <w:tcW w:w="1133" w:type="dxa"/>
            <w:tcBorders>
              <w:top w:val="single" w:sz="4" w:space="0" w:color="auto"/>
              <w:left w:val="single" w:sz="4" w:space="0" w:color="auto"/>
              <w:bottom w:val="single" w:sz="4" w:space="0" w:color="auto"/>
            </w:tcBorders>
            <w:shd w:val="clear" w:color="auto" w:fill="FFFFFF"/>
            <w:vAlign w:val="center"/>
          </w:tcPr>
          <w:p w:rsidR="00022DAD" w:rsidRPr="00022DAD" w:rsidRDefault="00022DAD" w:rsidP="00022DAD">
            <w:pPr>
              <w:rPr>
                <w:rFonts w:ascii="Arial" w:hAnsi="Arial" w:cs="Arial"/>
                <w:lang w:bidi="en-US"/>
              </w:rPr>
            </w:pPr>
            <w:r w:rsidRPr="00022DAD">
              <w:rPr>
                <w:rFonts w:ascii="Arial" w:hAnsi="Arial" w:cs="Arial"/>
                <w:b/>
                <w:bCs/>
                <w:lang w:bidi="hr-HR"/>
              </w:rPr>
              <w:t>3.</w:t>
            </w:r>
          </w:p>
        </w:tc>
        <w:tc>
          <w:tcPr>
            <w:tcW w:w="2554" w:type="dxa"/>
            <w:tcBorders>
              <w:top w:val="single" w:sz="4" w:space="0" w:color="auto"/>
              <w:left w:val="single" w:sz="4" w:space="0" w:color="auto"/>
              <w:bottom w:val="single" w:sz="4" w:space="0" w:color="auto"/>
            </w:tcBorders>
            <w:shd w:val="clear" w:color="auto" w:fill="FFFFFF"/>
            <w:vAlign w:val="center"/>
          </w:tcPr>
          <w:p w:rsidR="00022DAD" w:rsidRPr="00022DAD" w:rsidRDefault="00022DAD" w:rsidP="00022DAD">
            <w:pPr>
              <w:rPr>
                <w:rFonts w:ascii="Arial" w:hAnsi="Arial" w:cs="Arial"/>
                <w:lang w:bidi="en-US"/>
              </w:rPr>
            </w:pPr>
          </w:p>
        </w:tc>
        <w:tc>
          <w:tcPr>
            <w:tcW w:w="3442" w:type="dxa"/>
            <w:tcBorders>
              <w:top w:val="single" w:sz="4" w:space="0" w:color="auto"/>
              <w:left w:val="single" w:sz="4" w:space="0" w:color="auto"/>
              <w:bottom w:val="single" w:sz="4" w:space="0" w:color="auto"/>
              <w:right w:val="single" w:sz="4" w:space="0" w:color="auto"/>
            </w:tcBorders>
            <w:shd w:val="clear" w:color="auto" w:fill="FFFFFF"/>
          </w:tcPr>
          <w:p w:rsidR="00022DAD" w:rsidRPr="00022DAD" w:rsidRDefault="00022DAD" w:rsidP="00022DAD">
            <w:pPr>
              <w:rPr>
                <w:rFonts w:ascii="Arial" w:hAnsi="Arial" w:cs="Arial"/>
                <w:lang w:bidi="en-US"/>
              </w:rPr>
            </w:pPr>
          </w:p>
        </w:tc>
      </w:tr>
    </w:tbl>
    <w:p w:rsidR="00022DAD" w:rsidRPr="00022DAD" w:rsidRDefault="00022DAD" w:rsidP="00022DAD">
      <w:pPr>
        <w:rPr>
          <w:rFonts w:ascii="Arial" w:hAnsi="Arial" w:cs="Arial"/>
          <w:lang w:bidi="en-US"/>
        </w:rPr>
      </w:pPr>
    </w:p>
    <w:p w:rsidR="00022DAD" w:rsidRPr="00022DAD" w:rsidRDefault="00022DAD" w:rsidP="00022DAD">
      <w:pPr>
        <w:rPr>
          <w:rFonts w:ascii="Arial" w:hAnsi="Arial" w:cs="Arial"/>
          <w:lang w:bidi="en-US"/>
        </w:rPr>
      </w:pPr>
    </w:p>
    <w:p w:rsidR="00022DAD" w:rsidRPr="00022DAD" w:rsidRDefault="00022DAD" w:rsidP="00022DAD">
      <w:pPr>
        <w:rPr>
          <w:rFonts w:ascii="Arial" w:hAnsi="Arial" w:cs="Arial"/>
          <w:lang w:bidi="en-US"/>
        </w:rPr>
      </w:pPr>
      <w:r w:rsidRPr="00022DAD">
        <w:rPr>
          <w:rFonts w:ascii="Arial" w:hAnsi="Arial" w:cs="Arial"/>
          <w:lang w:bidi="en-US"/>
        </w:rPr>
        <w:t>______________________________________________________</w:t>
      </w:r>
    </w:p>
    <w:p w:rsidR="00022DAD" w:rsidRPr="00022DAD" w:rsidRDefault="00022DAD" w:rsidP="00022DAD">
      <w:pPr>
        <w:rPr>
          <w:rFonts w:ascii="Arial" w:hAnsi="Arial" w:cs="Arial"/>
          <w:lang w:bidi="en-US"/>
        </w:rPr>
      </w:pPr>
      <w:r w:rsidRPr="00022DAD">
        <w:rPr>
          <w:rFonts w:ascii="Arial" w:hAnsi="Arial" w:cs="Arial"/>
          <w:lang w:bidi="en-US"/>
        </w:rPr>
        <w:t>(čitko ime i prezime ovlaštene osobe Ponuditelja)</w:t>
      </w:r>
    </w:p>
    <w:p w:rsidR="00022DAD" w:rsidRPr="00022DAD" w:rsidRDefault="00022DAD" w:rsidP="00022DAD">
      <w:pPr>
        <w:rPr>
          <w:rFonts w:ascii="Arial" w:hAnsi="Arial" w:cs="Arial"/>
          <w:lang w:bidi="en-US"/>
        </w:rPr>
      </w:pPr>
    </w:p>
    <w:p w:rsidR="00022DAD" w:rsidRPr="00022DAD" w:rsidRDefault="00022DAD" w:rsidP="00022DAD">
      <w:pPr>
        <w:rPr>
          <w:rFonts w:ascii="Arial" w:hAnsi="Arial" w:cs="Arial"/>
          <w:lang w:bidi="en-US"/>
        </w:rPr>
      </w:pPr>
      <w:r w:rsidRPr="00022DAD">
        <w:rPr>
          <w:rFonts w:ascii="Arial" w:hAnsi="Arial" w:cs="Arial"/>
          <w:lang w:bidi="en-US"/>
        </w:rPr>
        <w:t>_________________________________________________________</w:t>
      </w:r>
    </w:p>
    <w:p w:rsidR="00022DAD" w:rsidRPr="00022DAD" w:rsidRDefault="00022DAD" w:rsidP="00022DAD">
      <w:pPr>
        <w:rPr>
          <w:rFonts w:ascii="Arial" w:hAnsi="Arial" w:cs="Arial"/>
          <w:lang w:bidi="en-US"/>
        </w:rPr>
      </w:pPr>
      <w:proofErr w:type="spellStart"/>
      <w:r w:rsidRPr="00022DAD">
        <w:rPr>
          <w:rFonts w:ascii="Arial" w:hAnsi="Arial" w:cs="Arial"/>
          <w:lang w:bidi="en-US"/>
        </w:rPr>
        <w:t>M.P</w:t>
      </w:r>
      <w:proofErr w:type="spellEnd"/>
      <w:r w:rsidRPr="00022DAD">
        <w:rPr>
          <w:rFonts w:ascii="Arial" w:hAnsi="Arial" w:cs="Arial"/>
          <w:lang w:bidi="en-US"/>
        </w:rPr>
        <w:t>.</w:t>
      </w:r>
      <w:r w:rsidRPr="00022DAD">
        <w:rPr>
          <w:rFonts w:ascii="Arial" w:hAnsi="Arial" w:cs="Arial"/>
          <w:lang w:bidi="en-US"/>
        </w:rPr>
        <w:tab/>
        <w:t>(vlastoručni potpis ovlaštene osobe Ponuditelja)</w:t>
      </w:r>
    </w:p>
    <w:p w:rsidR="00022DAD" w:rsidRPr="00022DAD" w:rsidRDefault="00022DAD" w:rsidP="00022DAD">
      <w:pPr>
        <w:rPr>
          <w:rFonts w:ascii="Arial" w:hAnsi="Arial" w:cs="Arial"/>
          <w:lang w:bidi="en-US"/>
        </w:rPr>
      </w:pPr>
    </w:p>
    <w:p w:rsidR="00022DAD" w:rsidRPr="00022DAD" w:rsidRDefault="00022DAD" w:rsidP="00022DAD">
      <w:pPr>
        <w:rPr>
          <w:rFonts w:ascii="Arial" w:hAnsi="Arial" w:cs="Arial"/>
          <w:lang w:bidi="en-US"/>
        </w:rPr>
      </w:pPr>
    </w:p>
    <w:p w:rsidR="00022DAD" w:rsidRPr="00022DAD" w:rsidRDefault="00022DAD" w:rsidP="00022DAD">
      <w:pPr>
        <w:rPr>
          <w:rFonts w:ascii="Arial" w:hAnsi="Arial" w:cs="Arial"/>
          <w:lang w:bidi="en-US"/>
        </w:rPr>
      </w:pPr>
    </w:p>
    <w:p w:rsidR="00022DAD" w:rsidRPr="00022DAD" w:rsidRDefault="00022DAD" w:rsidP="00022DAD">
      <w:pPr>
        <w:rPr>
          <w:rFonts w:ascii="Arial" w:hAnsi="Arial" w:cs="Arial"/>
          <w:lang w:bidi="en-US"/>
        </w:rPr>
      </w:pPr>
      <w:r w:rsidRPr="00022DAD">
        <w:rPr>
          <w:rFonts w:ascii="Arial" w:hAnsi="Arial" w:cs="Arial"/>
          <w:lang w:bidi="en-US"/>
        </w:rPr>
        <w:t>U________________________, ________________2017.</w:t>
      </w:r>
    </w:p>
    <w:p w:rsidR="00022DAD" w:rsidRPr="00022DAD" w:rsidRDefault="00022DAD" w:rsidP="00022DAD">
      <w:pPr>
        <w:rPr>
          <w:rFonts w:ascii="Arial" w:hAnsi="Arial" w:cs="Arial"/>
          <w:lang w:bidi="en-US"/>
        </w:rPr>
      </w:pPr>
    </w:p>
    <w:p w:rsidR="00022DAD" w:rsidRPr="00022DAD" w:rsidRDefault="00022DAD" w:rsidP="00022DAD">
      <w:pPr>
        <w:rPr>
          <w:rFonts w:ascii="Arial" w:hAnsi="Arial" w:cs="Arial"/>
          <w:lang w:bidi="en-US"/>
        </w:rPr>
      </w:pPr>
    </w:p>
    <w:p w:rsidR="00022DAD" w:rsidRPr="00022DAD" w:rsidRDefault="00022DAD" w:rsidP="00022DAD">
      <w:pPr>
        <w:rPr>
          <w:rFonts w:ascii="Arial" w:hAnsi="Arial" w:cs="Arial"/>
          <w:lang w:bidi="en-US"/>
        </w:rPr>
      </w:pPr>
    </w:p>
    <w:p w:rsidR="00022DAD" w:rsidRPr="00022DAD" w:rsidRDefault="00022DAD" w:rsidP="00022DAD">
      <w:pPr>
        <w:rPr>
          <w:rFonts w:ascii="Arial" w:hAnsi="Arial" w:cs="Arial"/>
          <w:lang w:bidi="en-US"/>
        </w:rPr>
      </w:pPr>
    </w:p>
    <w:p w:rsidR="00022DAD" w:rsidRPr="00022DAD" w:rsidRDefault="00022DAD" w:rsidP="00022DAD">
      <w:pPr>
        <w:rPr>
          <w:rFonts w:ascii="Arial" w:hAnsi="Arial" w:cs="Arial"/>
          <w:lang w:bidi="en-US"/>
        </w:rPr>
      </w:pPr>
    </w:p>
    <w:p w:rsidR="00022DAD" w:rsidRPr="00022DAD" w:rsidRDefault="00022DAD" w:rsidP="00022DAD">
      <w:pPr>
        <w:rPr>
          <w:rFonts w:ascii="Arial" w:hAnsi="Arial" w:cs="Arial"/>
          <w:lang w:bidi="en-US"/>
        </w:rPr>
      </w:pPr>
    </w:p>
    <w:p w:rsidR="00022DAD" w:rsidRDefault="00022DAD" w:rsidP="00022DAD">
      <w:pPr>
        <w:rPr>
          <w:rFonts w:ascii="Arial" w:hAnsi="Arial" w:cs="Arial"/>
          <w:color w:val="FF0000"/>
          <w:lang w:bidi="en-US"/>
        </w:rPr>
      </w:pPr>
    </w:p>
    <w:p w:rsidR="00917049" w:rsidRDefault="00917049" w:rsidP="00022DAD">
      <w:pPr>
        <w:rPr>
          <w:rFonts w:ascii="Arial" w:hAnsi="Arial" w:cs="Arial"/>
          <w:color w:val="FF0000"/>
          <w:lang w:bidi="en-US"/>
        </w:rPr>
      </w:pPr>
    </w:p>
    <w:p w:rsidR="00917049" w:rsidRDefault="00917049" w:rsidP="00022DAD">
      <w:pPr>
        <w:rPr>
          <w:rFonts w:ascii="Arial" w:hAnsi="Arial" w:cs="Arial"/>
          <w:color w:val="FF0000"/>
          <w:lang w:bidi="en-US"/>
        </w:rPr>
      </w:pPr>
    </w:p>
    <w:p w:rsidR="00917049" w:rsidRDefault="00917049" w:rsidP="00022DAD">
      <w:pPr>
        <w:rPr>
          <w:rFonts w:ascii="Arial" w:hAnsi="Arial" w:cs="Arial"/>
          <w:color w:val="FF0000"/>
          <w:lang w:bidi="en-US"/>
        </w:rPr>
      </w:pPr>
    </w:p>
    <w:p w:rsidR="00917049" w:rsidRDefault="00917049" w:rsidP="00022DAD">
      <w:pPr>
        <w:rPr>
          <w:rFonts w:ascii="Arial" w:hAnsi="Arial" w:cs="Arial"/>
          <w:color w:val="FF0000"/>
          <w:lang w:bidi="en-US"/>
        </w:rPr>
      </w:pPr>
    </w:p>
    <w:p w:rsidR="00917049" w:rsidRDefault="00917049" w:rsidP="00022DAD">
      <w:pPr>
        <w:rPr>
          <w:rFonts w:ascii="Arial" w:hAnsi="Arial" w:cs="Arial"/>
          <w:color w:val="FF0000"/>
          <w:lang w:bidi="en-US"/>
        </w:rPr>
      </w:pPr>
    </w:p>
    <w:p w:rsidR="00D437DE" w:rsidRDefault="00D437DE" w:rsidP="00022DAD">
      <w:pPr>
        <w:rPr>
          <w:rFonts w:ascii="Arial" w:hAnsi="Arial" w:cs="Arial"/>
          <w:color w:val="FF0000"/>
          <w:lang w:bidi="en-US"/>
        </w:rPr>
      </w:pPr>
    </w:p>
    <w:p w:rsidR="00917049" w:rsidRDefault="00917049" w:rsidP="00022DAD">
      <w:pPr>
        <w:rPr>
          <w:rFonts w:ascii="Arial" w:hAnsi="Arial" w:cs="Arial"/>
        </w:rPr>
      </w:pPr>
    </w:p>
    <w:p w:rsidR="00D10A74" w:rsidRDefault="00D10A74" w:rsidP="00022DAD">
      <w:pPr>
        <w:rPr>
          <w:rFonts w:ascii="Arial" w:hAnsi="Arial" w:cs="Arial"/>
        </w:rPr>
      </w:pPr>
    </w:p>
    <w:p w:rsidR="006928E7" w:rsidRDefault="006928E7" w:rsidP="004B7822">
      <w:pPr>
        <w:suppressAutoHyphens/>
        <w:autoSpaceDN w:val="0"/>
        <w:jc w:val="both"/>
        <w:textAlignment w:val="baseline"/>
        <w:rPr>
          <w:rFonts w:ascii="Arial" w:hAnsi="Arial" w:cs="Arial"/>
          <w:b/>
          <w:kern w:val="3"/>
        </w:rPr>
      </w:pPr>
    </w:p>
    <w:p w:rsidR="006928E7" w:rsidRDefault="006928E7" w:rsidP="004B7822">
      <w:pPr>
        <w:suppressAutoHyphens/>
        <w:autoSpaceDN w:val="0"/>
        <w:jc w:val="both"/>
        <w:textAlignment w:val="baseline"/>
        <w:rPr>
          <w:rFonts w:ascii="Arial" w:hAnsi="Arial" w:cs="Arial"/>
          <w:b/>
          <w:kern w:val="3"/>
        </w:rPr>
      </w:pPr>
    </w:p>
    <w:p w:rsidR="00D437DE" w:rsidRDefault="00086A2A" w:rsidP="004B7822">
      <w:pPr>
        <w:suppressAutoHyphens/>
        <w:autoSpaceDN w:val="0"/>
        <w:jc w:val="both"/>
        <w:textAlignment w:val="baseline"/>
        <w:rPr>
          <w:rFonts w:ascii="Arial" w:hAnsi="Arial" w:cs="Arial"/>
          <w:b/>
          <w:kern w:val="3"/>
        </w:rPr>
      </w:pPr>
      <w:r>
        <w:rPr>
          <w:rFonts w:ascii="Arial" w:hAnsi="Arial" w:cs="Arial"/>
          <w:b/>
          <w:kern w:val="3"/>
        </w:rPr>
        <w:lastRenderedPageBreak/>
        <w:t>Prilog 5</w:t>
      </w:r>
      <w:r w:rsidR="004B7822" w:rsidRPr="004B7822">
        <w:rPr>
          <w:rFonts w:ascii="Arial" w:hAnsi="Arial" w:cs="Arial"/>
          <w:b/>
          <w:kern w:val="3"/>
        </w:rPr>
        <w:t>.</w:t>
      </w:r>
      <w:r w:rsidR="004B7822">
        <w:rPr>
          <w:rFonts w:ascii="Arial" w:hAnsi="Arial" w:cs="Arial"/>
          <w:b/>
          <w:kern w:val="3"/>
        </w:rPr>
        <w:t xml:space="preserve"> IZJAVA O  DOSTAVI  JAMSTVA </w:t>
      </w:r>
      <w:r w:rsidR="004B7822" w:rsidRPr="004B7822">
        <w:rPr>
          <w:rFonts w:ascii="Arial" w:hAnsi="Arial" w:cs="Arial"/>
          <w:b/>
          <w:kern w:val="3"/>
        </w:rPr>
        <w:t xml:space="preserve">ZA </w:t>
      </w:r>
      <w:r w:rsidR="00D437DE">
        <w:rPr>
          <w:rFonts w:ascii="Arial" w:hAnsi="Arial" w:cs="Arial"/>
          <w:b/>
          <w:kern w:val="3"/>
        </w:rPr>
        <w:t>UREDNO ISPUNJENJE UGOVORA ZA</w:t>
      </w:r>
    </w:p>
    <w:p w:rsidR="004B7822" w:rsidRDefault="00D437DE" w:rsidP="004B7822">
      <w:pPr>
        <w:suppressAutoHyphens/>
        <w:autoSpaceDN w:val="0"/>
        <w:jc w:val="both"/>
        <w:textAlignment w:val="baseline"/>
        <w:rPr>
          <w:rFonts w:ascii="Arial" w:hAnsi="Arial" w:cs="Arial"/>
          <w:b/>
          <w:kern w:val="3"/>
        </w:rPr>
      </w:pPr>
      <w:r>
        <w:rPr>
          <w:rFonts w:ascii="Arial" w:hAnsi="Arial" w:cs="Arial"/>
          <w:b/>
          <w:kern w:val="3"/>
        </w:rPr>
        <w:t xml:space="preserve">               SLUČAJ POVREDE UGOVORNIH OBVEZA</w:t>
      </w:r>
      <w:r w:rsidR="00743356">
        <w:rPr>
          <w:rFonts w:ascii="Arial" w:hAnsi="Arial" w:cs="Arial"/>
          <w:b/>
          <w:kern w:val="3"/>
        </w:rPr>
        <w:t xml:space="preserve"> </w:t>
      </w:r>
      <w:r w:rsidR="00917049">
        <w:rPr>
          <w:rFonts w:ascii="Arial" w:hAnsi="Arial" w:cs="Arial"/>
          <w:b/>
          <w:kern w:val="3"/>
        </w:rPr>
        <w:t>- GRUPA ____</w:t>
      </w:r>
    </w:p>
    <w:p w:rsidR="004B7822" w:rsidRDefault="004B7822" w:rsidP="00D10A74">
      <w:pPr>
        <w:suppressAutoHyphens/>
        <w:autoSpaceDN w:val="0"/>
        <w:jc w:val="center"/>
        <w:textAlignment w:val="baseline"/>
        <w:rPr>
          <w:rFonts w:ascii="Arial" w:hAnsi="Arial" w:cs="Arial"/>
          <w:b/>
          <w:kern w:val="3"/>
        </w:rPr>
      </w:pPr>
    </w:p>
    <w:p w:rsidR="004B7822" w:rsidRDefault="004B7822" w:rsidP="00D10A74">
      <w:pPr>
        <w:suppressAutoHyphens/>
        <w:autoSpaceDN w:val="0"/>
        <w:jc w:val="center"/>
        <w:textAlignment w:val="baseline"/>
        <w:rPr>
          <w:rFonts w:ascii="Arial" w:hAnsi="Arial" w:cs="Arial"/>
          <w:b/>
          <w:kern w:val="3"/>
        </w:rPr>
      </w:pPr>
    </w:p>
    <w:p w:rsidR="004B7822" w:rsidRDefault="004B7822" w:rsidP="00D10A74">
      <w:pPr>
        <w:suppressAutoHyphens/>
        <w:autoSpaceDN w:val="0"/>
        <w:jc w:val="center"/>
        <w:textAlignment w:val="baseline"/>
        <w:rPr>
          <w:rFonts w:ascii="Arial" w:hAnsi="Arial" w:cs="Arial"/>
          <w:b/>
          <w:kern w:val="3"/>
        </w:rPr>
      </w:pPr>
    </w:p>
    <w:p w:rsidR="004B7822" w:rsidRDefault="004B7822" w:rsidP="00D10A74">
      <w:pPr>
        <w:suppressAutoHyphens/>
        <w:autoSpaceDN w:val="0"/>
        <w:jc w:val="center"/>
        <w:textAlignment w:val="baseline"/>
        <w:rPr>
          <w:rFonts w:ascii="Arial" w:hAnsi="Arial" w:cs="Arial"/>
          <w:b/>
          <w:kern w:val="3"/>
        </w:rPr>
      </w:pPr>
    </w:p>
    <w:p w:rsidR="00D10A74" w:rsidRPr="00D10A74" w:rsidRDefault="00D10A74" w:rsidP="00D10A74">
      <w:pPr>
        <w:suppressAutoHyphens/>
        <w:autoSpaceDN w:val="0"/>
        <w:jc w:val="center"/>
        <w:textAlignment w:val="baseline"/>
        <w:rPr>
          <w:rFonts w:ascii="Arial" w:hAnsi="Arial" w:cs="Arial"/>
          <w:b/>
          <w:kern w:val="3"/>
        </w:rPr>
      </w:pPr>
      <w:r w:rsidRPr="00D10A74">
        <w:rPr>
          <w:rFonts w:ascii="Arial" w:hAnsi="Arial" w:cs="Arial"/>
          <w:b/>
          <w:kern w:val="3"/>
        </w:rPr>
        <w:t>IZJAVA O  DOSTAVI  JAMSTVA</w:t>
      </w:r>
    </w:p>
    <w:p w:rsidR="00D10A74" w:rsidRPr="00D10A74" w:rsidRDefault="00D437DE" w:rsidP="00D10A74">
      <w:pPr>
        <w:suppressAutoHyphens/>
        <w:autoSpaceDN w:val="0"/>
        <w:jc w:val="center"/>
        <w:textAlignment w:val="baseline"/>
        <w:rPr>
          <w:rFonts w:ascii="Arial" w:hAnsi="Arial" w:cs="Arial"/>
          <w:b/>
          <w:kern w:val="3"/>
        </w:rPr>
      </w:pPr>
      <w:r>
        <w:rPr>
          <w:rFonts w:ascii="Arial" w:hAnsi="Arial" w:cs="Arial"/>
          <w:b/>
          <w:kern w:val="3"/>
        </w:rPr>
        <w:t>ZA UREDNO ISPUNJENJE UGOVORA ZA SLUČAJ POVREDE UGOVORNIH OBVEZA</w:t>
      </w:r>
      <w:r w:rsidR="00D10A74" w:rsidRPr="00D10A74">
        <w:rPr>
          <w:rFonts w:ascii="Arial" w:hAnsi="Arial" w:cs="Arial"/>
          <w:b/>
          <w:kern w:val="3"/>
        </w:rPr>
        <w:tab/>
      </w:r>
    </w:p>
    <w:p w:rsidR="00D10A74" w:rsidRPr="00D10A74" w:rsidRDefault="00D10A74" w:rsidP="00D10A74">
      <w:pPr>
        <w:suppressAutoHyphens/>
        <w:autoSpaceDN w:val="0"/>
        <w:jc w:val="center"/>
        <w:textAlignment w:val="baseline"/>
        <w:rPr>
          <w:rFonts w:ascii="Arial" w:hAnsi="Arial" w:cs="Arial"/>
          <w:b/>
          <w:kern w:val="3"/>
        </w:rPr>
      </w:pPr>
    </w:p>
    <w:p w:rsidR="00D10A74" w:rsidRPr="00D10A74" w:rsidRDefault="00D10A74" w:rsidP="00D10A74">
      <w:pPr>
        <w:suppressAutoHyphens/>
        <w:autoSpaceDN w:val="0"/>
        <w:textAlignment w:val="baseline"/>
        <w:rPr>
          <w:rFonts w:ascii="Arial" w:hAnsi="Arial" w:cs="Arial"/>
          <w:b/>
          <w:kern w:val="3"/>
        </w:rPr>
      </w:pPr>
    </w:p>
    <w:p w:rsidR="00D10A74" w:rsidRPr="00D10A74" w:rsidRDefault="00D10A74" w:rsidP="00D10A74">
      <w:pPr>
        <w:suppressAutoHyphens/>
        <w:autoSpaceDN w:val="0"/>
        <w:jc w:val="both"/>
        <w:textAlignment w:val="baseline"/>
        <w:rPr>
          <w:rFonts w:ascii="Arial" w:hAnsi="Arial" w:cs="Arial"/>
          <w:bCs/>
          <w:kern w:val="3"/>
        </w:rPr>
      </w:pPr>
      <w:r w:rsidRPr="00D10A74">
        <w:rPr>
          <w:rFonts w:ascii="Arial" w:hAnsi="Arial" w:cs="Arial"/>
          <w:bCs/>
          <w:kern w:val="3"/>
        </w:rPr>
        <w:t>Kojom</w:t>
      </w:r>
    </w:p>
    <w:p w:rsidR="00D10A74" w:rsidRPr="00D10A74" w:rsidRDefault="00D10A74" w:rsidP="00D10A74">
      <w:pPr>
        <w:suppressAutoHyphens/>
        <w:autoSpaceDN w:val="0"/>
        <w:jc w:val="both"/>
        <w:textAlignment w:val="baseline"/>
        <w:rPr>
          <w:rFonts w:ascii="Arial" w:hAnsi="Arial" w:cs="Arial"/>
          <w:bCs/>
          <w:kern w:val="3"/>
        </w:rPr>
      </w:pPr>
    </w:p>
    <w:p w:rsidR="00D10A74" w:rsidRPr="00D10A74" w:rsidRDefault="00D10A74" w:rsidP="00D10A74">
      <w:pPr>
        <w:pBdr>
          <w:bottom w:val="single" w:sz="8" w:space="1" w:color="000000"/>
        </w:pBdr>
        <w:suppressAutoHyphens/>
        <w:autoSpaceDN w:val="0"/>
        <w:jc w:val="both"/>
        <w:textAlignment w:val="baseline"/>
        <w:rPr>
          <w:rFonts w:ascii="Arial" w:hAnsi="Arial" w:cs="Arial"/>
          <w:bCs/>
          <w:kern w:val="3"/>
        </w:rPr>
      </w:pPr>
    </w:p>
    <w:p w:rsidR="00D10A74" w:rsidRPr="00D10A74" w:rsidRDefault="00D10A74" w:rsidP="00D10A74">
      <w:pPr>
        <w:suppressAutoHyphens/>
        <w:autoSpaceDN w:val="0"/>
        <w:jc w:val="center"/>
        <w:textAlignment w:val="baseline"/>
        <w:rPr>
          <w:rFonts w:ascii="Arial" w:hAnsi="Arial" w:cs="Arial"/>
          <w:bCs/>
          <w:kern w:val="3"/>
        </w:rPr>
      </w:pPr>
      <w:r w:rsidRPr="00D10A74">
        <w:rPr>
          <w:rFonts w:ascii="Arial" w:hAnsi="Arial" w:cs="Arial"/>
          <w:bCs/>
          <w:kern w:val="3"/>
        </w:rPr>
        <w:t>(naziv ponuditelja, adresa, OIB)</w:t>
      </w:r>
    </w:p>
    <w:p w:rsidR="00D10A74" w:rsidRPr="00D10A74" w:rsidRDefault="00D10A74" w:rsidP="00D10A74">
      <w:pPr>
        <w:suppressAutoHyphens/>
        <w:autoSpaceDN w:val="0"/>
        <w:textAlignment w:val="baseline"/>
        <w:rPr>
          <w:rFonts w:ascii="Arial" w:hAnsi="Arial" w:cs="Arial"/>
          <w:kern w:val="3"/>
        </w:rPr>
      </w:pPr>
    </w:p>
    <w:p w:rsidR="00D10A74" w:rsidRPr="00D10A74" w:rsidRDefault="00D10A74" w:rsidP="00D10A74">
      <w:pPr>
        <w:suppressAutoHyphens/>
        <w:autoSpaceDN w:val="0"/>
        <w:jc w:val="both"/>
        <w:textAlignment w:val="baseline"/>
        <w:rPr>
          <w:rFonts w:ascii="Arial" w:hAnsi="Arial" w:cs="Arial"/>
          <w:bCs/>
          <w:kern w:val="3"/>
        </w:rPr>
      </w:pPr>
    </w:p>
    <w:p w:rsidR="00D10A74" w:rsidRPr="00D10A74" w:rsidRDefault="00D10A74" w:rsidP="00D10A74">
      <w:pPr>
        <w:suppressAutoHyphens/>
        <w:autoSpaceDN w:val="0"/>
        <w:jc w:val="center"/>
        <w:textAlignment w:val="baseline"/>
        <w:rPr>
          <w:rFonts w:ascii="Arial" w:hAnsi="Arial" w:cs="Arial"/>
          <w:b/>
          <w:kern w:val="3"/>
        </w:rPr>
      </w:pPr>
      <w:r w:rsidRPr="00D10A74">
        <w:rPr>
          <w:rFonts w:ascii="Arial" w:hAnsi="Arial" w:cs="Arial"/>
          <w:b/>
          <w:kern w:val="3"/>
        </w:rPr>
        <w:t>izjavljuje</w:t>
      </w:r>
    </w:p>
    <w:p w:rsidR="00D10A74" w:rsidRPr="00D10A74" w:rsidRDefault="00D10A74" w:rsidP="00D10A74">
      <w:pPr>
        <w:suppressAutoHyphens/>
        <w:autoSpaceDN w:val="0"/>
        <w:jc w:val="both"/>
        <w:textAlignment w:val="baseline"/>
        <w:rPr>
          <w:rFonts w:ascii="Arial" w:hAnsi="Arial" w:cs="Arial"/>
          <w:kern w:val="3"/>
        </w:rPr>
      </w:pPr>
    </w:p>
    <w:p w:rsidR="00D10A74" w:rsidRPr="00D10A74" w:rsidRDefault="00D10A74" w:rsidP="00D10A74">
      <w:pPr>
        <w:suppressAutoHyphens/>
        <w:autoSpaceDN w:val="0"/>
        <w:jc w:val="both"/>
        <w:textAlignment w:val="baseline"/>
        <w:rPr>
          <w:rFonts w:ascii="Arial" w:hAnsi="Arial" w:cs="Arial"/>
          <w:bCs/>
          <w:kern w:val="3"/>
        </w:rPr>
      </w:pPr>
    </w:p>
    <w:p w:rsidR="00D10A74" w:rsidRPr="00D10A74" w:rsidRDefault="00D10A74" w:rsidP="00D10A74">
      <w:pPr>
        <w:suppressAutoHyphens/>
        <w:autoSpaceDN w:val="0"/>
        <w:jc w:val="both"/>
        <w:textAlignment w:val="baseline"/>
        <w:rPr>
          <w:rFonts w:ascii="Arial" w:hAnsi="Arial" w:cs="Arial"/>
          <w:bCs/>
          <w:kern w:val="3"/>
        </w:rPr>
      </w:pPr>
    </w:p>
    <w:p w:rsidR="00D10A74" w:rsidRPr="00D10A74" w:rsidRDefault="00D10A74" w:rsidP="00D10A74">
      <w:pPr>
        <w:widowControl w:val="0"/>
        <w:suppressAutoHyphens/>
        <w:autoSpaceDN w:val="0"/>
        <w:jc w:val="both"/>
        <w:textAlignment w:val="baseline"/>
        <w:rPr>
          <w:rFonts w:eastAsia="SimSun" w:cs="Mangal"/>
          <w:kern w:val="3"/>
        </w:rPr>
      </w:pPr>
      <w:r>
        <w:rPr>
          <w:rFonts w:ascii="Arial" w:hAnsi="Arial" w:cs="Arial"/>
          <w:bCs/>
          <w:kern w:val="3"/>
        </w:rPr>
        <w:t xml:space="preserve">da će, </w:t>
      </w:r>
      <w:r w:rsidR="00D437DE">
        <w:rPr>
          <w:rFonts w:ascii="Arial" w:eastAsia="SimSun" w:hAnsi="Arial" w:cs="Arial"/>
          <w:kern w:val="3"/>
        </w:rPr>
        <w:t xml:space="preserve">10 dana nakon potpisa ugovora, </w:t>
      </w:r>
      <w:r w:rsidRPr="00D10A74">
        <w:rPr>
          <w:rFonts w:ascii="Arial" w:eastAsia="SimSun" w:hAnsi="Arial" w:cs="Arial"/>
          <w:kern w:val="3"/>
        </w:rPr>
        <w:t xml:space="preserve">uručiti Naručitelju jamstvo za </w:t>
      </w:r>
      <w:r w:rsidR="00D437DE">
        <w:rPr>
          <w:rFonts w:ascii="Arial" w:eastAsia="SimSun" w:hAnsi="Arial" w:cs="Arial"/>
          <w:kern w:val="3"/>
        </w:rPr>
        <w:t>uredno ispunjenje ugovora za slučaj povrede ugovornih obveza.</w:t>
      </w:r>
    </w:p>
    <w:p w:rsidR="00D10A74" w:rsidRPr="00D10A74" w:rsidRDefault="00D10A74" w:rsidP="00D10A74">
      <w:pPr>
        <w:suppressAutoHyphens/>
        <w:autoSpaceDN w:val="0"/>
        <w:jc w:val="both"/>
        <w:textAlignment w:val="baseline"/>
        <w:rPr>
          <w:rFonts w:ascii="Arial" w:hAnsi="Arial" w:cs="Arial"/>
          <w:bCs/>
          <w:kern w:val="3"/>
        </w:rPr>
      </w:pPr>
    </w:p>
    <w:p w:rsidR="00D10A74" w:rsidRPr="00D10A74" w:rsidRDefault="00D10A74" w:rsidP="00D10A74">
      <w:pPr>
        <w:widowControl w:val="0"/>
        <w:suppressAutoHyphens/>
        <w:autoSpaceDN w:val="0"/>
        <w:jc w:val="both"/>
        <w:textAlignment w:val="baseline"/>
        <w:rPr>
          <w:rFonts w:eastAsia="SimSun" w:cs="Mangal"/>
          <w:kern w:val="3"/>
        </w:rPr>
      </w:pPr>
      <w:r w:rsidRPr="00D10A74">
        <w:rPr>
          <w:rFonts w:ascii="Arial" w:hAnsi="Arial" w:cs="Arial"/>
          <w:bCs/>
          <w:kern w:val="3"/>
        </w:rPr>
        <w:t xml:space="preserve">Jamstvo se podnosi u formi izvornog bankovnog jamstva koje mora biti bezuvjetno, „bez prigovora </w:t>
      </w:r>
      <w:r>
        <w:rPr>
          <w:rFonts w:ascii="Arial" w:hAnsi="Arial" w:cs="Arial"/>
          <w:bCs/>
          <w:kern w:val="3"/>
        </w:rPr>
        <w:t>i „na prvi poziv“</w:t>
      </w:r>
      <w:r w:rsidRPr="00D10A74">
        <w:rPr>
          <w:rFonts w:ascii="Arial" w:hAnsi="Arial" w:cs="Arial"/>
          <w:bCs/>
          <w:kern w:val="3"/>
        </w:rPr>
        <w:t xml:space="preserve">, u iznosu od 10% (deset posto) </w:t>
      </w:r>
      <w:r w:rsidR="00F44409">
        <w:rPr>
          <w:rFonts w:ascii="Arial" w:hAnsi="Arial" w:cs="Arial"/>
          <w:bCs/>
          <w:kern w:val="3"/>
        </w:rPr>
        <w:t>ugovornog iznosa bez PDV-a</w:t>
      </w:r>
      <w:r w:rsidR="004458FF">
        <w:rPr>
          <w:rFonts w:ascii="Arial" w:hAnsi="Arial" w:cs="Arial"/>
          <w:bCs/>
          <w:kern w:val="3"/>
        </w:rPr>
        <w:t>.</w:t>
      </w:r>
    </w:p>
    <w:p w:rsidR="00D10A74" w:rsidRPr="00D10A74" w:rsidRDefault="00D10A74" w:rsidP="00D10A74">
      <w:pPr>
        <w:widowControl w:val="0"/>
        <w:suppressAutoHyphens/>
        <w:autoSpaceDN w:val="0"/>
        <w:jc w:val="both"/>
        <w:textAlignment w:val="baseline"/>
        <w:rPr>
          <w:rFonts w:ascii="Arial" w:eastAsia="SimSun" w:hAnsi="Arial" w:cs="Arial"/>
          <w:b/>
          <w:bCs/>
          <w:kern w:val="3"/>
        </w:rPr>
      </w:pPr>
    </w:p>
    <w:p w:rsidR="00D10A74" w:rsidRPr="00D10A74" w:rsidRDefault="00D10A74" w:rsidP="00D10A74">
      <w:pPr>
        <w:suppressAutoHyphens/>
        <w:autoSpaceDN w:val="0"/>
        <w:jc w:val="both"/>
        <w:textAlignment w:val="baseline"/>
        <w:rPr>
          <w:rFonts w:ascii="Arial" w:hAnsi="Arial" w:cs="Arial"/>
          <w:bCs/>
          <w:kern w:val="3"/>
        </w:rPr>
      </w:pPr>
    </w:p>
    <w:p w:rsidR="00D10A74" w:rsidRPr="00D10A74" w:rsidRDefault="00D10A74" w:rsidP="00D10A74">
      <w:pPr>
        <w:suppressAutoHyphens/>
        <w:autoSpaceDN w:val="0"/>
        <w:jc w:val="both"/>
        <w:textAlignment w:val="baseline"/>
        <w:rPr>
          <w:rFonts w:ascii="Arial" w:hAnsi="Arial" w:cs="Arial"/>
          <w:bCs/>
          <w:kern w:val="3"/>
        </w:rPr>
      </w:pPr>
    </w:p>
    <w:p w:rsidR="00D10A74" w:rsidRPr="00D10A74" w:rsidRDefault="00D10A74" w:rsidP="00D10A74">
      <w:pPr>
        <w:suppressAutoHyphens/>
        <w:autoSpaceDN w:val="0"/>
        <w:jc w:val="center"/>
        <w:textAlignment w:val="baseline"/>
        <w:rPr>
          <w:rFonts w:ascii="Arial" w:hAnsi="Arial" w:cs="Arial"/>
          <w:kern w:val="3"/>
        </w:rPr>
      </w:pPr>
    </w:p>
    <w:p w:rsidR="00D10A74" w:rsidRPr="00D10A74" w:rsidRDefault="00D10A74" w:rsidP="00D10A74">
      <w:pPr>
        <w:suppressAutoHyphens/>
        <w:autoSpaceDN w:val="0"/>
        <w:jc w:val="both"/>
        <w:textAlignment w:val="baseline"/>
        <w:rPr>
          <w:rFonts w:cs="Calibri"/>
          <w:kern w:val="3"/>
        </w:rPr>
      </w:pPr>
      <w:r w:rsidRPr="00D10A74">
        <w:rPr>
          <w:rFonts w:ascii="Arial" w:hAnsi="Arial" w:cs="Arial"/>
          <w:kern w:val="3"/>
        </w:rPr>
        <w:t>Datum: ______ 2017.</w:t>
      </w:r>
    </w:p>
    <w:p w:rsidR="00D10A74" w:rsidRPr="00D10A74" w:rsidRDefault="00D10A74" w:rsidP="00D10A74">
      <w:pPr>
        <w:suppressAutoHyphens/>
        <w:autoSpaceDN w:val="0"/>
        <w:textAlignment w:val="baseline"/>
        <w:rPr>
          <w:rFonts w:ascii="Arial" w:hAnsi="Arial" w:cs="Arial"/>
          <w:kern w:val="3"/>
        </w:rPr>
      </w:pPr>
    </w:p>
    <w:p w:rsidR="00D10A74" w:rsidRPr="00D10A74" w:rsidRDefault="00D10A74" w:rsidP="00D10A74">
      <w:pPr>
        <w:suppressAutoHyphens/>
        <w:autoSpaceDN w:val="0"/>
        <w:textAlignment w:val="baseline"/>
        <w:rPr>
          <w:rFonts w:ascii="Arial" w:hAnsi="Arial" w:cs="Arial"/>
          <w:kern w:val="3"/>
        </w:rPr>
      </w:pPr>
    </w:p>
    <w:p w:rsidR="00D10A74" w:rsidRPr="00D10A74" w:rsidRDefault="00D10A74" w:rsidP="00D10A74">
      <w:pPr>
        <w:suppressAutoHyphens/>
        <w:autoSpaceDN w:val="0"/>
        <w:textAlignment w:val="baseline"/>
        <w:rPr>
          <w:rFonts w:ascii="Arial" w:hAnsi="Arial" w:cs="Arial"/>
          <w:kern w:val="3"/>
        </w:rPr>
      </w:pPr>
      <w:r w:rsidRPr="00D10A74">
        <w:rPr>
          <w:rFonts w:ascii="Arial" w:hAnsi="Arial" w:cs="Arial"/>
          <w:kern w:val="3"/>
        </w:rPr>
        <w:t xml:space="preserve">                                                   </w:t>
      </w:r>
      <w:proofErr w:type="spellStart"/>
      <w:r w:rsidRPr="00D10A74">
        <w:rPr>
          <w:rFonts w:ascii="Arial" w:hAnsi="Arial" w:cs="Arial"/>
          <w:kern w:val="3"/>
        </w:rPr>
        <w:t>M.P</w:t>
      </w:r>
      <w:proofErr w:type="spellEnd"/>
      <w:r w:rsidRPr="00D10A74">
        <w:rPr>
          <w:rFonts w:ascii="Arial" w:hAnsi="Arial" w:cs="Arial"/>
          <w:kern w:val="3"/>
        </w:rPr>
        <w:t>.</w:t>
      </w:r>
    </w:p>
    <w:p w:rsidR="00D10A74" w:rsidRPr="00D10A74" w:rsidRDefault="00D10A74" w:rsidP="00D10A74">
      <w:pPr>
        <w:suppressAutoHyphens/>
        <w:autoSpaceDN w:val="0"/>
        <w:textAlignment w:val="baseline"/>
        <w:rPr>
          <w:rFonts w:ascii="Arial" w:hAnsi="Arial" w:cs="Arial"/>
          <w:kern w:val="3"/>
        </w:rPr>
      </w:pPr>
      <w:r w:rsidRPr="00D10A74">
        <w:rPr>
          <w:rFonts w:ascii="Arial" w:hAnsi="Arial" w:cs="Arial"/>
          <w:kern w:val="3"/>
        </w:rPr>
        <w:t xml:space="preserve"> </w:t>
      </w:r>
    </w:p>
    <w:p w:rsidR="00D10A74" w:rsidRPr="00D10A74" w:rsidRDefault="00D10A74" w:rsidP="00D10A74">
      <w:pPr>
        <w:suppressAutoHyphens/>
        <w:autoSpaceDN w:val="0"/>
        <w:textAlignment w:val="baseline"/>
        <w:rPr>
          <w:rFonts w:ascii="Arial" w:hAnsi="Arial" w:cs="Arial"/>
          <w:kern w:val="3"/>
        </w:rPr>
      </w:pPr>
    </w:p>
    <w:p w:rsidR="00D10A74" w:rsidRPr="00D10A74" w:rsidRDefault="00D10A74" w:rsidP="00D10A74">
      <w:pPr>
        <w:suppressAutoHyphens/>
        <w:autoSpaceDN w:val="0"/>
        <w:textAlignment w:val="baseline"/>
        <w:rPr>
          <w:rFonts w:ascii="Arial" w:hAnsi="Arial" w:cs="Arial"/>
          <w:kern w:val="3"/>
        </w:rPr>
      </w:pPr>
    </w:p>
    <w:p w:rsidR="00D10A74" w:rsidRPr="00D10A74" w:rsidRDefault="00D10A74" w:rsidP="00D10A74">
      <w:pPr>
        <w:suppressAutoHyphens/>
        <w:autoSpaceDN w:val="0"/>
        <w:jc w:val="right"/>
        <w:textAlignment w:val="baseline"/>
        <w:rPr>
          <w:rFonts w:ascii="Arial" w:hAnsi="Arial" w:cs="Arial"/>
          <w:kern w:val="3"/>
        </w:rPr>
      </w:pPr>
      <w:r w:rsidRPr="00D10A74">
        <w:rPr>
          <w:rFonts w:ascii="Arial" w:hAnsi="Arial" w:cs="Arial"/>
          <w:kern w:val="3"/>
        </w:rPr>
        <w:t xml:space="preserve">                                                                   Potpis: _____________________</w:t>
      </w:r>
    </w:p>
    <w:p w:rsidR="00D10A74" w:rsidRPr="00D10A74" w:rsidRDefault="00D10A74" w:rsidP="00D10A74">
      <w:pPr>
        <w:suppressAutoHyphens/>
        <w:autoSpaceDN w:val="0"/>
        <w:jc w:val="both"/>
        <w:textAlignment w:val="baseline"/>
        <w:rPr>
          <w:rFonts w:ascii="Arial" w:hAnsi="Arial" w:cs="Arial"/>
          <w:b/>
          <w:kern w:val="3"/>
        </w:rPr>
      </w:pPr>
    </w:p>
    <w:p w:rsidR="001638BD" w:rsidRDefault="001638BD" w:rsidP="00022DAD">
      <w:pPr>
        <w:rPr>
          <w:rFonts w:ascii="Arial" w:hAnsi="Arial" w:cs="Arial"/>
        </w:rPr>
      </w:pPr>
    </w:p>
    <w:p w:rsidR="001638BD" w:rsidRPr="001638BD" w:rsidRDefault="001638BD" w:rsidP="001638BD">
      <w:pPr>
        <w:rPr>
          <w:rFonts w:ascii="Arial" w:hAnsi="Arial" w:cs="Arial"/>
        </w:rPr>
      </w:pPr>
    </w:p>
    <w:p w:rsidR="001638BD" w:rsidRPr="001638BD" w:rsidRDefault="001638BD" w:rsidP="001638BD">
      <w:pPr>
        <w:rPr>
          <w:rFonts w:ascii="Arial" w:hAnsi="Arial" w:cs="Arial"/>
        </w:rPr>
      </w:pPr>
    </w:p>
    <w:p w:rsidR="001638BD" w:rsidRPr="001638BD" w:rsidRDefault="001638BD" w:rsidP="001638BD">
      <w:pPr>
        <w:rPr>
          <w:rFonts w:ascii="Arial" w:hAnsi="Arial" w:cs="Arial"/>
        </w:rPr>
      </w:pPr>
    </w:p>
    <w:p w:rsidR="001638BD" w:rsidRPr="001638BD" w:rsidRDefault="001638BD" w:rsidP="001638BD">
      <w:pPr>
        <w:rPr>
          <w:rFonts w:ascii="Arial" w:hAnsi="Arial" w:cs="Arial"/>
        </w:rPr>
      </w:pPr>
    </w:p>
    <w:p w:rsidR="001638BD" w:rsidRPr="001638BD" w:rsidRDefault="001638BD" w:rsidP="001638BD">
      <w:pPr>
        <w:rPr>
          <w:rFonts w:ascii="Arial" w:hAnsi="Arial" w:cs="Arial"/>
        </w:rPr>
      </w:pPr>
    </w:p>
    <w:p w:rsidR="001638BD" w:rsidRDefault="001638BD" w:rsidP="001638BD">
      <w:pPr>
        <w:rPr>
          <w:rFonts w:ascii="Arial" w:hAnsi="Arial" w:cs="Arial"/>
        </w:rPr>
      </w:pPr>
    </w:p>
    <w:p w:rsidR="002B66CB" w:rsidRDefault="002B66CB" w:rsidP="001638BD">
      <w:pPr>
        <w:rPr>
          <w:rFonts w:ascii="Arial" w:hAnsi="Arial" w:cs="Arial"/>
        </w:rPr>
      </w:pPr>
    </w:p>
    <w:p w:rsidR="00771E62" w:rsidRDefault="00771E62" w:rsidP="001638BD">
      <w:pPr>
        <w:rPr>
          <w:rFonts w:ascii="Arial" w:hAnsi="Arial" w:cs="Arial"/>
        </w:rPr>
      </w:pPr>
    </w:p>
    <w:p w:rsidR="00D10A74" w:rsidRDefault="00D10A74" w:rsidP="001638BD">
      <w:pPr>
        <w:ind w:firstLine="708"/>
        <w:rPr>
          <w:rFonts w:ascii="Arial" w:hAnsi="Arial" w:cs="Arial"/>
        </w:rPr>
      </w:pPr>
    </w:p>
    <w:p w:rsidR="00D437DE" w:rsidRDefault="00D437DE" w:rsidP="00D437DE">
      <w:pPr>
        <w:suppressAutoHyphens/>
        <w:autoSpaceDN w:val="0"/>
        <w:jc w:val="both"/>
        <w:textAlignment w:val="baseline"/>
        <w:rPr>
          <w:rFonts w:ascii="Arial" w:hAnsi="Arial" w:cs="Arial"/>
          <w:b/>
          <w:kern w:val="3"/>
        </w:rPr>
      </w:pPr>
      <w:r>
        <w:rPr>
          <w:rFonts w:ascii="Arial" w:hAnsi="Arial" w:cs="Arial"/>
          <w:b/>
          <w:kern w:val="3"/>
        </w:rPr>
        <w:lastRenderedPageBreak/>
        <w:t>Prilog 6</w:t>
      </w:r>
      <w:r w:rsidRPr="004B7822">
        <w:rPr>
          <w:rFonts w:ascii="Arial" w:hAnsi="Arial" w:cs="Arial"/>
          <w:b/>
          <w:kern w:val="3"/>
        </w:rPr>
        <w:t>.</w:t>
      </w:r>
      <w:r>
        <w:rPr>
          <w:rFonts w:ascii="Arial" w:hAnsi="Arial" w:cs="Arial"/>
          <w:b/>
          <w:kern w:val="3"/>
        </w:rPr>
        <w:t xml:space="preserve"> IZJAVA O</w:t>
      </w:r>
      <w:r w:rsidR="005D209E">
        <w:rPr>
          <w:rFonts w:ascii="Arial" w:hAnsi="Arial" w:cs="Arial"/>
          <w:b/>
          <w:kern w:val="3"/>
        </w:rPr>
        <w:t xml:space="preserve"> </w:t>
      </w:r>
      <w:r w:rsidR="005D209E" w:rsidRPr="005D209E">
        <w:rPr>
          <w:rFonts w:ascii="Arial" w:hAnsi="Arial" w:cs="Arial"/>
          <w:b/>
          <w:kern w:val="3"/>
        </w:rPr>
        <w:t>DULJINI JAMSTVENOG ROKA I</w:t>
      </w:r>
      <w:r w:rsidR="005D209E">
        <w:rPr>
          <w:rFonts w:ascii="Arial" w:hAnsi="Arial" w:cs="Arial"/>
          <w:b/>
          <w:kern w:val="3"/>
        </w:rPr>
        <w:t xml:space="preserve"> </w:t>
      </w:r>
      <w:r>
        <w:rPr>
          <w:rFonts w:ascii="Arial" w:hAnsi="Arial" w:cs="Arial"/>
          <w:b/>
          <w:kern w:val="3"/>
        </w:rPr>
        <w:t xml:space="preserve">DOSTAVI  JAMSTVA </w:t>
      </w:r>
      <w:r w:rsidRPr="004B7822">
        <w:rPr>
          <w:rFonts w:ascii="Arial" w:hAnsi="Arial" w:cs="Arial"/>
          <w:b/>
          <w:kern w:val="3"/>
        </w:rPr>
        <w:t>ZA OTKLANJANJ</w:t>
      </w:r>
      <w:r>
        <w:rPr>
          <w:rFonts w:ascii="Arial" w:hAnsi="Arial" w:cs="Arial"/>
          <w:b/>
          <w:kern w:val="3"/>
        </w:rPr>
        <w:t>E NEDOSTATAKA U JAMSTVENOM ROKU - GRUPA ____</w:t>
      </w:r>
    </w:p>
    <w:p w:rsidR="00D437DE" w:rsidRDefault="00D437DE" w:rsidP="00D437DE">
      <w:pPr>
        <w:suppressAutoHyphens/>
        <w:autoSpaceDN w:val="0"/>
        <w:jc w:val="center"/>
        <w:textAlignment w:val="baseline"/>
        <w:rPr>
          <w:rFonts w:ascii="Arial" w:hAnsi="Arial" w:cs="Arial"/>
          <w:b/>
          <w:kern w:val="3"/>
        </w:rPr>
      </w:pPr>
    </w:p>
    <w:p w:rsidR="00D437DE" w:rsidRDefault="00D437DE" w:rsidP="00D437DE">
      <w:pPr>
        <w:suppressAutoHyphens/>
        <w:autoSpaceDN w:val="0"/>
        <w:jc w:val="center"/>
        <w:textAlignment w:val="baseline"/>
        <w:rPr>
          <w:rFonts w:ascii="Arial" w:hAnsi="Arial" w:cs="Arial"/>
          <w:b/>
          <w:kern w:val="3"/>
        </w:rPr>
      </w:pPr>
    </w:p>
    <w:p w:rsidR="00D437DE" w:rsidRDefault="00D437DE" w:rsidP="00D437DE">
      <w:pPr>
        <w:suppressAutoHyphens/>
        <w:autoSpaceDN w:val="0"/>
        <w:jc w:val="center"/>
        <w:textAlignment w:val="baseline"/>
        <w:rPr>
          <w:rFonts w:ascii="Arial" w:hAnsi="Arial" w:cs="Arial"/>
          <w:b/>
          <w:kern w:val="3"/>
        </w:rPr>
      </w:pPr>
    </w:p>
    <w:p w:rsidR="00D437DE" w:rsidRDefault="00D437DE" w:rsidP="00D437DE">
      <w:pPr>
        <w:suppressAutoHyphens/>
        <w:autoSpaceDN w:val="0"/>
        <w:jc w:val="center"/>
        <w:textAlignment w:val="baseline"/>
        <w:rPr>
          <w:rFonts w:ascii="Arial" w:hAnsi="Arial" w:cs="Arial"/>
          <w:b/>
          <w:kern w:val="3"/>
        </w:rPr>
      </w:pPr>
    </w:p>
    <w:p w:rsidR="00D437DE" w:rsidRPr="00D10A74" w:rsidRDefault="00D437DE" w:rsidP="00D437DE">
      <w:pPr>
        <w:suppressAutoHyphens/>
        <w:autoSpaceDN w:val="0"/>
        <w:jc w:val="center"/>
        <w:textAlignment w:val="baseline"/>
        <w:rPr>
          <w:rFonts w:ascii="Arial" w:hAnsi="Arial" w:cs="Arial"/>
          <w:b/>
          <w:kern w:val="3"/>
        </w:rPr>
      </w:pPr>
      <w:r w:rsidRPr="00D10A74">
        <w:rPr>
          <w:rFonts w:ascii="Arial" w:hAnsi="Arial" w:cs="Arial"/>
          <w:b/>
          <w:kern w:val="3"/>
        </w:rPr>
        <w:t xml:space="preserve">IZJAVA O  </w:t>
      </w:r>
      <w:r w:rsidR="005D00A4">
        <w:rPr>
          <w:rFonts w:ascii="Arial" w:hAnsi="Arial" w:cs="Arial"/>
          <w:b/>
          <w:kern w:val="3"/>
        </w:rPr>
        <w:t xml:space="preserve">DULJINI JAMSTVENOG ROKA I </w:t>
      </w:r>
      <w:r w:rsidRPr="00D10A74">
        <w:rPr>
          <w:rFonts w:ascii="Arial" w:hAnsi="Arial" w:cs="Arial"/>
          <w:b/>
          <w:kern w:val="3"/>
        </w:rPr>
        <w:t>DOSTAVI  JAMSTVA</w:t>
      </w:r>
    </w:p>
    <w:p w:rsidR="00D437DE" w:rsidRPr="00D10A74" w:rsidRDefault="00D437DE" w:rsidP="00D437DE">
      <w:pPr>
        <w:suppressAutoHyphens/>
        <w:autoSpaceDN w:val="0"/>
        <w:jc w:val="center"/>
        <w:textAlignment w:val="baseline"/>
        <w:rPr>
          <w:rFonts w:ascii="Arial" w:hAnsi="Arial" w:cs="Arial"/>
          <w:b/>
          <w:kern w:val="3"/>
        </w:rPr>
      </w:pPr>
      <w:r w:rsidRPr="00D10A74">
        <w:rPr>
          <w:rFonts w:ascii="Arial" w:hAnsi="Arial" w:cs="Arial"/>
          <w:b/>
          <w:kern w:val="3"/>
        </w:rPr>
        <w:t>ZA OTKLANJANJE NEDOSTATAKA U JAMSTVENOM ROKU</w:t>
      </w:r>
      <w:r w:rsidRPr="00D10A74">
        <w:rPr>
          <w:rFonts w:ascii="Arial" w:hAnsi="Arial" w:cs="Arial"/>
          <w:b/>
          <w:kern w:val="3"/>
        </w:rPr>
        <w:tab/>
      </w:r>
    </w:p>
    <w:p w:rsidR="00D437DE" w:rsidRPr="00D10A74" w:rsidRDefault="00D437DE" w:rsidP="00D437DE">
      <w:pPr>
        <w:suppressAutoHyphens/>
        <w:autoSpaceDN w:val="0"/>
        <w:jc w:val="center"/>
        <w:textAlignment w:val="baseline"/>
        <w:rPr>
          <w:rFonts w:ascii="Arial" w:hAnsi="Arial" w:cs="Arial"/>
          <w:b/>
          <w:kern w:val="3"/>
        </w:rPr>
      </w:pPr>
    </w:p>
    <w:p w:rsidR="00D437DE" w:rsidRPr="00D10A74" w:rsidRDefault="00D437DE" w:rsidP="00D437DE">
      <w:pPr>
        <w:suppressAutoHyphens/>
        <w:autoSpaceDN w:val="0"/>
        <w:textAlignment w:val="baseline"/>
        <w:rPr>
          <w:rFonts w:ascii="Arial" w:hAnsi="Arial" w:cs="Arial"/>
          <w:b/>
          <w:kern w:val="3"/>
        </w:rPr>
      </w:pPr>
    </w:p>
    <w:p w:rsidR="00D437DE" w:rsidRPr="00D10A74" w:rsidRDefault="00D437DE" w:rsidP="00D437DE">
      <w:pPr>
        <w:suppressAutoHyphens/>
        <w:autoSpaceDN w:val="0"/>
        <w:jc w:val="both"/>
        <w:textAlignment w:val="baseline"/>
        <w:rPr>
          <w:rFonts w:ascii="Arial" w:hAnsi="Arial" w:cs="Arial"/>
          <w:bCs/>
          <w:kern w:val="3"/>
        </w:rPr>
      </w:pPr>
      <w:r w:rsidRPr="00D10A74">
        <w:rPr>
          <w:rFonts w:ascii="Arial" w:hAnsi="Arial" w:cs="Arial"/>
          <w:bCs/>
          <w:kern w:val="3"/>
        </w:rPr>
        <w:t>Kojom</w:t>
      </w:r>
    </w:p>
    <w:p w:rsidR="00D437DE" w:rsidRPr="00D10A74" w:rsidRDefault="00D437DE" w:rsidP="00D437DE">
      <w:pPr>
        <w:suppressAutoHyphens/>
        <w:autoSpaceDN w:val="0"/>
        <w:jc w:val="both"/>
        <w:textAlignment w:val="baseline"/>
        <w:rPr>
          <w:rFonts w:ascii="Arial" w:hAnsi="Arial" w:cs="Arial"/>
          <w:bCs/>
          <w:kern w:val="3"/>
        </w:rPr>
      </w:pPr>
    </w:p>
    <w:p w:rsidR="00D437DE" w:rsidRPr="00D10A74" w:rsidRDefault="00D437DE" w:rsidP="00D437DE">
      <w:pPr>
        <w:pBdr>
          <w:bottom w:val="single" w:sz="8" w:space="1" w:color="000000"/>
        </w:pBdr>
        <w:suppressAutoHyphens/>
        <w:autoSpaceDN w:val="0"/>
        <w:jc w:val="both"/>
        <w:textAlignment w:val="baseline"/>
        <w:rPr>
          <w:rFonts w:ascii="Arial" w:hAnsi="Arial" w:cs="Arial"/>
          <w:bCs/>
          <w:kern w:val="3"/>
        </w:rPr>
      </w:pPr>
    </w:p>
    <w:p w:rsidR="00D437DE" w:rsidRPr="00D10A74" w:rsidRDefault="00D437DE" w:rsidP="00D437DE">
      <w:pPr>
        <w:suppressAutoHyphens/>
        <w:autoSpaceDN w:val="0"/>
        <w:jc w:val="center"/>
        <w:textAlignment w:val="baseline"/>
        <w:rPr>
          <w:rFonts w:ascii="Arial" w:hAnsi="Arial" w:cs="Arial"/>
          <w:bCs/>
          <w:kern w:val="3"/>
        </w:rPr>
      </w:pPr>
      <w:r w:rsidRPr="00D10A74">
        <w:rPr>
          <w:rFonts w:ascii="Arial" w:hAnsi="Arial" w:cs="Arial"/>
          <w:bCs/>
          <w:kern w:val="3"/>
        </w:rPr>
        <w:t>(naziv ponuditelja, adresa, OIB)</w:t>
      </w:r>
    </w:p>
    <w:p w:rsidR="00D437DE" w:rsidRPr="00D10A74" w:rsidRDefault="00D437DE" w:rsidP="00D437DE">
      <w:pPr>
        <w:suppressAutoHyphens/>
        <w:autoSpaceDN w:val="0"/>
        <w:textAlignment w:val="baseline"/>
        <w:rPr>
          <w:rFonts w:ascii="Arial" w:hAnsi="Arial" w:cs="Arial"/>
          <w:kern w:val="3"/>
        </w:rPr>
      </w:pPr>
    </w:p>
    <w:p w:rsidR="00D437DE" w:rsidRPr="00D10A74" w:rsidRDefault="00D437DE" w:rsidP="00D437DE">
      <w:pPr>
        <w:suppressAutoHyphens/>
        <w:autoSpaceDN w:val="0"/>
        <w:jc w:val="both"/>
        <w:textAlignment w:val="baseline"/>
        <w:rPr>
          <w:rFonts w:ascii="Arial" w:hAnsi="Arial" w:cs="Arial"/>
          <w:bCs/>
          <w:kern w:val="3"/>
        </w:rPr>
      </w:pPr>
    </w:p>
    <w:p w:rsidR="00D437DE" w:rsidRDefault="00914379" w:rsidP="00D437DE">
      <w:pPr>
        <w:suppressAutoHyphens/>
        <w:autoSpaceDN w:val="0"/>
        <w:jc w:val="center"/>
        <w:textAlignment w:val="baseline"/>
        <w:rPr>
          <w:rFonts w:ascii="Arial" w:hAnsi="Arial" w:cs="Arial"/>
          <w:b/>
          <w:kern w:val="3"/>
        </w:rPr>
      </w:pPr>
      <w:r w:rsidRPr="00D10A74">
        <w:rPr>
          <w:rFonts w:ascii="Arial" w:hAnsi="Arial" w:cs="Arial"/>
          <w:b/>
          <w:kern w:val="3"/>
        </w:rPr>
        <w:t>I</w:t>
      </w:r>
      <w:r w:rsidR="00D437DE" w:rsidRPr="00D10A74">
        <w:rPr>
          <w:rFonts w:ascii="Arial" w:hAnsi="Arial" w:cs="Arial"/>
          <w:b/>
          <w:kern w:val="3"/>
        </w:rPr>
        <w:t>zjavljuje</w:t>
      </w:r>
    </w:p>
    <w:p w:rsidR="00914379" w:rsidRDefault="00914379" w:rsidP="00D437DE">
      <w:pPr>
        <w:suppressAutoHyphens/>
        <w:autoSpaceDN w:val="0"/>
        <w:jc w:val="center"/>
        <w:textAlignment w:val="baseline"/>
        <w:rPr>
          <w:rFonts w:ascii="Arial" w:hAnsi="Arial" w:cs="Arial"/>
          <w:b/>
          <w:kern w:val="3"/>
        </w:rPr>
      </w:pPr>
    </w:p>
    <w:p w:rsidR="00914379" w:rsidRPr="00914379" w:rsidRDefault="00914379" w:rsidP="00914379">
      <w:pPr>
        <w:suppressAutoHyphens/>
        <w:autoSpaceDN w:val="0"/>
        <w:jc w:val="both"/>
        <w:textAlignment w:val="baseline"/>
        <w:rPr>
          <w:rFonts w:ascii="Arial" w:hAnsi="Arial" w:cs="Arial"/>
          <w:kern w:val="3"/>
        </w:rPr>
      </w:pPr>
      <w:r>
        <w:rPr>
          <w:rFonts w:ascii="Arial" w:hAnsi="Arial" w:cs="Arial"/>
          <w:kern w:val="3"/>
        </w:rPr>
        <w:t xml:space="preserve">Da je ponuđeni jamstveni rok _______________________________, </w:t>
      </w:r>
    </w:p>
    <w:p w:rsidR="00D437DE" w:rsidRPr="00D10A74" w:rsidRDefault="00D437DE" w:rsidP="00D437DE">
      <w:pPr>
        <w:suppressAutoHyphens/>
        <w:autoSpaceDN w:val="0"/>
        <w:jc w:val="both"/>
        <w:textAlignment w:val="baseline"/>
        <w:rPr>
          <w:rFonts w:ascii="Arial" w:hAnsi="Arial" w:cs="Arial"/>
          <w:kern w:val="3"/>
        </w:rPr>
      </w:pPr>
    </w:p>
    <w:p w:rsidR="00D437DE" w:rsidRPr="00D10A74" w:rsidRDefault="00914379" w:rsidP="00D437DE">
      <w:pPr>
        <w:suppressAutoHyphens/>
        <w:autoSpaceDN w:val="0"/>
        <w:jc w:val="both"/>
        <w:textAlignment w:val="baseline"/>
        <w:rPr>
          <w:rFonts w:ascii="Arial" w:hAnsi="Arial" w:cs="Arial"/>
          <w:bCs/>
          <w:kern w:val="3"/>
        </w:rPr>
      </w:pPr>
      <w:r>
        <w:rPr>
          <w:rFonts w:ascii="Arial" w:hAnsi="Arial" w:cs="Arial"/>
          <w:bCs/>
          <w:kern w:val="3"/>
        </w:rPr>
        <w:t>te</w:t>
      </w:r>
    </w:p>
    <w:p w:rsidR="00D437DE" w:rsidRPr="00D10A74" w:rsidRDefault="00D437DE" w:rsidP="00D437DE">
      <w:pPr>
        <w:suppressAutoHyphens/>
        <w:autoSpaceDN w:val="0"/>
        <w:jc w:val="both"/>
        <w:textAlignment w:val="baseline"/>
        <w:rPr>
          <w:rFonts w:ascii="Arial" w:hAnsi="Arial" w:cs="Arial"/>
          <w:bCs/>
          <w:kern w:val="3"/>
        </w:rPr>
      </w:pPr>
    </w:p>
    <w:p w:rsidR="00D437DE" w:rsidRPr="00D10A74" w:rsidRDefault="00D437DE" w:rsidP="00D437DE">
      <w:pPr>
        <w:widowControl w:val="0"/>
        <w:suppressAutoHyphens/>
        <w:autoSpaceDN w:val="0"/>
        <w:jc w:val="both"/>
        <w:textAlignment w:val="baseline"/>
        <w:rPr>
          <w:rFonts w:eastAsia="SimSun" w:cs="Mangal"/>
          <w:kern w:val="3"/>
        </w:rPr>
      </w:pPr>
      <w:r>
        <w:rPr>
          <w:rFonts w:ascii="Arial" w:hAnsi="Arial" w:cs="Arial"/>
          <w:bCs/>
          <w:kern w:val="3"/>
        </w:rPr>
        <w:t xml:space="preserve">da će, </w:t>
      </w:r>
      <w:r w:rsidRPr="00D10A74">
        <w:rPr>
          <w:rFonts w:ascii="Arial" w:eastAsia="SimSun" w:hAnsi="Arial" w:cs="Arial"/>
          <w:kern w:val="3"/>
        </w:rPr>
        <w:t xml:space="preserve">nakon uredne primopredaje radova uručiti Naručitelju jamstvo za otklanjanje nedostataka u jamstvenom roku od </w:t>
      </w:r>
      <w:r w:rsidRPr="00D10A74">
        <w:rPr>
          <w:rFonts w:ascii="Arial" w:eastAsia="SimSun" w:hAnsi="Arial" w:cs="Arial"/>
          <w:b/>
          <w:kern w:val="3"/>
        </w:rPr>
        <w:t>___</w:t>
      </w:r>
      <w:r w:rsidRPr="00D10A74">
        <w:rPr>
          <w:rFonts w:ascii="Arial" w:eastAsia="SimSun" w:hAnsi="Arial" w:cs="Arial"/>
          <w:kern w:val="3"/>
        </w:rPr>
        <w:t xml:space="preserve"> </w:t>
      </w:r>
      <w:r>
        <w:rPr>
          <w:rFonts w:ascii="Arial" w:eastAsia="SimSun" w:hAnsi="Arial" w:cs="Arial"/>
          <w:kern w:val="3"/>
        </w:rPr>
        <w:t>godine/a</w:t>
      </w:r>
      <w:r w:rsidRPr="00D10A74">
        <w:rPr>
          <w:rFonts w:ascii="Arial" w:eastAsia="SimSun" w:hAnsi="Arial" w:cs="Arial"/>
          <w:kern w:val="3"/>
        </w:rPr>
        <w:t xml:space="preserve"> od dana primopredaje radova za slučaj da odabrani ponuditelj u jamstvenom roku ne ispuni obveze otklanjanja nedostataka koje ima po osnovi jamstva ili s naslova naknade štete nakon uredne primopredaje radova. </w:t>
      </w:r>
    </w:p>
    <w:p w:rsidR="00D437DE" w:rsidRPr="00D10A74" w:rsidRDefault="00D437DE" w:rsidP="00D437DE">
      <w:pPr>
        <w:suppressAutoHyphens/>
        <w:autoSpaceDN w:val="0"/>
        <w:jc w:val="both"/>
        <w:textAlignment w:val="baseline"/>
        <w:rPr>
          <w:rFonts w:ascii="Arial" w:hAnsi="Arial" w:cs="Arial"/>
          <w:bCs/>
          <w:kern w:val="3"/>
        </w:rPr>
      </w:pPr>
    </w:p>
    <w:p w:rsidR="00D437DE" w:rsidRPr="00D10A74" w:rsidRDefault="00D437DE" w:rsidP="00D437DE">
      <w:pPr>
        <w:widowControl w:val="0"/>
        <w:suppressAutoHyphens/>
        <w:autoSpaceDN w:val="0"/>
        <w:jc w:val="both"/>
        <w:textAlignment w:val="baseline"/>
        <w:rPr>
          <w:rFonts w:eastAsia="SimSun" w:cs="Mangal"/>
          <w:kern w:val="3"/>
        </w:rPr>
      </w:pPr>
      <w:r w:rsidRPr="00D10A74">
        <w:rPr>
          <w:rFonts w:ascii="Arial" w:hAnsi="Arial" w:cs="Arial"/>
          <w:bCs/>
          <w:kern w:val="3"/>
        </w:rPr>
        <w:t xml:space="preserve">Jamstvo se podnosi u formi izvornog bankovnog jamstva koje mora biti bezuvjetno, „bez prigovora </w:t>
      </w:r>
      <w:r>
        <w:rPr>
          <w:rFonts w:ascii="Arial" w:hAnsi="Arial" w:cs="Arial"/>
          <w:bCs/>
          <w:kern w:val="3"/>
        </w:rPr>
        <w:t>i „na prvi poziv“</w:t>
      </w:r>
      <w:r w:rsidRPr="00D10A74">
        <w:rPr>
          <w:rFonts w:ascii="Arial" w:hAnsi="Arial" w:cs="Arial"/>
          <w:bCs/>
          <w:kern w:val="3"/>
        </w:rPr>
        <w:t xml:space="preserve">, u iznosu od 10% (deset posto) </w:t>
      </w:r>
      <w:r>
        <w:rPr>
          <w:rFonts w:ascii="Arial" w:hAnsi="Arial" w:cs="Arial"/>
          <w:bCs/>
          <w:kern w:val="3"/>
        </w:rPr>
        <w:t>ukupno izvedenih radova s pripadajućim</w:t>
      </w:r>
      <w:r w:rsidRPr="00D10A74">
        <w:rPr>
          <w:rFonts w:ascii="Arial" w:hAnsi="Arial" w:cs="Arial"/>
          <w:bCs/>
          <w:kern w:val="3"/>
        </w:rPr>
        <w:t xml:space="preserve"> </w:t>
      </w:r>
      <w:r>
        <w:rPr>
          <w:rFonts w:ascii="Arial" w:hAnsi="Arial" w:cs="Arial"/>
          <w:bCs/>
          <w:kern w:val="3"/>
        </w:rPr>
        <w:t>PDV-om.</w:t>
      </w:r>
    </w:p>
    <w:p w:rsidR="00D437DE" w:rsidRPr="00D10A74" w:rsidRDefault="00D437DE" w:rsidP="00D437DE">
      <w:pPr>
        <w:widowControl w:val="0"/>
        <w:suppressAutoHyphens/>
        <w:autoSpaceDN w:val="0"/>
        <w:jc w:val="both"/>
        <w:textAlignment w:val="baseline"/>
        <w:rPr>
          <w:rFonts w:ascii="Arial" w:eastAsia="SimSun" w:hAnsi="Arial" w:cs="Arial"/>
          <w:b/>
          <w:bCs/>
          <w:kern w:val="3"/>
        </w:rPr>
      </w:pPr>
    </w:p>
    <w:p w:rsidR="00D437DE" w:rsidRPr="00D10A74" w:rsidRDefault="00D437DE" w:rsidP="00D437DE">
      <w:pPr>
        <w:suppressAutoHyphens/>
        <w:autoSpaceDN w:val="0"/>
        <w:jc w:val="both"/>
        <w:textAlignment w:val="baseline"/>
        <w:rPr>
          <w:rFonts w:ascii="Arial" w:hAnsi="Arial" w:cs="Arial"/>
          <w:bCs/>
          <w:kern w:val="3"/>
        </w:rPr>
      </w:pPr>
    </w:p>
    <w:p w:rsidR="00D437DE" w:rsidRPr="00D10A74" w:rsidRDefault="00D437DE" w:rsidP="00D437DE">
      <w:pPr>
        <w:suppressAutoHyphens/>
        <w:autoSpaceDN w:val="0"/>
        <w:jc w:val="both"/>
        <w:textAlignment w:val="baseline"/>
        <w:rPr>
          <w:rFonts w:ascii="Arial" w:hAnsi="Arial" w:cs="Arial"/>
          <w:bCs/>
          <w:kern w:val="3"/>
        </w:rPr>
      </w:pPr>
    </w:p>
    <w:p w:rsidR="00D437DE" w:rsidRPr="00D10A74" w:rsidRDefault="00D437DE" w:rsidP="00D437DE">
      <w:pPr>
        <w:suppressAutoHyphens/>
        <w:autoSpaceDN w:val="0"/>
        <w:jc w:val="center"/>
        <w:textAlignment w:val="baseline"/>
        <w:rPr>
          <w:rFonts w:ascii="Arial" w:hAnsi="Arial" w:cs="Arial"/>
          <w:kern w:val="3"/>
        </w:rPr>
      </w:pPr>
    </w:p>
    <w:p w:rsidR="00D437DE" w:rsidRPr="00D10A74" w:rsidRDefault="00D437DE" w:rsidP="00D437DE">
      <w:pPr>
        <w:suppressAutoHyphens/>
        <w:autoSpaceDN w:val="0"/>
        <w:jc w:val="both"/>
        <w:textAlignment w:val="baseline"/>
        <w:rPr>
          <w:rFonts w:cs="Calibri"/>
          <w:kern w:val="3"/>
        </w:rPr>
      </w:pPr>
      <w:r w:rsidRPr="00D10A74">
        <w:rPr>
          <w:rFonts w:ascii="Arial" w:hAnsi="Arial" w:cs="Arial"/>
          <w:kern w:val="3"/>
        </w:rPr>
        <w:t>Datum: ______ 2017.</w:t>
      </w:r>
    </w:p>
    <w:p w:rsidR="00D437DE" w:rsidRPr="00D10A74" w:rsidRDefault="00D437DE" w:rsidP="00D437DE">
      <w:pPr>
        <w:suppressAutoHyphens/>
        <w:autoSpaceDN w:val="0"/>
        <w:textAlignment w:val="baseline"/>
        <w:rPr>
          <w:rFonts w:ascii="Arial" w:hAnsi="Arial" w:cs="Arial"/>
          <w:kern w:val="3"/>
        </w:rPr>
      </w:pPr>
    </w:p>
    <w:p w:rsidR="00D437DE" w:rsidRPr="00D10A74" w:rsidRDefault="00D437DE" w:rsidP="00D437DE">
      <w:pPr>
        <w:suppressAutoHyphens/>
        <w:autoSpaceDN w:val="0"/>
        <w:textAlignment w:val="baseline"/>
        <w:rPr>
          <w:rFonts w:ascii="Arial" w:hAnsi="Arial" w:cs="Arial"/>
          <w:kern w:val="3"/>
        </w:rPr>
      </w:pPr>
    </w:p>
    <w:p w:rsidR="00D437DE" w:rsidRPr="00D10A74" w:rsidRDefault="00D437DE" w:rsidP="00D437DE">
      <w:pPr>
        <w:suppressAutoHyphens/>
        <w:autoSpaceDN w:val="0"/>
        <w:textAlignment w:val="baseline"/>
        <w:rPr>
          <w:rFonts w:ascii="Arial" w:hAnsi="Arial" w:cs="Arial"/>
          <w:kern w:val="3"/>
        </w:rPr>
      </w:pPr>
      <w:r w:rsidRPr="00D10A74">
        <w:rPr>
          <w:rFonts w:ascii="Arial" w:hAnsi="Arial" w:cs="Arial"/>
          <w:kern w:val="3"/>
        </w:rPr>
        <w:t xml:space="preserve">                                                   </w:t>
      </w:r>
      <w:proofErr w:type="spellStart"/>
      <w:r w:rsidRPr="00D10A74">
        <w:rPr>
          <w:rFonts w:ascii="Arial" w:hAnsi="Arial" w:cs="Arial"/>
          <w:kern w:val="3"/>
        </w:rPr>
        <w:t>M.P</w:t>
      </w:r>
      <w:proofErr w:type="spellEnd"/>
      <w:r w:rsidRPr="00D10A74">
        <w:rPr>
          <w:rFonts w:ascii="Arial" w:hAnsi="Arial" w:cs="Arial"/>
          <w:kern w:val="3"/>
        </w:rPr>
        <w:t>.</w:t>
      </w:r>
    </w:p>
    <w:p w:rsidR="00D437DE" w:rsidRPr="00D10A74" w:rsidRDefault="00D437DE" w:rsidP="00D437DE">
      <w:pPr>
        <w:suppressAutoHyphens/>
        <w:autoSpaceDN w:val="0"/>
        <w:textAlignment w:val="baseline"/>
        <w:rPr>
          <w:rFonts w:ascii="Arial" w:hAnsi="Arial" w:cs="Arial"/>
          <w:kern w:val="3"/>
        </w:rPr>
      </w:pPr>
      <w:r w:rsidRPr="00D10A74">
        <w:rPr>
          <w:rFonts w:ascii="Arial" w:hAnsi="Arial" w:cs="Arial"/>
          <w:kern w:val="3"/>
        </w:rPr>
        <w:t xml:space="preserve"> </w:t>
      </w:r>
    </w:p>
    <w:p w:rsidR="00D437DE" w:rsidRPr="00D10A74" w:rsidRDefault="00D437DE" w:rsidP="00D437DE">
      <w:pPr>
        <w:suppressAutoHyphens/>
        <w:autoSpaceDN w:val="0"/>
        <w:textAlignment w:val="baseline"/>
        <w:rPr>
          <w:rFonts w:ascii="Arial" w:hAnsi="Arial" w:cs="Arial"/>
          <w:kern w:val="3"/>
        </w:rPr>
      </w:pPr>
    </w:p>
    <w:p w:rsidR="00D437DE" w:rsidRPr="00D10A74" w:rsidRDefault="00D437DE" w:rsidP="00D437DE">
      <w:pPr>
        <w:suppressAutoHyphens/>
        <w:autoSpaceDN w:val="0"/>
        <w:textAlignment w:val="baseline"/>
        <w:rPr>
          <w:rFonts w:ascii="Arial" w:hAnsi="Arial" w:cs="Arial"/>
          <w:kern w:val="3"/>
        </w:rPr>
      </w:pPr>
    </w:p>
    <w:p w:rsidR="00D437DE" w:rsidRPr="00D10A74" w:rsidRDefault="00D437DE" w:rsidP="00D437DE">
      <w:pPr>
        <w:suppressAutoHyphens/>
        <w:autoSpaceDN w:val="0"/>
        <w:jc w:val="right"/>
        <w:textAlignment w:val="baseline"/>
        <w:rPr>
          <w:rFonts w:ascii="Arial" w:hAnsi="Arial" w:cs="Arial"/>
          <w:kern w:val="3"/>
        </w:rPr>
      </w:pPr>
      <w:r w:rsidRPr="00D10A74">
        <w:rPr>
          <w:rFonts w:ascii="Arial" w:hAnsi="Arial" w:cs="Arial"/>
          <w:kern w:val="3"/>
        </w:rPr>
        <w:t xml:space="preserve">                                                                   Potpis: _____________________</w:t>
      </w:r>
    </w:p>
    <w:p w:rsidR="00D437DE" w:rsidRPr="00D10A74" w:rsidRDefault="00D437DE" w:rsidP="00D437DE">
      <w:pPr>
        <w:suppressAutoHyphens/>
        <w:autoSpaceDN w:val="0"/>
        <w:jc w:val="both"/>
        <w:textAlignment w:val="baseline"/>
        <w:rPr>
          <w:rFonts w:ascii="Arial" w:hAnsi="Arial" w:cs="Arial"/>
          <w:b/>
          <w:kern w:val="3"/>
        </w:rPr>
      </w:pPr>
    </w:p>
    <w:p w:rsidR="00D437DE" w:rsidRDefault="00D437DE" w:rsidP="00D437DE">
      <w:pPr>
        <w:rPr>
          <w:rFonts w:ascii="Arial" w:hAnsi="Arial" w:cs="Arial"/>
        </w:rPr>
      </w:pPr>
    </w:p>
    <w:p w:rsidR="00D437DE" w:rsidRPr="001638BD" w:rsidRDefault="00D437DE" w:rsidP="00D437DE">
      <w:pPr>
        <w:rPr>
          <w:rFonts w:ascii="Arial" w:hAnsi="Arial" w:cs="Arial"/>
        </w:rPr>
      </w:pPr>
    </w:p>
    <w:p w:rsidR="00D437DE" w:rsidRPr="001638BD" w:rsidRDefault="00D437DE" w:rsidP="00D437DE">
      <w:pPr>
        <w:rPr>
          <w:rFonts w:ascii="Arial" w:hAnsi="Arial" w:cs="Arial"/>
        </w:rPr>
      </w:pPr>
    </w:p>
    <w:p w:rsidR="00D437DE" w:rsidRPr="001638BD" w:rsidRDefault="00D437DE" w:rsidP="00D437DE">
      <w:pPr>
        <w:rPr>
          <w:rFonts w:ascii="Arial" w:hAnsi="Arial" w:cs="Arial"/>
        </w:rPr>
      </w:pPr>
    </w:p>
    <w:p w:rsidR="00D437DE" w:rsidRPr="001638BD" w:rsidRDefault="00D437DE" w:rsidP="00D437DE">
      <w:pPr>
        <w:rPr>
          <w:rFonts w:ascii="Arial" w:hAnsi="Arial" w:cs="Arial"/>
        </w:rPr>
      </w:pPr>
    </w:p>
    <w:p w:rsidR="00D437DE" w:rsidRPr="001638BD" w:rsidRDefault="00D437DE" w:rsidP="00D437DE">
      <w:pPr>
        <w:rPr>
          <w:rFonts w:ascii="Arial" w:hAnsi="Arial" w:cs="Arial"/>
        </w:rPr>
      </w:pPr>
    </w:p>
    <w:p w:rsidR="001638BD" w:rsidRPr="001638BD" w:rsidRDefault="001638BD" w:rsidP="0041205A">
      <w:pPr>
        <w:rPr>
          <w:rFonts w:ascii="Arial" w:hAnsi="Arial" w:cs="Arial"/>
        </w:rPr>
      </w:pPr>
    </w:p>
    <w:sectPr w:rsidR="001638BD" w:rsidRPr="001638BD" w:rsidSect="00F83538">
      <w:headerReference w:type="default" r:id="rId22"/>
      <w:footerReference w:type="default" r:id="rId23"/>
      <w:headerReference w:type="first" r:id="rId24"/>
      <w:footerReference w:type="first" r:id="rId25"/>
      <w:pgSz w:w="11906" w:h="16838"/>
      <w:pgMar w:top="1449" w:right="1080" w:bottom="1440" w:left="1080" w:header="0" w:footer="0"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663" w:rsidRDefault="00D93663" w:rsidP="00F57335">
      <w:r>
        <w:separator/>
      </w:r>
    </w:p>
  </w:endnote>
  <w:endnote w:type="continuationSeparator" w:id="0">
    <w:p w:rsidR="00D93663" w:rsidRDefault="00D93663" w:rsidP="00F57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altName w:val="Calibri"/>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NewRoman">
    <w:altName w:val="Times New Roman"/>
    <w:charset w:val="00"/>
    <w:family w:val="auto"/>
    <w:pitch w:val="default"/>
  </w:font>
  <w:font w:name="DengXian">
    <w:charset w:val="EE"/>
    <w:family w:val="auto"/>
    <w:pitch w:val="variable"/>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187" w:rsidRDefault="007E0187" w:rsidP="00F83538">
    <w:pPr>
      <w:pStyle w:val="Podnoje"/>
      <w:tabs>
        <w:tab w:val="center" w:pos="4873"/>
      </w:tabs>
      <w:jc w:val="center"/>
    </w:pPr>
    <w:r>
      <w:rPr>
        <w:noProof/>
      </w:rPr>
      <w:drawing>
        <wp:inline distT="0" distB="0" distL="0" distR="0" wp14:anchorId="426BC8E1" wp14:editId="3C0649D6">
          <wp:extent cx="5767070" cy="855744"/>
          <wp:effectExtent l="0" t="0" r="5080" b="1905"/>
          <wp:docPr id="28" name="Slika 28" descr="C:\Users\bozicv\Desktop\file-p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zicv\Desktop\file-pa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7070" cy="855744"/>
                  </a:xfrm>
                  <a:prstGeom prst="rect">
                    <a:avLst/>
                  </a:prstGeom>
                  <a:noFill/>
                  <a:ln>
                    <a:noFill/>
                  </a:ln>
                </pic:spPr>
              </pic:pic>
            </a:graphicData>
          </a:graphic>
        </wp:inline>
      </w:drawing>
    </w:r>
    <w:r>
      <w:fldChar w:fldCharType="begin"/>
    </w:r>
    <w:r>
      <w:instrText>PAGE   \* MERGEFORMAT</w:instrText>
    </w:r>
    <w:r>
      <w:fldChar w:fldCharType="separate"/>
    </w:r>
    <w:r w:rsidR="00BC636F">
      <w:rPr>
        <w:noProof/>
      </w:rPr>
      <w:t>- 10 -</w:t>
    </w:r>
    <w:r>
      <w:fldChar w:fldCharType="end"/>
    </w:r>
  </w:p>
  <w:p w:rsidR="007E0187" w:rsidRDefault="007E018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187" w:rsidRDefault="007E0187">
    <w:pPr>
      <w:pStyle w:val="Podnoje"/>
    </w:pPr>
  </w:p>
  <w:p w:rsidR="007E0187" w:rsidRDefault="007E0187" w:rsidP="00D57387">
    <w:pPr>
      <w:pStyle w:val="Podnoje"/>
      <w:jc w:val="center"/>
    </w:pPr>
    <w:r>
      <w:rPr>
        <w:noProof/>
      </w:rPr>
      <w:drawing>
        <wp:inline distT="0" distB="0" distL="0" distR="0" wp14:anchorId="0AB1570D" wp14:editId="50655521">
          <wp:extent cx="6188710" cy="869018"/>
          <wp:effectExtent l="0" t="0" r="0" b="0"/>
          <wp:docPr id="13" name="Slika 13" descr="G:\1\Vidljivost\f.v. PROMO MATERIJALI 02.10.'17_ ISPRAVAK\Word - primjena\s deklaracij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1\Vidljivost\f.v. PROMO MATERIJALI 02.10.'17_ ISPRAVAK\Word - primjena\s deklaracij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8710" cy="869018"/>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187" w:rsidRDefault="007E0187" w:rsidP="00F83538">
    <w:pPr>
      <w:pStyle w:val="Podnoje"/>
      <w:jc w:val="center"/>
    </w:pPr>
    <w:r>
      <w:rPr>
        <w:noProof/>
      </w:rPr>
      <w:drawing>
        <wp:inline distT="0" distB="0" distL="0" distR="0" wp14:anchorId="002B1E50" wp14:editId="1136A47B">
          <wp:extent cx="5767070" cy="855744"/>
          <wp:effectExtent l="0" t="0" r="5080" b="1905"/>
          <wp:docPr id="41" name="Slika 41" descr="C:\Users\bozicv\Desktop\file-p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zicv\Desktop\file-pa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7070" cy="855744"/>
                  </a:xfrm>
                  <a:prstGeom prst="rect">
                    <a:avLst/>
                  </a:prstGeom>
                  <a:noFill/>
                  <a:ln>
                    <a:noFill/>
                  </a:ln>
                </pic:spPr>
              </pic:pic>
            </a:graphicData>
          </a:graphic>
        </wp:inline>
      </w:drawing>
    </w:r>
    <w:r>
      <w:fldChar w:fldCharType="begin"/>
    </w:r>
    <w:r>
      <w:instrText>PAGE   \* MERGEFORMAT</w:instrText>
    </w:r>
    <w:r>
      <w:fldChar w:fldCharType="separate"/>
    </w:r>
    <w:r w:rsidR="00BC636F">
      <w:rPr>
        <w:noProof/>
      </w:rPr>
      <w:t>- 1 -</w:t>
    </w:r>
    <w:r>
      <w:fldChar w:fldCharType="end"/>
    </w:r>
  </w:p>
  <w:p w:rsidR="007E0187" w:rsidRDefault="007E0187" w:rsidP="00D57387">
    <w:pPr>
      <w:pStyle w:val="Podnoje"/>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187" w:rsidRDefault="007E0187" w:rsidP="00F83538">
    <w:pPr>
      <w:pStyle w:val="Podnoje"/>
      <w:tabs>
        <w:tab w:val="center" w:pos="4873"/>
      </w:tabs>
      <w:jc w:val="center"/>
    </w:pPr>
  </w:p>
  <w:p w:rsidR="007E0187" w:rsidRDefault="007E0187">
    <w:pPr>
      <w:pStyle w:val="Podnoj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187" w:rsidRDefault="007E0187" w:rsidP="00D57387">
    <w:pPr>
      <w:pStyle w:val="Podnoj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663" w:rsidRDefault="00D93663" w:rsidP="00F57335">
      <w:r>
        <w:separator/>
      </w:r>
    </w:p>
  </w:footnote>
  <w:footnote w:type="continuationSeparator" w:id="0">
    <w:p w:rsidR="00D93663" w:rsidRDefault="00D93663" w:rsidP="00F57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187" w:rsidRDefault="007E0187" w:rsidP="00F83538">
    <w:pPr>
      <w:pStyle w:val="Zaglavlje"/>
      <w:jc w:val="center"/>
    </w:pPr>
    <w:r>
      <w:rPr>
        <w:noProof/>
      </w:rPr>
      <w:drawing>
        <wp:inline distT="0" distB="0" distL="0" distR="0">
          <wp:extent cx="6188710" cy="869018"/>
          <wp:effectExtent l="0" t="0" r="0" b="0"/>
          <wp:docPr id="35" name="Slika 35" descr="G:\1\Vidljivost\f.v. PROMO MATERIJALI 02.10.'17_ ISPRAVAK\Word - primjena\bez deklarac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1\Vidljivost\f.v. PROMO MATERIJALI 02.10.'17_ ISPRAVAK\Word - primjena\bez deklaracij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8710" cy="869018"/>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187" w:rsidRDefault="007E0187" w:rsidP="004133FB">
    <w:pPr>
      <w:pStyle w:val="Zaglavlje"/>
      <w:jc w:val="center"/>
    </w:pPr>
    <w:r>
      <w:rPr>
        <w:noProof/>
      </w:rPr>
      <w:drawing>
        <wp:inline distT="0" distB="0" distL="0" distR="0" wp14:anchorId="5BDE7FF5" wp14:editId="01DFC23C">
          <wp:extent cx="6188710" cy="869018"/>
          <wp:effectExtent l="0" t="0" r="0" b="0"/>
          <wp:docPr id="24" name="Slika 24" descr="G:\1\Vidljivost\f.v. PROMO MATERIJALI 02.10.'17_ ISPRAVAK\Word - primjena\bez deklarac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1\Vidljivost\f.v. PROMO MATERIJALI 02.10.'17_ ISPRAVAK\Word - primjena\bez deklaracij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8710" cy="869018"/>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187" w:rsidRDefault="007E0187" w:rsidP="00D57387">
    <w:pPr>
      <w:pStyle w:val="Zaglavlje"/>
      <w:jc w:val="center"/>
    </w:pPr>
    <w:r>
      <w:rPr>
        <w:noProof/>
      </w:rPr>
      <w:drawing>
        <wp:inline distT="0" distB="0" distL="0" distR="0" wp14:anchorId="064ABAE0" wp14:editId="7BEFCF6E">
          <wp:extent cx="6188710" cy="869018"/>
          <wp:effectExtent l="0" t="0" r="0" b="0"/>
          <wp:docPr id="45" name="Slika 45" descr="G:\1\Vidljivost\f.v. PROMO MATERIJALI 02.10.'17_ ISPRAVAK\Word - primjena\bez deklaraci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1\Vidljivost\f.v. PROMO MATERIJALI 02.10.'17_ ISPRAVAK\Word - primjena\bez deklaracij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8710" cy="869018"/>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187" w:rsidRDefault="007E0187" w:rsidP="00D57387">
    <w:pPr>
      <w:pStyle w:val="Zaglavlje"/>
      <w:jc w:val="center"/>
    </w:pPr>
    <w:r>
      <w:rPr>
        <w:noProof/>
      </w:rPr>
      <w:drawing>
        <wp:inline distT="0" distB="0" distL="0" distR="0" wp14:anchorId="39F5A7AC" wp14:editId="202E3CF0">
          <wp:extent cx="6188710" cy="869018"/>
          <wp:effectExtent l="0" t="0" r="0" b="0"/>
          <wp:docPr id="46" name="Slika 46" descr="G:\1\Vidljivost\f.v. PROMO MATERIJALI 02.10.'17_ ISPRAVAK\Word - primjena\s deklaracij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1\Vidljivost\f.v. PROMO MATERIJALI 02.10.'17_ ISPRAVAK\Word - primjena\s deklaracij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8710" cy="869018"/>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187" w:rsidRDefault="007E0187" w:rsidP="00D57387">
    <w:pPr>
      <w:pStyle w:val="Zaglavlje"/>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187" w:rsidRDefault="007E0187" w:rsidP="00D57387">
    <w:pPr>
      <w:pStyle w:val="Zaglavlj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7"/>
    <w:lvl w:ilvl="0">
      <w:start w:val="2"/>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00000003"/>
    <w:name w:val="WW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nsid w:val="00000004"/>
    <w:multiLevelType w:val="multilevel"/>
    <w:tmpl w:val="00000004"/>
    <w:name w:val="WWNum9"/>
    <w:lvl w:ilvl="0">
      <w:start w:val="2"/>
      <w:numFmt w:val="bullet"/>
      <w:lvlText w:val="-"/>
      <w:lvlJc w:val="left"/>
      <w:pPr>
        <w:tabs>
          <w:tab w:val="num" w:pos="0"/>
        </w:tabs>
        <w:ind w:left="1140" w:hanging="360"/>
      </w:pPr>
      <w:rPr>
        <w:rFonts w:ascii="Times New Roman" w:hAnsi="Times New Roman" w:cs="Times New Roman"/>
      </w:rPr>
    </w:lvl>
    <w:lvl w:ilvl="1">
      <w:start w:val="1"/>
      <w:numFmt w:val="bullet"/>
      <w:lvlText w:val="o"/>
      <w:lvlJc w:val="left"/>
      <w:pPr>
        <w:tabs>
          <w:tab w:val="num" w:pos="0"/>
        </w:tabs>
        <w:ind w:left="1860" w:hanging="360"/>
      </w:pPr>
      <w:rPr>
        <w:rFonts w:ascii="Courier New" w:hAnsi="Courier New" w:cs="Courier New"/>
      </w:rPr>
    </w:lvl>
    <w:lvl w:ilvl="2">
      <w:start w:val="1"/>
      <w:numFmt w:val="bullet"/>
      <w:lvlText w:val=""/>
      <w:lvlJc w:val="left"/>
      <w:pPr>
        <w:tabs>
          <w:tab w:val="num" w:pos="0"/>
        </w:tabs>
        <w:ind w:left="2580" w:hanging="360"/>
      </w:pPr>
      <w:rPr>
        <w:rFonts w:ascii="Wingdings" w:hAnsi="Wingdings"/>
      </w:rPr>
    </w:lvl>
    <w:lvl w:ilvl="3">
      <w:start w:val="1"/>
      <w:numFmt w:val="bullet"/>
      <w:lvlText w:val=""/>
      <w:lvlJc w:val="left"/>
      <w:pPr>
        <w:tabs>
          <w:tab w:val="num" w:pos="0"/>
        </w:tabs>
        <w:ind w:left="3300" w:hanging="360"/>
      </w:pPr>
      <w:rPr>
        <w:rFonts w:ascii="Symbol" w:hAnsi="Symbol"/>
      </w:rPr>
    </w:lvl>
    <w:lvl w:ilvl="4">
      <w:start w:val="1"/>
      <w:numFmt w:val="bullet"/>
      <w:lvlText w:val="o"/>
      <w:lvlJc w:val="left"/>
      <w:pPr>
        <w:tabs>
          <w:tab w:val="num" w:pos="0"/>
        </w:tabs>
        <w:ind w:left="4020" w:hanging="360"/>
      </w:pPr>
      <w:rPr>
        <w:rFonts w:ascii="Courier New" w:hAnsi="Courier New" w:cs="Courier New"/>
      </w:rPr>
    </w:lvl>
    <w:lvl w:ilvl="5">
      <w:start w:val="1"/>
      <w:numFmt w:val="bullet"/>
      <w:lvlText w:val=""/>
      <w:lvlJc w:val="left"/>
      <w:pPr>
        <w:tabs>
          <w:tab w:val="num" w:pos="0"/>
        </w:tabs>
        <w:ind w:left="4740" w:hanging="360"/>
      </w:pPr>
      <w:rPr>
        <w:rFonts w:ascii="Wingdings" w:hAnsi="Wingdings"/>
      </w:rPr>
    </w:lvl>
    <w:lvl w:ilvl="6">
      <w:start w:val="1"/>
      <w:numFmt w:val="bullet"/>
      <w:lvlText w:val=""/>
      <w:lvlJc w:val="left"/>
      <w:pPr>
        <w:tabs>
          <w:tab w:val="num" w:pos="0"/>
        </w:tabs>
        <w:ind w:left="5460" w:hanging="360"/>
      </w:pPr>
      <w:rPr>
        <w:rFonts w:ascii="Symbol" w:hAnsi="Symbol"/>
      </w:rPr>
    </w:lvl>
    <w:lvl w:ilvl="7">
      <w:start w:val="1"/>
      <w:numFmt w:val="bullet"/>
      <w:lvlText w:val="o"/>
      <w:lvlJc w:val="left"/>
      <w:pPr>
        <w:tabs>
          <w:tab w:val="num" w:pos="0"/>
        </w:tabs>
        <w:ind w:left="6180" w:hanging="360"/>
      </w:pPr>
      <w:rPr>
        <w:rFonts w:ascii="Courier New" w:hAnsi="Courier New" w:cs="Courier New"/>
      </w:rPr>
    </w:lvl>
    <w:lvl w:ilvl="8">
      <w:start w:val="1"/>
      <w:numFmt w:val="bullet"/>
      <w:lvlText w:val=""/>
      <w:lvlJc w:val="left"/>
      <w:pPr>
        <w:tabs>
          <w:tab w:val="num" w:pos="0"/>
        </w:tabs>
        <w:ind w:left="6900" w:hanging="360"/>
      </w:pPr>
      <w:rPr>
        <w:rFonts w:ascii="Wingdings" w:hAnsi="Wingdings"/>
      </w:rPr>
    </w:lvl>
  </w:abstractNum>
  <w:abstractNum w:abstractNumId="3">
    <w:nsid w:val="00000005"/>
    <w:multiLevelType w:val="multilevel"/>
    <w:tmpl w:val="00000005"/>
    <w:name w:val="WWNum10"/>
    <w:lvl w:ilvl="0">
      <w:start w:val="2"/>
      <w:numFmt w:val="bullet"/>
      <w:lvlText w:val="-"/>
      <w:lvlJc w:val="left"/>
      <w:pPr>
        <w:tabs>
          <w:tab w:val="num" w:pos="0"/>
        </w:tabs>
        <w:ind w:left="1080" w:hanging="360"/>
      </w:pPr>
      <w:rPr>
        <w:rFonts w:ascii="Times New Roman" w:hAnsi="Times New Roman" w:cs="Times New Roman"/>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4">
    <w:nsid w:val="00000012"/>
    <w:multiLevelType w:val="multilevel"/>
    <w:tmpl w:val="00000012"/>
    <w:name w:val="WWNum39"/>
    <w:lvl w:ilvl="0">
      <w:start w:val="1"/>
      <w:numFmt w:val="bullet"/>
      <w:lvlText w:val="-"/>
      <w:lvlJc w:val="left"/>
      <w:pPr>
        <w:tabs>
          <w:tab w:val="num" w:pos="0"/>
        </w:tabs>
        <w:ind w:left="1287" w:hanging="360"/>
      </w:pPr>
      <w:rPr>
        <w:rFonts w:ascii="Times New Roman" w:hAnsi="Times New Roman"/>
        <w:w w:val="97"/>
        <w:sz w:val="24"/>
        <w:szCs w:val="24"/>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5">
    <w:nsid w:val="05E3048D"/>
    <w:multiLevelType w:val="hybridMultilevel"/>
    <w:tmpl w:val="DF185874"/>
    <w:lvl w:ilvl="0" w:tplc="4AD88DC2">
      <w:start w:val="1"/>
      <w:numFmt w:val="decimal"/>
      <w:lvlText w:val="%1."/>
      <w:lvlJc w:val="left"/>
      <w:pPr>
        <w:ind w:left="1063" w:hanging="360"/>
      </w:pPr>
      <w:rPr>
        <w:rFonts w:hint="default"/>
      </w:rPr>
    </w:lvl>
    <w:lvl w:ilvl="1" w:tplc="041A0019" w:tentative="1">
      <w:start w:val="1"/>
      <w:numFmt w:val="lowerLetter"/>
      <w:lvlText w:val="%2."/>
      <w:lvlJc w:val="left"/>
      <w:pPr>
        <w:ind w:left="1783" w:hanging="360"/>
      </w:pPr>
    </w:lvl>
    <w:lvl w:ilvl="2" w:tplc="041A001B" w:tentative="1">
      <w:start w:val="1"/>
      <w:numFmt w:val="lowerRoman"/>
      <w:lvlText w:val="%3."/>
      <w:lvlJc w:val="right"/>
      <w:pPr>
        <w:ind w:left="2503" w:hanging="180"/>
      </w:pPr>
    </w:lvl>
    <w:lvl w:ilvl="3" w:tplc="041A000F" w:tentative="1">
      <w:start w:val="1"/>
      <w:numFmt w:val="decimal"/>
      <w:lvlText w:val="%4."/>
      <w:lvlJc w:val="left"/>
      <w:pPr>
        <w:ind w:left="3223" w:hanging="360"/>
      </w:pPr>
    </w:lvl>
    <w:lvl w:ilvl="4" w:tplc="041A0019" w:tentative="1">
      <w:start w:val="1"/>
      <w:numFmt w:val="lowerLetter"/>
      <w:lvlText w:val="%5."/>
      <w:lvlJc w:val="left"/>
      <w:pPr>
        <w:ind w:left="3943" w:hanging="360"/>
      </w:pPr>
    </w:lvl>
    <w:lvl w:ilvl="5" w:tplc="041A001B" w:tentative="1">
      <w:start w:val="1"/>
      <w:numFmt w:val="lowerRoman"/>
      <w:lvlText w:val="%6."/>
      <w:lvlJc w:val="right"/>
      <w:pPr>
        <w:ind w:left="4663" w:hanging="180"/>
      </w:pPr>
    </w:lvl>
    <w:lvl w:ilvl="6" w:tplc="041A000F" w:tentative="1">
      <w:start w:val="1"/>
      <w:numFmt w:val="decimal"/>
      <w:lvlText w:val="%7."/>
      <w:lvlJc w:val="left"/>
      <w:pPr>
        <w:ind w:left="5383" w:hanging="360"/>
      </w:pPr>
    </w:lvl>
    <w:lvl w:ilvl="7" w:tplc="041A0019" w:tentative="1">
      <w:start w:val="1"/>
      <w:numFmt w:val="lowerLetter"/>
      <w:lvlText w:val="%8."/>
      <w:lvlJc w:val="left"/>
      <w:pPr>
        <w:ind w:left="6103" w:hanging="360"/>
      </w:pPr>
    </w:lvl>
    <w:lvl w:ilvl="8" w:tplc="041A001B" w:tentative="1">
      <w:start w:val="1"/>
      <w:numFmt w:val="lowerRoman"/>
      <w:lvlText w:val="%9."/>
      <w:lvlJc w:val="right"/>
      <w:pPr>
        <w:ind w:left="6823" w:hanging="180"/>
      </w:pPr>
    </w:lvl>
  </w:abstractNum>
  <w:abstractNum w:abstractNumId="6">
    <w:nsid w:val="068F4ED6"/>
    <w:multiLevelType w:val="hybridMultilevel"/>
    <w:tmpl w:val="D190FD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07F50532"/>
    <w:multiLevelType w:val="hybridMultilevel"/>
    <w:tmpl w:val="F828D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08E90678"/>
    <w:multiLevelType w:val="hybridMultilevel"/>
    <w:tmpl w:val="C8F4B530"/>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0A83F06"/>
    <w:multiLevelType w:val="hybridMultilevel"/>
    <w:tmpl w:val="095A2DF0"/>
    <w:lvl w:ilvl="0" w:tplc="2974A64A">
      <w:start w:val="1"/>
      <w:numFmt w:val="bullet"/>
      <w:lvlText w:val="-"/>
      <w:lvlJc w:val="left"/>
      <w:pPr>
        <w:ind w:left="1287" w:hanging="360"/>
      </w:pPr>
      <w:rPr>
        <w:rFonts w:ascii="Times New Roman" w:eastAsia="Times New Roman" w:hAnsi="Times New Roman" w:hint="default"/>
        <w:w w:val="97"/>
        <w:sz w:val="24"/>
        <w:szCs w:val="24"/>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0">
    <w:nsid w:val="1243456A"/>
    <w:multiLevelType w:val="hybridMultilevel"/>
    <w:tmpl w:val="1D046D0E"/>
    <w:lvl w:ilvl="0" w:tplc="F2CE488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nsid w:val="13210B79"/>
    <w:multiLevelType w:val="hybridMultilevel"/>
    <w:tmpl w:val="F68E6456"/>
    <w:lvl w:ilvl="0" w:tplc="5C105C22">
      <w:start w:val="1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13682E2B"/>
    <w:multiLevelType w:val="hybridMultilevel"/>
    <w:tmpl w:val="410257D2"/>
    <w:lvl w:ilvl="0" w:tplc="D15C3B1C">
      <w:start w:val="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nsid w:val="1AD23228"/>
    <w:multiLevelType w:val="hybridMultilevel"/>
    <w:tmpl w:val="C1625F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1F715F6C"/>
    <w:multiLevelType w:val="hybridMultilevel"/>
    <w:tmpl w:val="F22ADC74"/>
    <w:lvl w:ilvl="0" w:tplc="BAFE18AC">
      <w:start w:val="1"/>
      <w:numFmt w:val="bullet"/>
      <w:lvlText w:val=""/>
      <w:lvlJc w:val="left"/>
      <w:pPr>
        <w:ind w:left="1344" w:hanging="360"/>
      </w:pPr>
      <w:rPr>
        <w:rFonts w:ascii="Symbol" w:hAnsi="Symbol" w:hint="default"/>
      </w:rPr>
    </w:lvl>
    <w:lvl w:ilvl="1" w:tplc="041A0003">
      <w:start w:val="1"/>
      <w:numFmt w:val="bullet"/>
      <w:lvlText w:val="o"/>
      <w:lvlJc w:val="left"/>
      <w:pPr>
        <w:ind w:left="2064" w:hanging="360"/>
      </w:pPr>
      <w:rPr>
        <w:rFonts w:ascii="Courier New" w:hAnsi="Courier New" w:cs="Courier New" w:hint="default"/>
      </w:rPr>
    </w:lvl>
    <w:lvl w:ilvl="2" w:tplc="041A0005">
      <w:start w:val="1"/>
      <w:numFmt w:val="bullet"/>
      <w:lvlText w:val=""/>
      <w:lvlJc w:val="left"/>
      <w:pPr>
        <w:ind w:left="2784" w:hanging="360"/>
      </w:pPr>
      <w:rPr>
        <w:rFonts w:ascii="Wingdings" w:hAnsi="Wingdings" w:hint="default"/>
      </w:rPr>
    </w:lvl>
    <w:lvl w:ilvl="3" w:tplc="041A0001" w:tentative="1">
      <w:start w:val="1"/>
      <w:numFmt w:val="bullet"/>
      <w:lvlText w:val=""/>
      <w:lvlJc w:val="left"/>
      <w:pPr>
        <w:ind w:left="3504" w:hanging="360"/>
      </w:pPr>
      <w:rPr>
        <w:rFonts w:ascii="Symbol" w:hAnsi="Symbol" w:hint="default"/>
      </w:rPr>
    </w:lvl>
    <w:lvl w:ilvl="4" w:tplc="041A0003" w:tentative="1">
      <w:start w:val="1"/>
      <w:numFmt w:val="bullet"/>
      <w:lvlText w:val="o"/>
      <w:lvlJc w:val="left"/>
      <w:pPr>
        <w:ind w:left="4224" w:hanging="360"/>
      </w:pPr>
      <w:rPr>
        <w:rFonts w:ascii="Courier New" w:hAnsi="Courier New" w:cs="Courier New" w:hint="default"/>
      </w:rPr>
    </w:lvl>
    <w:lvl w:ilvl="5" w:tplc="041A0005" w:tentative="1">
      <w:start w:val="1"/>
      <w:numFmt w:val="bullet"/>
      <w:lvlText w:val=""/>
      <w:lvlJc w:val="left"/>
      <w:pPr>
        <w:ind w:left="4944" w:hanging="360"/>
      </w:pPr>
      <w:rPr>
        <w:rFonts w:ascii="Wingdings" w:hAnsi="Wingdings" w:hint="default"/>
      </w:rPr>
    </w:lvl>
    <w:lvl w:ilvl="6" w:tplc="041A0001" w:tentative="1">
      <w:start w:val="1"/>
      <w:numFmt w:val="bullet"/>
      <w:lvlText w:val=""/>
      <w:lvlJc w:val="left"/>
      <w:pPr>
        <w:ind w:left="5664" w:hanging="360"/>
      </w:pPr>
      <w:rPr>
        <w:rFonts w:ascii="Symbol" w:hAnsi="Symbol" w:hint="default"/>
      </w:rPr>
    </w:lvl>
    <w:lvl w:ilvl="7" w:tplc="041A0003" w:tentative="1">
      <w:start w:val="1"/>
      <w:numFmt w:val="bullet"/>
      <w:lvlText w:val="o"/>
      <w:lvlJc w:val="left"/>
      <w:pPr>
        <w:ind w:left="6384" w:hanging="360"/>
      </w:pPr>
      <w:rPr>
        <w:rFonts w:ascii="Courier New" w:hAnsi="Courier New" w:cs="Courier New" w:hint="default"/>
      </w:rPr>
    </w:lvl>
    <w:lvl w:ilvl="8" w:tplc="041A0005" w:tentative="1">
      <w:start w:val="1"/>
      <w:numFmt w:val="bullet"/>
      <w:lvlText w:val=""/>
      <w:lvlJc w:val="left"/>
      <w:pPr>
        <w:ind w:left="7104" w:hanging="360"/>
      </w:pPr>
      <w:rPr>
        <w:rFonts w:ascii="Wingdings" w:hAnsi="Wingdings" w:hint="default"/>
      </w:rPr>
    </w:lvl>
  </w:abstractNum>
  <w:abstractNum w:abstractNumId="15">
    <w:nsid w:val="23925DDA"/>
    <w:multiLevelType w:val="hybridMultilevel"/>
    <w:tmpl w:val="AF165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8705A5"/>
    <w:multiLevelType w:val="hybridMultilevel"/>
    <w:tmpl w:val="9AF429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26F36AF5"/>
    <w:multiLevelType w:val="hybridMultilevel"/>
    <w:tmpl w:val="49FE1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1723AA"/>
    <w:multiLevelType w:val="hybridMultilevel"/>
    <w:tmpl w:val="C8F4B530"/>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2A292B10"/>
    <w:multiLevelType w:val="hybridMultilevel"/>
    <w:tmpl w:val="AA26ED02"/>
    <w:lvl w:ilvl="0" w:tplc="E57A097E">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nsid w:val="2AA8298E"/>
    <w:multiLevelType w:val="hybridMultilevel"/>
    <w:tmpl w:val="221E5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4E260C"/>
    <w:multiLevelType w:val="hybridMultilevel"/>
    <w:tmpl w:val="1FCACD4C"/>
    <w:lvl w:ilvl="0" w:tplc="AB4E8304">
      <w:start w:val="13"/>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39233DEF"/>
    <w:multiLevelType w:val="hybridMultilevel"/>
    <w:tmpl w:val="8BC6D532"/>
    <w:lvl w:ilvl="0" w:tplc="D15C3B1C">
      <w:start w:val="2"/>
      <w:numFmt w:val="bullet"/>
      <w:lvlText w:val="-"/>
      <w:lvlJc w:val="left"/>
      <w:pPr>
        <w:ind w:left="1140" w:hanging="360"/>
      </w:pPr>
      <w:rPr>
        <w:rFonts w:ascii="Times New Roman" w:eastAsia="Times New Roman" w:hAnsi="Times New Roman" w:cs="Times New Roman" w:hint="default"/>
      </w:rPr>
    </w:lvl>
    <w:lvl w:ilvl="1" w:tplc="041A0003">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abstractNum w:abstractNumId="23">
    <w:nsid w:val="3A662487"/>
    <w:multiLevelType w:val="hybridMultilevel"/>
    <w:tmpl w:val="ABB0F0B6"/>
    <w:lvl w:ilvl="0" w:tplc="64046094">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3C0015C0"/>
    <w:multiLevelType w:val="hybridMultilevel"/>
    <w:tmpl w:val="A1E69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E64039"/>
    <w:multiLevelType w:val="hybridMultilevel"/>
    <w:tmpl w:val="3D5672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44DB4BEA"/>
    <w:multiLevelType w:val="hybridMultilevel"/>
    <w:tmpl w:val="E0D857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47D9120C"/>
    <w:multiLevelType w:val="hybridMultilevel"/>
    <w:tmpl w:val="90126C58"/>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483D22DE"/>
    <w:multiLevelType w:val="hybridMultilevel"/>
    <w:tmpl w:val="97A4E97E"/>
    <w:lvl w:ilvl="0" w:tplc="D15C3B1C">
      <w:start w:val="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9">
    <w:nsid w:val="4AE17096"/>
    <w:multiLevelType w:val="hybridMultilevel"/>
    <w:tmpl w:val="A0427260"/>
    <w:lvl w:ilvl="0" w:tplc="4C1A0016">
      <w:start w:val="1"/>
      <w:numFmt w:val="bullet"/>
      <w:pStyle w:val="Bulit1"/>
      <w:lvlText w:val=""/>
      <w:lvlJc w:val="left"/>
      <w:pPr>
        <w:ind w:left="1344" w:hanging="360"/>
      </w:pPr>
      <w:rPr>
        <w:rFonts w:ascii="Symbol" w:hAnsi="Symbol" w:hint="default"/>
      </w:rPr>
    </w:lvl>
    <w:lvl w:ilvl="1" w:tplc="041A0003">
      <w:start w:val="1"/>
      <w:numFmt w:val="bullet"/>
      <w:lvlText w:val="o"/>
      <w:lvlJc w:val="left"/>
      <w:pPr>
        <w:ind w:left="2064" w:hanging="360"/>
      </w:pPr>
      <w:rPr>
        <w:rFonts w:ascii="Courier New" w:hAnsi="Courier New" w:cs="Courier New" w:hint="default"/>
      </w:rPr>
    </w:lvl>
    <w:lvl w:ilvl="2" w:tplc="041A0005">
      <w:start w:val="1"/>
      <w:numFmt w:val="bullet"/>
      <w:lvlText w:val=""/>
      <w:lvlJc w:val="left"/>
      <w:pPr>
        <w:ind w:left="2784" w:hanging="360"/>
      </w:pPr>
      <w:rPr>
        <w:rFonts w:ascii="Wingdings" w:hAnsi="Wingdings" w:hint="default"/>
      </w:rPr>
    </w:lvl>
    <w:lvl w:ilvl="3" w:tplc="041A0001" w:tentative="1">
      <w:start w:val="1"/>
      <w:numFmt w:val="bullet"/>
      <w:lvlText w:val=""/>
      <w:lvlJc w:val="left"/>
      <w:pPr>
        <w:ind w:left="3504" w:hanging="360"/>
      </w:pPr>
      <w:rPr>
        <w:rFonts w:ascii="Symbol" w:hAnsi="Symbol" w:hint="default"/>
      </w:rPr>
    </w:lvl>
    <w:lvl w:ilvl="4" w:tplc="041A0003" w:tentative="1">
      <w:start w:val="1"/>
      <w:numFmt w:val="bullet"/>
      <w:lvlText w:val="o"/>
      <w:lvlJc w:val="left"/>
      <w:pPr>
        <w:ind w:left="4224" w:hanging="360"/>
      </w:pPr>
      <w:rPr>
        <w:rFonts w:ascii="Courier New" w:hAnsi="Courier New" w:cs="Courier New" w:hint="default"/>
      </w:rPr>
    </w:lvl>
    <w:lvl w:ilvl="5" w:tplc="041A0005" w:tentative="1">
      <w:start w:val="1"/>
      <w:numFmt w:val="bullet"/>
      <w:lvlText w:val=""/>
      <w:lvlJc w:val="left"/>
      <w:pPr>
        <w:ind w:left="4944" w:hanging="360"/>
      </w:pPr>
      <w:rPr>
        <w:rFonts w:ascii="Wingdings" w:hAnsi="Wingdings" w:hint="default"/>
      </w:rPr>
    </w:lvl>
    <w:lvl w:ilvl="6" w:tplc="041A0001" w:tentative="1">
      <w:start w:val="1"/>
      <w:numFmt w:val="bullet"/>
      <w:lvlText w:val=""/>
      <w:lvlJc w:val="left"/>
      <w:pPr>
        <w:ind w:left="5664" w:hanging="360"/>
      </w:pPr>
      <w:rPr>
        <w:rFonts w:ascii="Symbol" w:hAnsi="Symbol" w:hint="default"/>
      </w:rPr>
    </w:lvl>
    <w:lvl w:ilvl="7" w:tplc="041A0003" w:tentative="1">
      <w:start w:val="1"/>
      <w:numFmt w:val="bullet"/>
      <w:lvlText w:val="o"/>
      <w:lvlJc w:val="left"/>
      <w:pPr>
        <w:ind w:left="6384" w:hanging="360"/>
      </w:pPr>
      <w:rPr>
        <w:rFonts w:ascii="Courier New" w:hAnsi="Courier New" w:cs="Courier New" w:hint="default"/>
      </w:rPr>
    </w:lvl>
    <w:lvl w:ilvl="8" w:tplc="041A0005" w:tentative="1">
      <w:start w:val="1"/>
      <w:numFmt w:val="bullet"/>
      <w:lvlText w:val=""/>
      <w:lvlJc w:val="left"/>
      <w:pPr>
        <w:ind w:left="7104" w:hanging="360"/>
      </w:pPr>
      <w:rPr>
        <w:rFonts w:ascii="Wingdings" w:hAnsi="Wingdings" w:hint="default"/>
      </w:rPr>
    </w:lvl>
  </w:abstractNum>
  <w:abstractNum w:abstractNumId="30">
    <w:nsid w:val="4D451F3C"/>
    <w:multiLevelType w:val="hybridMultilevel"/>
    <w:tmpl w:val="3FC00D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4F123161"/>
    <w:multiLevelType w:val="hybridMultilevel"/>
    <w:tmpl w:val="07BABB30"/>
    <w:lvl w:ilvl="0" w:tplc="BAFE18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F6A6577"/>
    <w:multiLevelType w:val="hybridMultilevel"/>
    <w:tmpl w:val="9C923C8A"/>
    <w:lvl w:ilvl="0" w:tplc="7382C33E">
      <w:start w:val="1"/>
      <w:numFmt w:val="bullet"/>
      <w:lvlText w:val=""/>
      <w:lvlJc w:val="left"/>
      <w:pPr>
        <w:ind w:left="144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3">
    <w:nsid w:val="508A136F"/>
    <w:multiLevelType w:val="hybridMultilevel"/>
    <w:tmpl w:val="C8F4B530"/>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517D6948"/>
    <w:multiLevelType w:val="hybridMultilevel"/>
    <w:tmpl w:val="8380672C"/>
    <w:lvl w:ilvl="0" w:tplc="2974A64A">
      <w:start w:val="1"/>
      <w:numFmt w:val="bullet"/>
      <w:lvlText w:val="-"/>
      <w:lvlJc w:val="left"/>
      <w:pPr>
        <w:ind w:left="1287" w:hanging="360"/>
      </w:pPr>
      <w:rPr>
        <w:rFonts w:ascii="Times New Roman" w:eastAsia="Times New Roman" w:hAnsi="Times New Roman" w:hint="default"/>
        <w:w w:val="97"/>
        <w:sz w:val="24"/>
        <w:szCs w:val="24"/>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35">
    <w:nsid w:val="568F6D43"/>
    <w:multiLevelType w:val="hybridMultilevel"/>
    <w:tmpl w:val="EEC48B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57F17B96"/>
    <w:multiLevelType w:val="hybridMultilevel"/>
    <w:tmpl w:val="1346AB1C"/>
    <w:lvl w:ilvl="0" w:tplc="0D8C0424">
      <w:start w:val="1"/>
      <w:numFmt w:val="bullet"/>
      <w:lvlText w:val="-"/>
      <w:lvlJc w:val="left"/>
      <w:pPr>
        <w:ind w:left="1440" w:hanging="360"/>
      </w:pPr>
      <w:rPr>
        <w:rFonts w:ascii="Arial Narrow" w:eastAsia="Times New Roman" w:hAnsi="Arial Narrow"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7">
    <w:nsid w:val="58C13343"/>
    <w:multiLevelType w:val="hybridMultilevel"/>
    <w:tmpl w:val="6DF829F0"/>
    <w:lvl w:ilvl="0" w:tplc="3E861E1C">
      <w:start w:val="1"/>
      <w:numFmt w:val="decimal"/>
      <w:lvlText w:val="%1."/>
      <w:lvlJc w:val="left"/>
      <w:pPr>
        <w:ind w:left="360" w:hanging="360"/>
      </w:pPr>
      <w:rPr>
        <w:rFonts w:ascii="Arial Narrow" w:hAnsi="Arial Narrow" w:hint="default"/>
        <w:b w:val="0"/>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5FEF18B8"/>
    <w:multiLevelType w:val="hybridMultilevel"/>
    <w:tmpl w:val="1EC832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64B247C7"/>
    <w:multiLevelType w:val="hybridMultilevel"/>
    <w:tmpl w:val="C18A6640"/>
    <w:lvl w:ilvl="0" w:tplc="7382C33E">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0">
    <w:nsid w:val="67D104DF"/>
    <w:multiLevelType w:val="hybridMultilevel"/>
    <w:tmpl w:val="8048F1B0"/>
    <w:lvl w:ilvl="0" w:tplc="041A000F">
      <w:start w:val="1"/>
      <w:numFmt w:val="decimal"/>
      <w:lvlText w:val="%1."/>
      <w:lvlJc w:val="left"/>
      <w:pPr>
        <w:tabs>
          <w:tab w:val="num" w:pos="720"/>
        </w:tabs>
        <w:ind w:left="720" w:hanging="360"/>
      </w:pPr>
      <w:rPr>
        <w:rFonts w:hint="default"/>
      </w:rPr>
    </w:lvl>
    <w:lvl w:ilvl="1" w:tplc="041A000F">
      <w:start w:val="1"/>
      <w:numFmt w:val="decimal"/>
      <w:lvlText w:val="%2."/>
      <w:lvlJc w:val="left"/>
      <w:pPr>
        <w:tabs>
          <w:tab w:val="num" w:pos="1440"/>
        </w:tabs>
        <w:ind w:left="1440" w:hanging="360"/>
      </w:pPr>
      <w:rPr>
        <w:rFonts w:hint="default"/>
      </w:rPr>
    </w:lvl>
    <w:lvl w:ilvl="2" w:tplc="041A0001">
      <w:start w:val="1"/>
      <w:numFmt w:val="bullet"/>
      <w:lvlText w:val=""/>
      <w:lvlJc w:val="left"/>
      <w:pPr>
        <w:tabs>
          <w:tab w:val="num" w:pos="2160"/>
        </w:tabs>
        <w:ind w:left="2160" w:hanging="360"/>
      </w:pPr>
      <w:rPr>
        <w:rFonts w:ascii="Symbol" w:hAnsi="Symbol" w:hint="default"/>
      </w:rPr>
    </w:lvl>
    <w:lvl w:ilvl="3" w:tplc="041A000F">
      <w:start w:val="1"/>
      <w:numFmt w:val="decimal"/>
      <w:lvlText w:val="%4."/>
      <w:lvlJc w:val="left"/>
      <w:pPr>
        <w:tabs>
          <w:tab w:val="num" w:pos="2880"/>
        </w:tabs>
        <w:ind w:left="2880" w:hanging="360"/>
      </w:pPr>
      <w:rPr>
        <w:rFonts w:hint="default"/>
      </w:rPr>
    </w:lvl>
    <w:lvl w:ilvl="4" w:tplc="6316A676">
      <w:start w:val="1"/>
      <w:numFmt w:val="bullet"/>
      <w:lvlText w:val=""/>
      <w:lvlJc w:val="left"/>
      <w:pPr>
        <w:tabs>
          <w:tab w:val="num" w:pos="3600"/>
        </w:tabs>
        <w:ind w:left="3600" w:hanging="360"/>
      </w:pPr>
      <w:rPr>
        <w:rFonts w:ascii="Symbol" w:hAnsi="Symbol" w:hint="default"/>
        <w:color w:val="000000" w:themeColor="text1"/>
      </w:rPr>
    </w:lvl>
    <w:lvl w:ilvl="5" w:tplc="041A000F">
      <w:start w:val="1"/>
      <w:numFmt w:val="decimal"/>
      <w:lvlText w:val="%6."/>
      <w:lvlJc w:val="left"/>
      <w:pPr>
        <w:tabs>
          <w:tab w:val="num" w:pos="4320"/>
        </w:tabs>
        <w:ind w:left="4320" w:hanging="360"/>
      </w:pPr>
      <w:rPr>
        <w:rFont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1">
    <w:nsid w:val="698F4E1B"/>
    <w:multiLevelType w:val="hybridMultilevel"/>
    <w:tmpl w:val="29B2DF9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2">
    <w:nsid w:val="6B5274F6"/>
    <w:multiLevelType w:val="hybridMultilevel"/>
    <w:tmpl w:val="81703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06146A"/>
    <w:multiLevelType w:val="hybridMultilevel"/>
    <w:tmpl w:val="E09C484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74D1510C"/>
    <w:multiLevelType w:val="multilevel"/>
    <w:tmpl w:val="067AF60C"/>
    <w:lvl w:ilvl="0">
      <w:start w:val="1"/>
      <w:numFmt w:val="decimal"/>
      <w:pStyle w:val="Naslov1"/>
      <w:lvlText w:val="%1."/>
      <w:lvlJc w:val="left"/>
      <w:pPr>
        <w:ind w:left="502" w:hanging="360"/>
      </w:pPr>
      <w:rPr>
        <w:rFonts w:ascii="Calibri Light" w:hAnsi="Calibri Light" w:cs="Times New Roman" w:hint="default"/>
        <w:b/>
        <w:i w:val="0"/>
        <w:sz w:val="24"/>
      </w:rPr>
    </w:lvl>
    <w:lvl w:ilvl="1">
      <w:start w:val="1"/>
      <w:numFmt w:val="decimal"/>
      <w:pStyle w:val="Naslov2"/>
      <w:suff w:val="space"/>
      <w:lvlText w:val="%1.%2."/>
      <w:lvlJc w:val="left"/>
      <w:pPr>
        <w:ind w:left="0" w:firstLine="0"/>
      </w:pPr>
      <w:rPr>
        <w:rFonts w:ascii="Calibri Light" w:hAnsi="Calibri Light" w:cs="Times New Roman" w:hint="default"/>
        <w:b/>
        <w:i w:val="0"/>
        <w:sz w:val="24"/>
      </w:rPr>
    </w:lvl>
    <w:lvl w:ilvl="2">
      <w:start w:val="1"/>
      <w:numFmt w:val="decimal"/>
      <w:pStyle w:val="Naslov3"/>
      <w:suff w:val="space"/>
      <w:lvlText w:val="%1.%2.%3."/>
      <w:lvlJc w:val="left"/>
      <w:pPr>
        <w:ind w:left="0" w:firstLine="0"/>
      </w:pPr>
      <w:rPr>
        <w:rFonts w:ascii="Calibri Light" w:hAnsi="Calibri Light"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4)"/>
      <w:lvlJc w:val="left"/>
      <w:pPr>
        <w:ind w:left="1156" w:hanging="360"/>
      </w:pPr>
      <w:rPr>
        <w:rFonts w:hint="default"/>
      </w:rPr>
    </w:lvl>
    <w:lvl w:ilvl="4">
      <w:start w:val="1"/>
      <w:numFmt w:val="lowerLetter"/>
      <w:lvlText w:val="(%5)"/>
      <w:lvlJc w:val="left"/>
      <w:pPr>
        <w:ind w:left="1516" w:hanging="360"/>
      </w:pPr>
      <w:rPr>
        <w:rFonts w:hint="default"/>
      </w:rPr>
    </w:lvl>
    <w:lvl w:ilvl="5">
      <w:start w:val="1"/>
      <w:numFmt w:val="lowerRoman"/>
      <w:lvlText w:val="(%6)"/>
      <w:lvlJc w:val="left"/>
      <w:pPr>
        <w:ind w:left="1876" w:hanging="360"/>
      </w:pPr>
      <w:rPr>
        <w:rFonts w:hint="default"/>
      </w:rPr>
    </w:lvl>
    <w:lvl w:ilvl="6">
      <w:start w:val="1"/>
      <w:numFmt w:val="decimal"/>
      <w:lvlText w:val="%7."/>
      <w:lvlJc w:val="left"/>
      <w:pPr>
        <w:ind w:left="928" w:hanging="360"/>
      </w:pPr>
      <w:rPr>
        <w:rFonts w:ascii="Calibri Light" w:hAnsi="Calibri Light" w:hint="default"/>
        <w:b/>
        <w:i w:val="0"/>
        <w:sz w:val="24"/>
      </w:rPr>
    </w:lvl>
    <w:lvl w:ilvl="7">
      <w:start w:val="1"/>
      <w:numFmt w:val="lowerLetter"/>
      <w:lvlText w:val="%8."/>
      <w:lvlJc w:val="left"/>
      <w:pPr>
        <w:ind w:left="2596" w:hanging="360"/>
      </w:pPr>
      <w:rPr>
        <w:rFonts w:hint="default"/>
      </w:rPr>
    </w:lvl>
    <w:lvl w:ilvl="8">
      <w:start w:val="1"/>
      <w:numFmt w:val="lowerRoman"/>
      <w:lvlText w:val="%9."/>
      <w:lvlJc w:val="left"/>
      <w:pPr>
        <w:ind w:left="2956" w:hanging="360"/>
      </w:pPr>
      <w:rPr>
        <w:rFonts w:hint="default"/>
      </w:rPr>
    </w:lvl>
  </w:abstractNum>
  <w:abstractNum w:abstractNumId="45">
    <w:nsid w:val="7ADB6A70"/>
    <w:multiLevelType w:val="hybridMultilevel"/>
    <w:tmpl w:val="BC045D52"/>
    <w:lvl w:ilvl="0" w:tplc="F07A040C">
      <w:start w:val="1"/>
      <w:numFmt w:val="bullet"/>
      <w:lvlText w:val="-"/>
      <w:lvlJc w:val="left"/>
      <w:pPr>
        <w:ind w:left="1287" w:hanging="360"/>
      </w:pPr>
      <w:rPr>
        <w:rFonts w:ascii="Arial" w:eastAsia="Arial" w:hAnsi="Arial" w:hint="default"/>
        <w:sz w:val="22"/>
        <w:szCs w:val="22"/>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46">
    <w:nsid w:val="7BB52A0D"/>
    <w:multiLevelType w:val="hybridMultilevel"/>
    <w:tmpl w:val="EE921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0"/>
  </w:num>
  <w:num w:numId="3">
    <w:abstractNumId w:val="42"/>
  </w:num>
  <w:num w:numId="4">
    <w:abstractNumId w:val="24"/>
  </w:num>
  <w:num w:numId="5">
    <w:abstractNumId w:val="17"/>
  </w:num>
  <w:num w:numId="6">
    <w:abstractNumId w:val="46"/>
  </w:num>
  <w:num w:numId="7">
    <w:abstractNumId w:val="12"/>
  </w:num>
  <w:num w:numId="8">
    <w:abstractNumId w:val="41"/>
  </w:num>
  <w:num w:numId="9">
    <w:abstractNumId w:val="22"/>
  </w:num>
  <w:num w:numId="10">
    <w:abstractNumId w:val="28"/>
  </w:num>
  <w:num w:numId="1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0"/>
  </w:num>
  <w:num w:numId="14">
    <w:abstractNumId w:val="5"/>
  </w:num>
  <w:num w:numId="1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4"/>
  </w:num>
  <w:num w:numId="18">
    <w:abstractNumId w:val="44"/>
  </w:num>
  <w:num w:numId="19">
    <w:abstractNumId w:val="31"/>
  </w:num>
  <w:num w:numId="20">
    <w:abstractNumId w:val="26"/>
  </w:num>
  <w:num w:numId="21">
    <w:abstractNumId w:val="43"/>
  </w:num>
  <w:num w:numId="22">
    <w:abstractNumId w:val="11"/>
  </w:num>
  <w:num w:numId="23">
    <w:abstractNumId w:val="27"/>
  </w:num>
  <w:num w:numId="24">
    <w:abstractNumId w:val="21"/>
  </w:num>
  <w:num w:numId="25">
    <w:abstractNumId w:val="35"/>
  </w:num>
  <w:num w:numId="26">
    <w:abstractNumId w:val="13"/>
  </w:num>
  <w:num w:numId="27">
    <w:abstractNumId w:val="8"/>
  </w:num>
  <w:num w:numId="28">
    <w:abstractNumId w:val="25"/>
  </w:num>
  <w:num w:numId="29">
    <w:abstractNumId w:val="6"/>
  </w:num>
  <w:num w:numId="30">
    <w:abstractNumId w:val="7"/>
  </w:num>
  <w:num w:numId="31">
    <w:abstractNumId w:val="38"/>
  </w:num>
  <w:num w:numId="32">
    <w:abstractNumId w:val="23"/>
  </w:num>
  <w:num w:numId="33">
    <w:abstractNumId w:val="30"/>
  </w:num>
  <w:num w:numId="34">
    <w:abstractNumId w:val="40"/>
  </w:num>
  <w:num w:numId="35">
    <w:abstractNumId w:val="36"/>
  </w:num>
  <w:num w:numId="36">
    <w:abstractNumId w:val="37"/>
  </w:num>
  <w:num w:numId="37">
    <w:abstractNumId w:val="16"/>
  </w:num>
  <w:num w:numId="38">
    <w:abstractNumId w:val="9"/>
  </w:num>
  <w:num w:numId="39">
    <w:abstractNumId w:val="34"/>
  </w:num>
  <w:num w:numId="40">
    <w:abstractNumId w:val="0"/>
  </w:num>
  <w:num w:numId="41">
    <w:abstractNumId w:val="1"/>
  </w:num>
  <w:num w:numId="42">
    <w:abstractNumId w:val="2"/>
  </w:num>
  <w:num w:numId="43">
    <w:abstractNumId w:val="3"/>
  </w:num>
  <w:num w:numId="44">
    <w:abstractNumId w:val="4"/>
  </w:num>
  <w:num w:numId="45">
    <w:abstractNumId w:val="33"/>
  </w:num>
  <w:num w:numId="46">
    <w:abstractNumId w:val="18"/>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73934"/>
    <w:rsid w:val="00000E04"/>
    <w:rsid w:val="00003B12"/>
    <w:rsid w:val="00011BDF"/>
    <w:rsid w:val="00016B37"/>
    <w:rsid w:val="00021717"/>
    <w:rsid w:val="00022DAD"/>
    <w:rsid w:val="0002621C"/>
    <w:rsid w:val="00026A19"/>
    <w:rsid w:val="00026E7B"/>
    <w:rsid w:val="0002744B"/>
    <w:rsid w:val="00027A52"/>
    <w:rsid w:val="00031B47"/>
    <w:rsid w:val="000363C3"/>
    <w:rsid w:val="00036A97"/>
    <w:rsid w:val="00037304"/>
    <w:rsid w:val="000377CF"/>
    <w:rsid w:val="00042F93"/>
    <w:rsid w:val="00043AB1"/>
    <w:rsid w:val="00044765"/>
    <w:rsid w:val="0005110E"/>
    <w:rsid w:val="00051D19"/>
    <w:rsid w:val="00054027"/>
    <w:rsid w:val="0005664C"/>
    <w:rsid w:val="00056E8A"/>
    <w:rsid w:val="00060200"/>
    <w:rsid w:val="000603C4"/>
    <w:rsid w:val="00060531"/>
    <w:rsid w:val="00060DB4"/>
    <w:rsid w:val="00071FD9"/>
    <w:rsid w:val="000725FA"/>
    <w:rsid w:val="00072BD3"/>
    <w:rsid w:val="00075B7A"/>
    <w:rsid w:val="00080AED"/>
    <w:rsid w:val="00083BB2"/>
    <w:rsid w:val="000844B8"/>
    <w:rsid w:val="000844BF"/>
    <w:rsid w:val="00086A2A"/>
    <w:rsid w:val="00090531"/>
    <w:rsid w:val="00091C73"/>
    <w:rsid w:val="0009355F"/>
    <w:rsid w:val="00094F57"/>
    <w:rsid w:val="0009715E"/>
    <w:rsid w:val="000977A1"/>
    <w:rsid w:val="000A00BC"/>
    <w:rsid w:val="000A0969"/>
    <w:rsid w:val="000A0B59"/>
    <w:rsid w:val="000A5F3D"/>
    <w:rsid w:val="000A703A"/>
    <w:rsid w:val="000B142F"/>
    <w:rsid w:val="000B577B"/>
    <w:rsid w:val="000C0666"/>
    <w:rsid w:val="000C1629"/>
    <w:rsid w:val="000C288C"/>
    <w:rsid w:val="000C4818"/>
    <w:rsid w:val="000C6CB9"/>
    <w:rsid w:val="000C6D1B"/>
    <w:rsid w:val="000D1904"/>
    <w:rsid w:val="000D2043"/>
    <w:rsid w:val="000D3398"/>
    <w:rsid w:val="000D4575"/>
    <w:rsid w:val="000D5643"/>
    <w:rsid w:val="000D71FB"/>
    <w:rsid w:val="000E0065"/>
    <w:rsid w:val="000E0555"/>
    <w:rsid w:val="000E115C"/>
    <w:rsid w:val="000E200D"/>
    <w:rsid w:val="000E317A"/>
    <w:rsid w:val="000E31AE"/>
    <w:rsid w:val="000E3D1A"/>
    <w:rsid w:val="000E5EB0"/>
    <w:rsid w:val="000F0FD7"/>
    <w:rsid w:val="000F2A18"/>
    <w:rsid w:val="000F39B4"/>
    <w:rsid w:val="00106AC8"/>
    <w:rsid w:val="00110E96"/>
    <w:rsid w:val="00111820"/>
    <w:rsid w:val="0011219B"/>
    <w:rsid w:val="001127EB"/>
    <w:rsid w:val="00114D6E"/>
    <w:rsid w:val="001152D8"/>
    <w:rsid w:val="00115D8A"/>
    <w:rsid w:val="00117455"/>
    <w:rsid w:val="00121F4C"/>
    <w:rsid w:val="00122C52"/>
    <w:rsid w:val="00125577"/>
    <w:rsid w:val="00131691"/>
    <w:rsid w:val="00134715"/>
    <w:rsid w:val="001362C2"/>
    <w:rsid w:val="0013659F"/>
    <w:rsid w:val="001407F9"/>
    <w:rsid w:val="001448B2"/>
    <w:rsid w:val="001467FF"/>
    <w:rsid w:val="0014684C"/>
    <w:rsid w:val="00151245"/>
    <w:rsid w:val="001516CA"/>
    <w:rsid w:val="0015237F"/>
    <w:rsid w:val="00152B18"/>
    <w:rsid w:val="00156228"/>
    <w:rsid w:val="00156769"/>
    <w:rsid w:val="00156CEE"/>
    <w:rsid w:val="00156ED1"/>
    <w:rsid w:val="00157489"/>
    <w:rsid w:val="00161721"/>
    <w:rsid w:val="001638BD"/>
    <w:rsid w:val="00164849"/>
    <w:rsid w:val="00166A67"/>
    <w:rsid w:val="00166BDE"/>
    <w:rsid w:val="00166F4B"/>
    <w:rsid w:val="001671B2"/>
    <w:rsid w:val="00167D5B"/>
    <w:rsid w:val="00171F7D"/>
    <w:rsid w:val="00172F66"/>
    <w:rsid w:val="00173371"/>
    <w:rsid w:val="001736A1"/>
    <w:rsid w:val="001742B5"/>
    <w:rsid w:val="00177AED"/>
    <w:rsid w:val="0018068F"/>
    <w:rsid w:val="00181241"/>
    <w:rsid w:val="001814E2"/>
    <w:rsid w:val="00182593"/>
    <w:rsid w:val="00183C94"/>
    <w:rsid w:val="00184C41"/>
    <w:rsid w:val="00190EF0"/>
    <w:rsid w:val="001955AE"/>
    <w:rsid w:val="00196FDC"/>
    <w:rsid w:val="00197B99"/>
    <w:rsid w:val="001A56EF"/>
    <w:rsid w:val="001A6826"/>
    <w:rsid w:val="001A6C06"/>
    <w:rsid w:val="001A70B5"/>
    <w:rsid w:val="001B0749"/>
    <w:rsid w:val="001B3DAF"/>
    <w:rsid w:val="001B51DD"/>
    <w:rsid w:val="001B774B"/>
    <w:rsid w:val="001C07BE"/>
    <w:rsid w:val="001C0CF8"/>
    <w:rsid w:val="001C34A5"/>
    <w:rsid w:val="001C3AA8"/>
    <w:rsid w:val="001C67F6"/>
    <w:rsid w:val="001D0B69"/>
    <w:rsid w:val="001D2F51"/>
    <w:rsid w:val="001E7226"/>
    <w:rsid w:val="001F08E7"/>
    <w:rsid w:val="001F1521"/>
    <w:rsid w:val="001F3834"/>
    <w:rsid w:val="001F3A12"/>
    <w:rsid w:val="001F4B9A"/>
    <w:rsid w:val="001F6A51"/>
    <w:rsid w:val="001F6CBC"/>
    <w:rsid w:val="001F7BBD"/>
    <w:rsid w:val="001F7D90"/>
    <w:rsid w:val="00200D0F"/>
    <w:rsid w:val="00201D46"/>
    <w:rsid w:val="00202E22"/>
    <w:rsid w:val="002039FE"/>
    <w:rsid w:val="00203C8B"/>
    <w:rsid w:val="00207E33"/>
    <w:rsid w:val="00212FF8"/>
    <w:rsid w:val="00213C5A"/>
    <w:rsid w:val="00214372"/>
    <w:rsid w:val="00214436"/>
    <w:rsid w:val="00215B98"/>
    <w:rsid w:val="00217BAF"/>
    <w:rsid w:val="0022149E"/>
    <w:rsid w:val="002216C7"/>
    <w:rsid w:val="002225F1"/>
    <w:rsid w:val="002244D6"/>
    <w:rsid w:val="002246C4"/>
    <w:rsid w:val="00226078"/>
    <w:rsid w:val="00227BA0"/>
    <w:rsid w:val="0023041C"/>
    <w:rsid w:val="0023326C"/>
    <w:rsid w:val="00234D9E"/>
    <w:rsid w:val="0023508E"/>
    <w:rsid w:val="00235809"/>
    <w:rsid w:val="00236551"/>
    <w:rsid w:val="00236648"/>
    <w:rsid w:val="00236829"/>
    <w:rsid w:val="00237DA2"/>
    <w:rsid w:val="00242F84"/>
    <w:rsid w:val="002430E8"/>
    <w:rsid w:val="00243C1C"/>
    <w:rsid w:val="0025335F"/>
    <w:rsid w:val="002566C3"/>
    <w:rsid w:val="00263783"/>
    <w:rsid w:val="00267990"/>
    <w:rsid w:val="00270171"/>
    <w:rsid w:val="00272A0C"/>
    <w:rsid w:val="0027464F"/>
    <w:rsid w:val="00275B8B"/>
    <w:rsid w:val="00276821"/>
    <w:rsid w:val="00276A32"/>
    <w:rsid w:val="00280526"/>
    <w:rsid w:val="00295563"/>
    <w:rsid w:val="00296A8A"/>
    <w:rsid w:val="002A0031"/>
    <w:rsid w:val="002A098B"/>
    <w:rsid w:val="002A1D16"/>
    <w:rsid w:val="002A2CD5"/>
    <w:rsid w:val="002A6613"/>
    <w:rsid w:val="002A7ACC"/>
    <w:rsid w:val="002B079B"/>
    <w:rsid w:val="002B13B6"/>
    <w:rsid w:val="002B5E22"/>
    <w:rsid w:val="002B66CB"/>
    <w:rsid w:val="002B681B"/>
    <w:rsid w:val="002C0175"/>
    <w:rsid w:val="002C2483"/>
    <w:rsid w:val="002C3814"/>
    <w:rsid w:val="002C4A13"/>
    <w:rsid w:val="002C5B78"/>
    <w:rsid w:val="002D087F"/>
    <w:rsid w:val="002D1086"/>
    <w:rsid w:val="002D5036"/>
    <w:rsid w:val="002E27E0"/>
    <w:rsid w:val="002E36AB"/>
    <w:rsid w:val="002E528D"/>
    <w:rsid w:val="002E584C"/>
    <w:rsid w:val="002E72D8"/>
    <w:rsid w:val="002E7DCA"/>
    <w:rsid w:val="002F1BDA"/>
    <w:rsid w:val="002F3C04"/>
    <w:rsid w:val="002F418D"/>
    <w:rsid w:val="002F4746"/>
    <w:rsid w:val="002F5FB7"/>
    <w:rsid w:val="002F6BE9"/>
    <w:rsid w:val="002F79BC"/>
    <w:rsid w:val="0031007F"/>
    <w:rsid w:val="003103ED"/>
    <w:rsid w:val="00310720"/>
    <w:rsid w:val="00313313"/>
    <w:rsid w:val="0031332D"/>
    <w:rsid w:val="0031468D"/>
    <w:rsid w:val="0031554D"/>
    <w:rsid w:val="00316FAB"/>
    <w:rsid w:val="0032373B"/>
    <w:rsid w:val="0032659B"/>
    <w:rsid w:val="00326F7E"/>
    <w:rsid w:val="00333353"/>
    <w:rsid w:val="00337B3A"/>
    <w:rsid w:val="0034003E"/>
    <w:rsid w:val="003408F4"/>
    <w:rsid w:val="003424B5"/>
    <w:rsid w:val="003463EA"/>
    <w:rsid w:val="00347772"/>
    <w:rsid w:val="00350EE4"/>
    <w:rsid w:val="00350FD7"/>
    <w:rsid w:val="00351D2B"/>
    <w:rsid w:val="003522A4"/>
    <w:rsid w:val="003558BB"/>
    <w:rsid w:val="0035614B"/>
    <w:rsid w:val="00360D0D"/>
    <w:rsid w:val="00360D2B"/>
    <w:rsid w:val="00362B65"/>
    <w:rsid w:val="003642ED"/>
    <w:rsid w:val="00365351"/>
    <w:rsid w:val="00367837"/>
    <w:rsid w:val="003705B7"/>
    <w:rsid w:val="00370D91"/>
    <w:rsid w:val="00373934"/>
    <w:rsid w:val="00377742"/>
    <w:rsid w:val="00377D66"/>
    <w:rsid w:val="00380076"/>
    <w:rsid w:val="00381BC8"/>
    <w:rsid w:val="00382034"/>
    <w:rsid w:val="00387123"/>
    <w:rsid w:val="00387A3C"/>
    <w:rsid w:val="00390571"/>
    <w:rsid w:val="003947DB"/>
    <w:rsid w:val="003975CB"/>
    <w:rsid w:val="003A31C9"/>
    <w:rsid w:val="003A35B1"/>
    <w:rsid w:val="003A3D35"/>
    <w:rsid w:val="003A54B1"/>
    <w:rsid w:val="003A6E20"/>
    <w:rsid w:val="003B16BA"/>
    <w:rsid w:val="003B5E73"/>
    <w:rsid w:val="003C2076"/>
    <w:rsid w:val="003C2EEB"/>
    <w:rsid w:val="003C31C2"/>
    <w:rsid w:val="003C4DAA"/>
    <w:rsid w:val="003C6E21"/>
    <w:rsid w:val="003D4295"/>
    <w:rsid w:val="003D46C5"/>
    <w:rsid w:val="003E04E8"/>
    <w:rsid w:val="003E1C93"/>
    <w:rsid w:val="003E2AC4"/>
    <w:rsid w:val="003E2AF4"/>
    <w:rsid w:val="003E3954"/>
    <w:rsid w:val="003E469A"/>
    <w:rsid w:val="003E483B"/>
    <w:rsid w:val="003E4B52"/>
    <w:rsid w:val="003E7806"/>
    <w:rsid w:val="003E7A77"/>
    <w:rsid w:val="003E7C0F"/>
    <w:rsid w:val="003F06FC"/>
    <w:rsid w:val="003F0C67"/>
    <w:rsid w:val="003F5C95"/>
    <w:rsid w:val="003F7782"/>
    <w:rsid w:val="00401021"/>
    <w:rsid w:val="0040141B"/>
    <w:rsid w:val="00402629"/>
    <w:rsid w:val="00402B5E"/>
    <w:rsid w:val="00405127"/>
    <w:rsid w:val="0041195A"/>
    <w:rsid w:val="0041205A"/>
    <w:rsid w:val="004133FB"/>
    <w:rsid w:val="004143A6"/>
    <w:rsid w:val="00415D75"/>
    <w:rsid w:val="004211C5"/>
    <w:rsid w:val="00426743"/>
    <w:rsid w:val="004303B9"/>
    <w:rsid w:val="00432DCA"/>
    <w:rsid w:val="00432E03"/>
    <w:rsid w:val="0043360E"/>
    <w:rsid w:val="00433679"/>
    <w:rsid w:val="004345F7"/>
    <w:rsid w:val="00436AFA"/>
    <w:rsid w:val="0044032D"/>
    <w:rsid w:val="004406A1"/>
    <w:rsid w:val="004412E7"/>
    <w:rsid w:val="004458FF"/>
    <w:rsid w:val="00446A8A"/>
    <w:rsid w:val="00450196"/>
    <w:rsid w:val="00450C9A"/>
    <w:rsid w:val="00451ACB"/>
    <w:rsid w:val="004533F7"/>
    <w:rsid w:val="00453B1C"/>
    <w:rsid w:val="00454E84"/>
    <w:rsid w:val="00462FFF"/>
    <w:rsid w:val="00463F8C"/>
    <w:rsid w:val="00464B48"/>
    <w:rsid w:val="004654CF"/>
    <w:rsid w:val="0046738C"/>
    <w:rsid w:val="00467C00"/>
    <w:rsid w:val="0047041F"/>
    <w:rsid w:val="004734BB"/>
    <w:rsid w:val="0047464A"/>
    <w:rsid w:val="00474FB7"/>
    <w:rsid w:val="00485223"/>
    <w:rsid w:val="00492A19"/>
    <w:rsid w:val="004957AD"/>
    <w:rsid w:val="00497A92"/>
    <w:rsid w:val="004A0382"/>
    <w:rsid w:val="004A1AEA"/>
    <w:rsid w:val="004A313D"/>
    <w:rsid w:val="004A46FB"/>
    <w:rsid w:val="004A4795"/>
    <w:rsid w:val="004A57EB"/>
    <w:rsid w:val="004A6485"/>
    <w:rsid w:val="004A6BDD"/>
    <w:rsid w:val="004B0C07"/>
    <w:rsid w:val="004B3B21"/>
    <w:rsid w:val="004B4631"/>
    <w:rsid w:val="004B7822"/>
    <w:rsid w:val="004B7F14"/>
    <w:rsid w:val="004C006C"/>
    <w:rsid w:val="004C488E"/>
    <w:rsid w:val="004C55FB"/>
    <w:rsid w:val="004C648F"/>
    <w:rsid w:val="004C74A4"/>
    <w:rsid w:val="004C7950"/>
    <w:rsid w:val="004D4014"/>
    <w:rsid w:val="004D4AC3"/>
    <w:rsid w:val="004D7705"/>
    <w:rsid w:val="004D7750"/>
    <w:rsid w:val="004E0A20"/>
    <w:rsid w:val="004E0D56"/>
    <w:rsid w:val="004E1156"/>
    <w:rsid w:val="004E117F"/>
    <w:rsid w:val="004E5A83"/>
    <w:rsid w:val="004F0C25"/>
    <w:rsid w:val="004F1949"/>
    <w:rsid w:val="004F4F4F"/>
    <w:rsid w:val="004F5C44"/>
    <w:rsid w:val="004F6278"/>
    <w:rsid w:val="00502506"/>
    <w:rsid w:val="00503004"/>
    <w:rsid w:val="00506D0B"/>
    <w:rsid w:val="005076EB"/>
    <w:rsid w:val="00510A10"/>
    <w:rsid w:val="00510ABC"/>
    <w:rsid w:val="00510E1B"/>
    <w:rsid w:val="00511CF1"/>
    <w:rsid w:val="0051260B"/>
    <w:rsid w:val="00514E00"/>
    <w:rsid w:val="00517A93"/>
    <w:rsid w:val="00517B51"/>
    <w:rsid w:val="00520610"/>
    <w:rsid w:val="00521AE7"/>
    <w:rsid w:val="005238F6"/>
    <w:rsid w:val="00526EDD"/>
    <w:rsid w:val="00527038"/>
    <w:rsid w:val="0053021F"/>
    <w:rsid w:val="0053105C"/>
    <w:rsid w:val="005314A8"/>
    <w:rsid w:val="0053297D"/>
    <w:rsid w:val="00532C1D"/>
    <w:rsid w:val="00533832"/>
    <w:rsid w:val="00534CFD"/>
    <w:rsid w:val="005409CD"/>
    <w:rsid w:val="0054214C"/>
    <w:rsid w:val="005430B2"/>
    <w:rsid w:val="00543969"/>
    <w:rsid w:val="00543FFC"/>
    <w:rsid w:val="00545146"/>
    <w:rsid w:val="00545C14"/>
    <w:rsid w:val="00545FC4"/>
    <w:rsid w:val="00546DCD"/>
    <w:rsid w:val="00547EF3"/>
    <w:rsid w:val="005528E9"/>
    <w:rsid w:val="005534BC"/>
    <w:rsid w:val="0055429B"/>
    <w:rsid w:val="005551C4"/>
    <w:rsid w:val="0055581A"/>
    <w:rsid w:val="00556838"/>
    <w:rsid w:val="0056047A"/>
    <w:rsid w:val="00563CF2"/>
    <w:rsid w:val="00564F69"/>
    <w:rsid w:val="00566199"/>
    <w:rsid w:val="0057084C"/>
    <w:rsid w:val="00571B7D"/>
    <w:rsid w:val="00572ABE"/>
    <w:rsid w:val="00574D72"/>
    <w:rsid w:val="00574F89"/>
    <w:rsid w:val="00582DAC"/>
    <w:rsid w:val="00583DB3"/>
    <w:rsid w:val="00585129"/>
    <w:rsid w:val="00586B78"/>
    <w:rsid w:val="005913B7"/>
    <w:rsid w:val="005936F1"/>
    <w:rsid w:val="00595F40"/>
    <w:rsid w:val="0059657A"/>
    <w:rsid w:val="005A077A"/>
    <w:rsid w:val="005A6F8E"/>
    <w:rsid w:val="005B1A6B"/>
    <w:rsid w:val="005B3314"/>
    <w:rsid w:val="005B3A6A"/>
    <w:rsid w:val="005B58C4"/>
    <w:rsid w:val="005B65E8"/>
    <w:rsid w:val="005C0196"/>
    <w:rsid w:val="005C0EDF"/>
    <w:rsid w:val="005C165E"/>
    <w:rsid w:val="005C2679"/>
    <w:rsid w:val="005C5034"/>
    <w:rsid w:val="005C5FDF"/>
    <w:rsid w:val="005C671B"/>
    <w:rsid w:val="005D00A4"/>
    <w:rsid w:val="005D101E"/>
    <w:rsid w:val="005D209E"/>
    <w:rsid w:val="005D20E9"/>
    <w:rsid w:val="005D221A"/>
    <w:rsid w:val="005D41E3"/>
    <w:rsid w:val="005D4BDD"/>
    <w:rsid w:val="005D4C5F"/>
    <w:rsid w:val="005D4C8F"/>
    <w:rsid w:val="005D4FDE"/>
    <w:rsid w:val="005D6F1C"/>
    <w:rsid w:val="005D7928"/>
    <w:rsid w:val="005E0545"/>
    <w:rsid w:val="005E18BD"/>
    <w:rsid w:val="005E1A59"/>
    <w:rsid w:val="005E2760"/>
    <w:rsid w:val="005E2AE9"/>
    <w:rsid w:val="005E36E0"/>
    <w:rsid w:val="005E5B87"/>
    <w:rsid w:val="005F0A41"/>
    <w:rsid w:val="005F1DEA"/>
    <w:rsid w:val="005F2544"/>
    <w:rsid w:val="005F2FA7"/>
    <w:rsid w:val="005F3EA8"/>
    <w:rsid w:val="005F4079"/>
    <w:rsid w:val="005F4396"/>
    <w:rsid w:val="005F44AA"/>
    <w:rsid w:val="005F479D"/>
    <w:rsid w:val="005F5AFD"/>
    <w:rsid w:val="005F770A"/>
    <w:rsid w:val="006017AF"/>
    <w:rsid w:val="006019ED"/>
    <w:rsid w:val="006022D2"/>
    <w:rsid w:val="00603C80"/>
    <w:rsid w:val="006042BB"/>
    <w:rsid w:val="0060451D"/>
    <w:rsid w:val="006152BC"/>
    <w:rsid w:val="00616E8C"/>
    <w:rsid w:val="00617206"/>
    <w:rsid w:val="00624C94"/>
    <w:rsid w:val="006304BF"/>
    <w:rsid w:val="00631E5A"/>
    <w:rsid w:val="00632ECB"/>
    <w:rsid w:val="00633B7B"/>
    <w:rsid w:val="00637D28"/>
    <w:rsid w:val="00644E88"/>
    <w:rsid w:val="00647277"/>
    <w:rsid w:val="006508ED"/>
    <w:rsid w:val="00654E42"/>
    <w:rsid w:val="00654F9F"/>
    <w:rsid w:val="006559A2"/>
    <w:rsid w:val="00655CE8"/>
    <w:rsid w:val="00655E28"/>
    <w:rsid w:val="00656745"/>
    <w:rsid w:val="00656758"/>
    <w:rsid w:val="006578C0"/>
    <w:rsid w:val="00657DC3"/>
    <w:rsid w:val="00666515"/>
    <w:rsid w:val="00667EFE"/>
    <w:rsid w:val="006738C9"/>
    <w:rsid w:val="00675D27"/>
    <w:rsid w:val="00677184"/>
    <w:rsid w:val="00683295"/>
    <w:rsid w:val="0068462A"/>
    <w:rsid w:val="006908CD"/>
    <w:rsid w:val="00691269"/>
    <w:rsid w:val="006928E7"/>
    <w:rsid w:val="00693AC4"/>
    <w:rsid w:val="00693CF9"/>
    <w:rsid w:val="006973A1"/>
    <w:rsid w:val="0069745F"/>
    <w:rsid w:val="00697809"/>
    <w:rsid w:val="006A0B4C"/>
    <w:rsid w:val="006A1624"/>
    <w:rsid w:val="006A28DC"/>
    <w:rsid w:val="006A2C19"/>
    <w:rsid w:val="006A30C7"/>
    <w:rsid w:val="006A41A3"/>
    <w:rsid w:val="006B1954"/>
    <w:rsid w:val="006B21E9"/>
    <w:rsid w:val="006B42C5"/>
    <w:rsid w:val="006B4F57"/>
    <w:rsid w:val="006B7336"/>
    <w:rsid w:val="006C4564"/>
    <w:rsid w:val="006D1007"/>
    <w:rsid w:val="006D16BE"/>
    <w:rsid w:val="006D3662"/>
    <w:rsid w:val="006D68E3"/>
    <w:rsid w:val="006D6B91"/>
    <w:rsid w:val="006D7051"/>
    <w:rsid w:val="006D7E65"/>
    <w:rsid w:val="006E037A"/>
    <w:rsid w:val="006E6EB7"/>
    <w:rsid w:val="006E7062"/>
    <w:rsid w:val="006E711E"/>
    <w:rsid w:val="006E7D5F"/>
    <w:rsid w:val="006F2DC8"/>
    <w:rsid w:val="006F475D"/>
    <w:rsid w:val="006F577B"/>
    <w:rsid w:val="007019DA"/>
    <w:rsid w:val="007029D1"/>
    <w:rsid w:val="00704321"/>
    <w:rsid w:val="0071013F"/>
    <w:rsid w:val="00713A44"/>
    <w:rsid w:val="00714C2B"/>
    <w:rsid w:val="00715DED"/>
    <w:rsid w:val="007170D7"/>
    <w:rsid w:val="007203A9"/>
    <w:rsid w:val="00720E70"/>
    <w:rsid w:val="00720F11"/>
    <w:rsid w:val="007233ED"/>
    <w:rsid w:val="00730F9B"/>
    <w:rsid w:val="00732F36"/>
    <w:rsid w:val="00740E58"/>
    <w:rsid w:val="00741BDA"/>
    <w:rsid w:val="00743356"/>
    <w:rsid w:val="0074447A"/>
    <w:rsid w:val="00745519"/>
    <w:rsid w:val="00746C40"/>
    <w:rsid w:val="007512D9"/>
    <w:rsid w:val="007524C5"/>
    <w:rsid w:val="00753AF4"/>
    <w:rsid w:val="0075491C"/>
    <w:rsid w:val="00755465"/>
    <w:rsid w:val="007611A0"/>
    <w:rsid w:val="007633D7"/>
    <w:rsid w:val="00763D96"/>
    <w:rsid w:val="00763F20"/>
    <w:rsid w:val="00764353"/>
    <w:rsid w:val="00764B24"/>
    <w:rsid w:val="00765FF0"/>
    <w:rsid w:val="00767E22"/>
    <w:rsid w:val="00771E62"/>
    <w:rsid w:val="00772D03"/>
    <w:rsid w:val="007732EA"/>
    <w:rsid w:val="00774D63"/>
    <w:rsid w:val="0077683C"/>
    <w:rsid w:val="00776E43"/>
    <w:rsid w:val="007818B6"/>
    <w:rsid w:val="00783134"/>
    <w:rsid w:val="00783BF9"/>
    <w:rsid w:val="00784B86"/>
    <w:rsid w:val="0079094C"/>
    <w:rsid w:val="00795112"/>
    <w:rsid w:val="00796852"/>
    <w:rsid w:val="007A30AD"/>
    <w:rsid w:val="007B1506"/>
    <w:rsid w:val="007B27B7"/>
    <w:rsid w:val="007B2A3A"/>
    <w:rsid w:val="007B46FC"/>
    <w:rsid w:val="007B7CD2"/>
    <w:rsid w:val="007C01E6"/>
    <w:rsid w:val="007C3D0F"/>
    <w:rsid w:val="007C607F"/>
    <w:rsid w:val="007C74D8"/>
    <w:rsid w:val="007D3023"/>
    <w:rsid w:val="007D7E12"/>
    <w:rsid w:val="007E0187"/>
    <w:rsid w:val="007E5BB6"/>
    <w:rsid w:val="007E61DF"/>
    <w:rsid w:val="007F0B92"/>
    <w:rsid w:val="007F3711"/>
    <w:rsid w:val="007F42B3"/>
    <w:rsid w:val="007F646B"/>
    <w:rsid w:val="007F7275"/>
    <w:rsid w:val="008002E2"/>
    <w:rsid w:val="00800D8A"/>
    <w:rsid w:val="00803C0C"/>
    <w:rsid w:val="0080467B"/>
    <w:rsid w:val="00806D45"/>
    <w:rsid w:val="0080747E"/>
    <w:rsid w:val="00807986"/>
    <w:rsid w:val="00810670"/>
    <w:rsid w:val="00812926"/>
    <w:rsid w:val="008163A8"/>
    <w:rsid w:val="008166A5"/>
    <w:rsid w:val="008175D0"/>
    <w:rsid w:val="008178F2"/>
    <w:rsid w:val="00821257"/>
    <w:rsid w:val="00821C9E"/>
    <w:rsid w:val="00821D6E"/>
    <w:rsid w:val="008223C3"/>
    <w:rsid w:val="00823DE4"/>
    <w:rsid w:val="0083023A"/>
    <w:rsid w:val="00832295"/>
    <w:rsid w:val="008324B1"/>
    <w:rsid w:val="0083518D"/>
    <w:rsid w:val="00835A09"/>
    <w:rsid w:val="00835A0F"/>
    <w:rsid w:val="00840F6C"/>
    <w:rsid w:val="00841321"/>
    <w:rsid w:val="00843CD1"/>
    <w:rsid w:val="00845D78"/>
    <w:rsid w:val="00850274"/>
    <w:rsid w:val="00852C94"/>
    <w:rsid w:val="0085372F"/>
    <w:rsid w:val="00856CBB"/>
    <w:rsid w:val="0085738A"/>
    <w:rsid w:val="00857D2E"/>
    <w:rsid w:val="00861C48"/>
    <w:rsid w:val="00864CBC"/>
    <w:rsid w:val="0086678F"/>
    <w:rsid w:val="008733CB"/>
    <w:rsid w:val="0087426E"/>
    <w:rsid w:val="00875AC4"/>
    <w:rsid w:val="00876730"/>
    <w:rsid w:val="008804D4"/>
    <w:rsid w:val="00886A01"/>
    <w:rsid w:val="00890373"/>
    <w:rsid w:val="00894413"/>
    <w:rsid w:val="0089633B"/>
    <w:rsid w:val="008963DC"/>
    <w:rsid w:val="0089652F"/>
    <w:rsid w:val="00897223"/>
    <w:rsid w:val="008A095A"/>
    <w:rsid w:val="008A39DD"/>
    <w:rsid w:val="008A3E95"/>
    <w:rsid w:val="008A4412"/>
    <w:rsid w:val="008A4FEA"/>
    <w:rsid w:val="008A66BC"/>
    <w:rsid w:val="008A755A"/>
    <w:rsid w:val="008A7F62"/>
    <w:rsid w:val="008B4390"/>
    <w:rsid w:val="008B5CCC"/>
    <w:rsid w:val="008B5F12"/>
    <w:rsid w:val="008B6BB3"/>
    <w:rsid w:val="008B7567"/>
    <w:rsid w:val="008C1451"/>
    <w:rsid w:val="008C43E6"/>
    <w:rsid w:val="008C4CC7"/>
    <w:rsid w:val="008C6EBE"/>
    <w:rsid w:val="008C7AE8"/>
    <w:rsid w:val="008D23A2"/>
    <w:rsid w:val="008D2CA9"/>
    <w:rsid w:val="008D3E60"/>
    <w:rsid w:val="008D4370"/>
    <w:rsid w:val="008D4F4A"/>
    <w:rsid w:val="008D5730"/>
    <w:rsid w:val="008D60E1"/>
    <w:rsid w:val="008D6A81"/>
    <w:rsid w:val="008E1673"/>
    <w:rsid w:val="008E300C"/>
    <w:rsid w:val="008E308A"/>
    <w:rsid w:val="008E4391"/>
    <w:rsid w:val="008F0938"/>
    <w:rsid w:val="008F0C9A"/>
    <w:rsid w:val="008F2F8E"/>
    <w:rsid w:val="008F500D"/>
    <w:rsid w:val="008F7405"/>
    <w:rsid w:val="009012DE"/>
    <w:rsid w:val="0090586C"/>
    <w:rsid w:val="00910C41"/>
    <w:rsid w:val="00913332"/>
    <w:rsid w:val="00914379"/>
    <w:rsid w:val="00914EDB"/>
    <w:rsid w:val="00917049"/>
    <w:rsid w:val="00917348"/>
    <w:rsid w:val="00921249"/>
    <w:rsid w:val="0092684F"/>
    <w:rsid w:val="00926C6E"/>
    <w:rsid w:val="00927ADE"/>
    <w:rsid w:val="00932511"/>
    <w:rsid w:val="00932CB6"/>
    <w:rsid w:val="009331B8"/>
    <w:rsid w:val="00934DD8"/>
    <w:rsid w:val="00934FAD"/>
    <w:rsid w:val="00935B04"/>
    <w:rsid w:val="009367BA"/>
    <w:rsid w:val="00936E80"/>
    <w:rsid w:val="0093779D"/>
    <w:rsid w:val="009414FF"/>
    <w:rsid w:val="009423D8"/>
    <w:rsid w:val="00943EF8"/>
    <w:rsid w:val="00945250"/>
    <w:rsid w:val="00946529"/>
    <w:rsid w:val="00952978"/>
    <w:rsid w:val="00952B1C"/>
    <w:rsid w:val="0095314D"/>
    <w:rsid w:val="00954745"/>
    <w:rsid w:val="00954ADC"/>
    <w:rsid w:val="00956536"/>
    <w:rsid w:val="0095744D"/>
    <w:rsid w:val="00957B48"/>
    <w:rsid w:val="009604CC"/>
    <w:rsid w:val="00964919"/>
    <w:rsid w:val="00964D50"/>
    <w:rsid w:val="00974838"/>
    <w:rsid w:val="00974867"/>
    <w:rsid w:val="00977DC9"/>
    <w:rsid w:val="009800F8"/>
    <w:rsid w:val="00982F7B"/>
    <w:rsid w:val="00983C66"/>
    <w:rsid w:val="009842C4"/>
    <w:rsid w:val="00987CB4"/>
    <w:rsid w:val="00992322"/>
    <w:rsid w:val="00994936"/>
    <w:rsid w:val="009A2A44"/>
    <w:rsid w:val="009A58CD"/>
    <w:rsid w:val="009A6511"/>
    <w:rsid w:val="009A70B7"/>
    <w:rsid w:val="009C1561"/>
    <w:rsid w:val="009C2FC6"/>
    <w:rsid w:val="009C549B"/>
    <w:rsid w:val="009C624B"/>
    <w:rsid w:val="009D0C46"/>
    <w:rsid w:val="009D12B7"/>
    <w:rsid w:val="009D1504"/>
    <w:rsid w:val="009D2217"/>
    <w:rsid w:val="009D46E6"/>
    <w:rsid w:val="009D4877"/>
    <w:rsid w:val="009D51FC"/>
    <w:rsid w:val="009D529D"/>
    <w:rsid w:val="009D6608"/>
    <w:rsid w:val="009E00E8"/>
    <w:rsid w:val="009E3D94"/>
    <w:rsid w:val="009F1246"/>
    <w:rsid w:val="009F13F3"/>
    <w:rsid w:val="009F3D04"/>
    <w:rsid w:val="009F57E2"/>
    <w:rsid w:val="00A0212D"/>
    <w:rsid w:val="00A053A6"/>
    <w:rsid w:val="00A05953"/>
    <w:rsid w:val="00A06C05"/>
    <w:rsid w:val="00A06FE5"/>
    <w:rsid w:val="00A11C92"/>
    <w:rsid w:val="00A13D80"/>
    <w:rsid w:val="00A1553F"/>
    <w:rsid w:val="00A15C51"/>
    <w:rsid w:val="00A15F65"/>
    <w:rsid w:val="00A166F1"/>
    <w:rsid w:val="00A16A32"/>
    <w:rsid w:val="00A16DE8"/>
    <w:rsid w:val="00A20BE5"/>
    <w:rsid w:val="00A20D47"/>
    <w:rsid w:val="00A229C9"/>
    <w:rsid w:val="00A22D5A"/>
    <w:rsid w:val="00A231DE"/>
    <w:rsid w:val="00A23916"/>
    <w:rsid w:val="00A30888"/>
    <w:rsid w:val="00A313D0"/>
    <w:rsid w:val="00A354AF"/>
    <w:rsid w:val="00A36A3D"/>
    <w:rsid w:val="00A413B1"/>
    <w:rsid w:val="00A42503"/>
    <w:rsid w:val="00A45194"/>
    <w:rsid w:val="00A4583B"/>
    <w:rsid w:val="00A50671"/>
    <w:rsid w:val="00A55B21"/>
    <w:rsid w:val="00A561EE"/>
    <w:rsid w:val="00A57749"/>
    <w:rsid w:val="00A60E52"/>
    <w:rsid w:val="00A60ED1"/>
    <w:rsid w:val="00A622A1"/>
    <w:rsid w:val="00A62EAA"/>
    <w:rsid w:val="00A6305A"/>
    <w:rsid w:val="00A6375F"/>
    <w:rsid w:val="00A6444F"/>
    <w:rsid w:val="00A66592"/>
    <w:rsid w:val="00A67A16"/>
    <w:rsid w:val="00A705F6"/>
    <w:rsid w:val="00A716D6"/>
    <w:rsid w:val="00A7275B"/>
    <w:rsid w:val="00A72E8B"/>
    <w:rsid w:val="00A7588E"/>
    <w:rsid w:val="00A76F0B"/>
    <w:rsid w:val="00A77A8F"/>
    <w:rsid w:val="00A805AB"/>
    <w:rsid w:val="00A81AEE"/>
    <w:rsid w:val="00A85658"/>
    <w:rsid w:val="00A8572A"/>
    <w:rsid w:val="00A9050A"/>
    <w:rsid w:val="00A918D3"/>
    <w:rsid w:val="00A92776"/>
    <w:rsid w:val="00A939FA"/>
    <w:rsid w:val="00AA1209"/>
    <w:rsid w:val="00AA1EEF"/>
    <w:rsid w:val="00AA258F"/>
    <w:rsid w:val="00AA3E39"/>
    <w:rsid w:val="00AA51DC"/>
    <w:rsid w:val="00AA53C4"/>
    <w:rsid w:val="00AB002D"/>
    <w:rsid w:val="00AB10B7"/>
    <w:rsid w:val="00AB22E3"/>
    <w:rsid w:val="00AB5468"/>
    <w:rsid w:val="00AB6802"/>
    <w:rsid w:val="00AC0B9B"/>
    <w:rsid w:val="00AC1BEA"/>
    <w:rsid w:val="00AC216D"/>
    <w:rsid w:val="00AC26F5"/>
    <w:rsid w:val="00AC3046"/>
    <w:rsid w:val="00AC3203"/>
    <w:rsid w:val="00AC4020"/>
    <w:rsid w:val="00AC4E78"/>
    <w:rsid w:val="00AC5F03"/>
    <w:rsid w:val="00AD0BC3"/>
    <w:rsid w:val="00AD0F47"/>
    <w:rsid w:val="00AD1FDA"/>
    <w:rsid w:val="00AD2144"/>
    <w:rsid w:val="00AD4075"/>
    <w:rsid w:val="00AD4415"/>
    <w:rsid w:val="00AD5DDC"/>
    <w:rsid w:val="00AE28E0"/>
    <w:rsid w:val="00AE3090"/>
    <w:rsid w:val="00AE7B4E"/>
    <w:rsid w:val="00AF0800"/>
    <w:rsid w:val="00AF28DE"/>
    <w:rsid w:val="00AF2AD3"/>
    <w:rsid w:val="00AF72F4"/>
    <w:rsid w:val="00AF72F6"/>
    <w:rsid w:val="00AF7B29"/>
    <w:rsid w:val="00B01BF7"/>
    <w:rsid w:val="00B05E92"/>
    <w:rsid w:val="00B06ECF"/>
    <w:rsid w:val="00B07080"/>
    <w:rsid w:val="00B15F9F"/>
    <w:rsid w:val="00B17046"/>
    <w:rsid w:val="00B21CD1"/>
    <w:rsid w:val="00B21EE4"/>
    <w:rsid w:val="00B22E49"/>
    <w:rsid w:val="00B25C9F"/>
    <w:rsid w:val="00B26E75"/>
    <w:rsid w:val="00B31FF7"/>
    <w:rsid w:val="00B32A55"/>
    <w:rsid w:val="00B32B9E"/>
    <w:rsid w:val="00B3332B"/>
    <w:rsid w:val="00B3357C"/>
    <w:rsid w:val="00B33609"/>
    <w:rsid w:val="00B34397"/>
    <w:rsid w:val="00B357A4"/>
    <w:rsid w:val="00B4215A"/>
    <w:rsid w:val="00B42E0D"/>
    <w:rsid w:val="00B46E94"/>
    <w:rsid w:val="00B473AD"/>
    <w:rsid w:val="00B47F02"/>
    <w:rsid w:val="00B55AD1"/>
    <w:rsid w:val="00B60352"/>
    <w:rsid w:val="00B6358A"/>
    <w:rsid w:val="00B717AF"/>
    <w:rsid w:val="00B72169"/>
    <w:rsid w:val="00B7246F"/>
    <w:rsid w:val="00B726A4"/>
    <w:rsid w:val="00B72A1B"/>
    <w:rsid w:val="00B7438E"/>
    <w:rsid w:val="00B75010"/>
    <w:rsid w:val="00B75126"/>
    <w:rsid w:val="00B7605B"/>
    <w:rsid w:val="00B8029F"/>
    <w:rsid w:val="00B804F4"/>
    <w:rsid w:val="00B806D2"/>
    <w:rsid w:val="00B824F8"/>
    <w:rsid w:val="00B83317"/>
    <w:rsid w:val="00B839E3"/>
    <w:rsid w:val="00B84563"/>
    <w:rsid w:val="00B85BAD"/>
    <w:rsid w:val="00B87C17"/>
    <w:rsid w:val="00B87C75"/>
    <w:rsid w:val="00B90134"/>
    <w:rsid w:val="00B911A5"/>
    <w:rsid w:val="00B91F10"/>
    <w:rsid w:val="00B92D21"/>
    <w:rsid w:val="00B9395A"/>
    <w:rsid w:val="00B93E19"/>
    <w:rsid w:val="00B94A01"/>
    <w:rsid w:val="00BA1397"/>
    <w:rsid w:val="00BA1B4F"/>
    <w:rsid w:val="00BA547C"/>
    <w:rsid w:val="00BB25A3"/>
    <w:rsid w:val="00BB4F4E"/>
    <w:rsid w:val="00BC018C"/>
    <w:rsid w:val="00BC027B"/>
    <w:rsid w:val="00BC29E8"/>
    <w:rsid w:val="00BC3107"/>
    <w:rsid w:val="00BC3256"/>
    <w:rsid w:val="00BC4F32"/>
    <w:rsid w:val="00BC5351"/>
    <w:rsid w:val="00BC5BF6"/>
    <w:rsid w:val="00BC636F"/>
    <w:rsid w:val="00BD1087"/>
    <w:rsid w:val="00BD13E3"/>
    <w:rsid w:val="00BD4135"/>
    <w:rsid w:val="00BD446D"/>
    <w:rsid w:val="00BD54A6"/>
    <w:rsid w:val="00BD62A4"/>
    <w:rsid w:val="00BE1AF8"/>
    <w:rsid w:val="00BE2CCF"/>
    <w:rsid w:val="00BE4B08"/>
    <w:rsid w:val="00BF0CC1"/>
    <w:rsid w:val="00BF387A"/>
    <w:rsid w:val="00BF440A"/>
    <w:rsid w:val="00BF44BB"/>
    <w:rsid w:val="00C00710"/>
    <w:rsid w:val="00C01A22"/>
    <w:rsid w:val="00C07D85"/>
    <w:rsid w:val="00C16B5D"/>
    <w:rsid w:val="00C17316"/>
    <w:rsid w:val="00C21704"/>
    <w:rsid w:val="00C23850"/>
    <w:rsid w:val="00C30374"/>
    <w:rsid w:val="00C30928"/>
    <w:rsid w:val="00C34577"/>
    <w:rsid w:val="00C35069"/>
    <w:rsid w:val="00C35B76"/>
    <w:rsid w:val="00C374F3"/>
    <w:rsid w:val="00C379DF"/>
    <w:rsid w:val="00C47669"/>
    <w:rsid w:val="00C50EAC"/>
    <w:rsid w:val="00C50FD0"/>
    <w:rsid w:val="00C53D05"/>
    <w:rsid w:val="00C54275"/>
    <w:rsid w:val="00C57644"/>
    <w:rsid w:val="00C57FFD"/>
    <w:rsid w:val="00C604C6"/>
    <w:rsid w:val="00C60881"/>
    <w:rsid w:val="00C63651"/>
    <w:rsid w:val="00C6621A"/>
    <w:rsid w:val="00C67444"/>
    <w:rsid w:val="00C70A61"/>
    <w:rsid w:val="00C714F6"/>
    <w:rsid w:val="00C73C6B"/>
    <w:rsid w:val="00C77016"/>
    <w:rsid w:val="00C83801"/>
    <w:rsid w:val="00C839EC"/>
    <w:rsid w:val="00C8559E"/>
    <w:rsid w:val="00C86F23"/>
    <w:rsid w:val="00C9174B"/>
    <w:rsid w:val="00C929CA"/>
    <w:rsid w:val="00C93FE6"/>
    <w:rsid w:val="00CA01C3"/>
    <w:rsid w:val="00CA025A"/>
    <w:rsid w:val="00CA1FF2"/>
    <w:rsid w:val="00CA2233"/>
    <w:rsid w:val="00CA2708"/>
    <w:rsid w:val="00CA4D94"/>
    <w:rsid w:val="00CB0A00"/>
    <w:rsid w:val="00CB197D"/>
    <w:rsid w:val="00CB1E54"/>
    <w:rsid w:val="00CB4843"/>
    <w:rsid w:val="00CB59A2"/>
    <w:rsid w:val="00CB647E"/>
    <w:rsid w:val="00CB7C4A"/>
    <w:rsid w:val="00CC0493"/>
    <w:rsid w:val="00CC3CC6"/>
    <w:rsid w:val="00CC50D5"/>
    <w:rsid w:val="00CC58C8"/>
    <w:rsid w:val="00CC623E"/>
    <w:rsid w:val="00CC6C29"/>
    <w:rsid w:val="00CD1843"/>
    <w:rsid w:val="00CD1EE9"/>
    <w:rsid w:val="00CD2A56"/>
    <w:rsid w:val="00CD421D"/>
    <w:rsid w:val="00CD536C"/>
    <w:rsid w:val="00CD7C3E"/>
    <w:rsid w:val="00CE18ED"/>
    <w:rsid w:val="00CE3FCC"/>
    <w:rsid w:val="00CE7ACB"/>
    <w:rsid w:val="00CE7BBF"/>
    <w:rsid w:val="00CF0546"/>
    <w:rsid w:val="00CF11F7"/>
    <w:rsid w:val="00CF43B4"/>
    <w:rsid w:val="00CF7929"/>
    <w:rsid w:val="00D00F3F"/>
    <w:rsid w:val="00D0146C"/>
    <w:rsid w:val="00D02E16"/>
    <w:rsid w:val="00D04D5D"/>
    <w:rsid w:val="00D050D6"/>
    <w:rsid w:val="00D06A81"/>
    <w:rsid w:val="00D07614"/>
    <w:rsid w:val="00D07A3F"/>
    <w:rsid w:val="00D10A74"/>
    <w:rsid w:val="00D1112B"/>
    <w:rsid w:val="00D11284"/>
    <w:rsid w:val="00D16DA2"/>
    <w:rsid w:val="00D20C68"/>
    <w:rsid w:val="00D23A75"/>
    <w:rsid w:val="00D25D71"/>
    <w:rsid w:val="00D279E6"/>
    <w:rsid w:val="00D32912"/>
    <w:rsid w:val="00D32FE2"/>
    <w:rsid w:val="00D33B00"/>
    <w:rsid w:val="00D33FF0"/>
    <w:rsid w:val="00D356E6"/>
    <w:rsid w:val="00D37115"/>
    <w:rsid w:val="00D37E75"/>
    <w:rsid w:val="00D41B8E"/>
    <w:rsid w:val="00D4335D"/>
    <w:rsid w:val="00D437DE"/>
    <w:rsid w:val="00D455D6"/>
    <w:rsid w:val="00D469B3"/>
    <w:rsid w:val="00D542ED"/>
    <w:rsid w:val="00D54FF1"/>
    <w:rsid w:val="00D57387"/>
    <w:rsid w:val="00D604B9"/>
    <w:rsid w:val="00D6160F"/>
    <w:rsid w:val="00D67FD4"/>
    <w:rsid w:val="00D7074E"/>
    <w:rsid w:val="00D70C68"/>
    <w:rsid w:val="00D71F05"/>
    <w:rsid w:val="00D72736"/>
    <w:rsid w:val="00D7597A"/>
    <w:rsid w:val="00D75E0F"/>
    <w:rsid w:val="00D772A2"/>
    <w:rsid w:val="00D80BB6"/>
    <w:rsid w:val="00D8266E"/>
    <w:rsid w:val="00D833C2"/>
    <w:rsid w:val="00D8387F"/>
    <w:rsid w:val="00D84332"/>
    <w:rsid w:val="00D858DD"/>
    <w:rsid w:val="00D85FF9"/>
    <w:rsid w:val="00D90048"/>
    <w:rsid w:val="00D90181"/>
    <w:rsid w:val="00D91530"/>
    <w:rsid w:val="00D92161"/>
    <w:rsid w:val="00D93663"/>
    <w:rsid w:val="00D94057"/>
    <w:rsid w:val="00D94927"/>
    <w:rsid w:val="00D94C22"/>
    <w:rsid w:val="00D970FE"/>
    <w:rsid w:val="00D9780D"/>
    <w:rsid w:val="00DA2E8E"/>
    <w:rsid w:val="00DA3411"/>
    <w:rsid w:val="00DA371C"/>
    <w:rsid w:val="00DA5EC6"/>
    <w:rsid w:val="00DA5FBF"/>
    <w:rsid w:val="00DB07B7"/>
    <w:rsid w:val="00DB0F03"/>
    <w:rsid w:val="00DB3E7C"/>
    <w:rsid w:val="00DB52BB"/>
    <w:rsid w:val="00DB5585"/>
    <w:rsid w:val="00DB66DA"/>
    <w:rsid w:val="00DB6958"/>
    <w:rsid w:val="00DB7D89"/>
    <w:rsid w:val="00DB7DC9"/>
    <w:rsid w:val="00DC11E3"/>
    <w:rsid w:val="00DC149F"/>
    <w:rsid w:val="00DC2663"/>
    <w:rsid w:val="00DC2F2B"/>
    <w:rsid w:val="00DC31CB"/>
    <w:rsid w:val="00DC3D8C"/>
    <w:rsid w:val="00DC568C"/>
    <w:rsid w:val="00DD042A"/>
    <w:rsid w:val="00DD069C"/>
    <w:rsid w:val="00DD1F23"/>
    <w:rsid w:val="00DD2193"/>
    <w:rsid w:val="00DD24EB"/>
    <w:rsid w:val="00DD452D"/>
    <w:rsid w:val="00DD4C42"/>
    <w:rsid w:val="00DD4D78"/>
    <w:rsid w:val="00DE0081"/>
    <w:rsid w:val="00DE0FAC"/>
    <w:rsid w:val="00DF0875"/>
    <w:rsid w:val="00DF0A92"/>
    <w:rsid w:val="00DF2BD4"/>
    <w:rsid w:val="00DF2C94"/>
    <w:rsid w:val="00DF4E72"/>
    <w:rsid w:val="00DF7499"/>
    <w:rsid w:val="00DF7663"/>
    <w:rsid w:val="00E00DE3"/>
    <w:rsid w:val="00E01F11"/>
    <w:rsid w:val="00E03AA5"/>
    <w:rsid w:val="00E03DE5"/>
    <w:rsid w:val="00E04F2E"/>
    <w:rsid w:val="00E05C15"/>
    <w:rsid w:val="00E06D37"/>
    <w:rsid w:val="00E11E20"/>
    <w:rsid w:val="00E1258F"/>
    <w:rsid w:val="00E1304E"/>
    <w:rsid w:val="00E13B0E"/>
    <w:rsid w:val="00E1529B"/>
    <w:rsid w:val="00E16185"/>
    <w:rsid w:val="00E16D54"/>
    <w:rsid w:val="00E20024"/>
    <w:rsid w:val="00E20198"/>
    <w:rsid w:val="00E233E0"/>
    <w:rsid w:val="00E27C14"/>
    <w:rsid w:val="00E30352"/>
    <w:rsid w:val="00E340E7"/>
    <w:rsid w:val="00E34F3B"/>
    <w:rsid w:val="00E37629"/>
    <w:rsid w:val="00E37E47"/>
    <w:rsid w:val="00E435DF"/>
    <w:rsid w:val="00E43A75"/>
    <w:rsid w:val="00E44E0B"/>
    <w:rsid w:val="00E460E8"/>
    <w:rsid w:val="00E55808"/>
    <w:rsid w:val="00E57F9C"/>
    <w:rsid w:val="00E61F4C"/>
    <w:rsid w:val="00E62685"/>
    <w:rsid w:val="00E62888"/>
    <w:rsid w:val="00E64BD5"/>
    <w:rsid w:val="00E66550"/>
    <w:rsid w:val="00E6767F"/>
    <w:rsid w:val="00E746D1"/>
    <w:rsid w:val="00E75824"/>
    <w:rsid w:val="00E764D1"/>
    <w:rsid w:val="00E779A3"/>
    <w:rsid w:val="00E80DE4"/>
    <w:rsid w:val="00E82052"/>
    <w:rsid w:val="00E824F8"/>
    <w:rsid w:val="00E84C54"/>
    <w:rsid w:val="00E85D52"/>
    <w:rsid w:val="00E87DB9"/>
    <w:rsid w:val="00E9065D"/>
    <w:rsid w:val="00E925F2"/>
    <w:rsid w:val="00E94061"/>
    <w:rsid w:val="00E94218"/>
    <w:rsid w:val="00E94C8E"/>
    <w:rsid w:val="00E95B8D"/>
    <w:rsid w:val="00E95C81"/>
    <w:rsid w:val="00E96D29"/>
    <w:rsid w:val="00E97276"/>
    <w:rsid w:val="00EA01B8"/>
    <w:rsid w:val="00EA142B"/>
    <w:rsid w:val="00EA1681"/>
    <w:rsid w:val="00EA2F03"/>
    <w:rsid w:val="00EA3D11"/>
    <w:rsid w:val="00EB0A5A"/>
    <w:rsid w:val="00EB0EE9"/>
    <w:rsid w:val="00EB1EB4"/>
    <w:rsid w:val="00EB40A8"/>
    <w:rsid w:val="00EB4501"/>
    <w:rsid w:val="00EB6F7A"/>
    <w:rsid w:val="00EB7F0D"/>
    <w:rsid w:val="00EC154C"/>
    <w:rsid w:val="00EC252A"/>
    <w:rsid w:val="00EC6A1C"/>
    <w:rsid w:val="00EC71BF"/>
    <w:rsid w:val="00EC7736"/>
    <w:rsid w:val="00ED0F3A"/>
    <w:rsid w:val="00ED15CD"/>
    <w:rsid w:val="00ED164E"/>
    <w:rsid w:val="00ED1B3D"/>
    <w:rsid w:val="00ED1DEB"/>
    <w:rsid w:val="00ED3FFC"/>
    <w:rsid w:val="00ED675B"/>
    <w:rsid w:val="00ED6FDA"/>
    <w:rsid w:val="00ED7C1A"/>
    <w:rsid w:val="00EE00B5"/>
    <w:rsid w:val="00EE2926"/>
    <w:rsid w:val="00EE2EDB"/>
    <w:rsid w:val="00EE3D98"/>
    <w:rsid w:val="00EE6F91"/>
    <w:rsid w:val="00EF116E"/>
    <w:rsid w:val="00EF21A3"/>
    <w:rsid w:val="00EF271C"/>
    <w:rsid w:val="00EF3718"/>
    <w:rsid w:val="00EF4E4B"/>
    <w:rsid w:val="00EF735C"/>
    <w:rsid w:val="00F01231"/>
    <w:rsid w:val="00F05454"/>
    <w:rsid w:val="00F05CAE"/>
    <w:rsid w:val="00F07E8D"/>
    <w:rsid w:val="00F14467"/>
    <w:rsid w:val="00F148DE"/>
    <w:rsid w:val="00F25762"/>
    <w:rsid w:val="00F25DF0"/>
    <w:rsid w:val="00F25F41"/>
    <w:rsid w:val="00F26145"/>
    <w:rsid w:val="00F30994"/>
    <w:rsid w:val="00F30A24"/>
    <w:rsid w:val="00F30BD3"/>
    <w:rsid w:val="00F31770"/>
    <w:rsid w:val="00F3387C"/>
    <w:rsid w:val="00F34793"/>
    <w:rsid w:val="00F35D28"/>
    <w:rsid w:val="00F3647C"/>
    <w:rsid w:val="00F370EC"/>
    <w:rsid w:val="00F44409"/>
    <w:rsid w:val="00F4704C"/>
    <w:rsid w:val="00F47499"/>
    <w:rsid w:val="00F505A2"/>
    <w:rsid w:val="00F518C0"/>
    <w:rsid w:val="00F535D3"/>
    <w:rsid w:val="00F56708"/>
    <w:rsid w:val="00F56F81"/>
    <w:rsid w:val="00F57335"/>
    <w:rsid w:val="00F579D6"/>
    <w:rsid w:val="00F61591"/>
    <w:rsid w:val="00F61E43"/>
    <w:rsid w:val="00F62263"/>
    <w:rsid w:val="00F63031"/>
    <w:rsid w:val="00F63B3B"/>
    <w:rsid w:val="00F6697E"/>
    <w:rsid w:val="00F66BDE"/>
    <w:rsid w:val="00F72B5C"/>
    <w:rsid w:val="00F74506"/>
    <w:rsid w:val="00F74579"/>
    <w:rsid w:val="00F7515A"/>
    <w:rsid w:val="00F75C94"/>
    <w:rsid w:val="00F75FAE"/>
    <w:rsid w:val="00F7664C"/>
    <w:rsid w:val="00F76966"/>
    <w:rsid w:val="00F802AE"/>
    <w:rsid w:val="00F806BA"/>
    <w:rsid w:val="00F81821"/>
    <w:rsid w:val="00F82C57"/>
    <w:rsid w:val="00F83538"/>
    <w:rsid w:val="00F84729"/>
    <w:rsid w:val="00F8642B"/>
    <w:rsid w:val="00F8677B"/>
    <w:rsid w:val="00F92EE2"/>
    <w:rsid w:val="00F94950"/>
    <w:rsid w:val="00F94C27"/>
    <w:rsid w:val="00F954F5"/>
    <w:rsid w:val="00F95B70"/>
    <w:rsid w:val="00F969EC"/>
    <w:rsid w:val="00F96EF5"/>
    <w:rsid w:val="00F97BF2"/>
    <w:rsid w:val="00FA0838"/>
    <w:rsid w:val="00FA099C"/>
    <w:rsid w:val="00FA2BA1"/>
    <w:rsid w:val="00FA35CF"/>
    <w:rsid w:val="00FA4304"/>
    <w:rsid w:val="00FA46A9"/>
    <w:rsid w:val="00FA550E"/>
    <w:rsid w:val="00FA6295"/>
    <w:rsid w:val="00FB135B"/>
    <w:rsid w:val="00FB1909"/>
    <w:rsid w:val="00FB5057"/>
    <w:rsid w:val="00FC247F"/>
    <w:rsid w:val="00FC3280"/>
    <w:rsid w:val="00FC3482"/>
    <w:rsid w:val="00FC4F1F"/>
    <w:rsid w:val="00FC5014"/>
    <w:rsid w:val="00FC5FDF"/>
    <w:rsid w:val="00FC77A9"/>
    <w:rsid w:val="00FD193B"/>
    <w:rsid w:val="00FD1D65"/>
    <w:rsid w:val="00FD44C1"/>
    <w:rsid w:val="00FD745B"/>
    <w:rsid w:val="00FE02CC"/>
    <w:rsid w:val="00FE4981"/>
    <w:rsid w:val="00FE5F7D"/>
    <w:rsid w:val="00FE64F0"/>
    <w:rsid w:val="00FF12B1"/>
    <w:rsid w:val="00FF6AE5"/>
    <w:rsid w:val="00FF6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1DEB"/>
    <w:rPr>
      <w:sz w:val="24"/>
      <w:szCs w:val="24"/>
    </w:rPr>
  </w:style>
  <w:style w:type="paragraph" w:styleId="Naslov10">
    <w:name w:val="heading 1"/>
    <w:basedOn w:val="Normal"/>
    <w:next w:val="Normal"/>
    <w:qFormat/>
    <w:rsid w:val="00A16DE8"/>
    <w:pPr>
      <w:keepNext/>
      <w:tabs>
        <w:tab w:val="center" w:pos="2552"/>
      </w:tabs>
      <w:outlineLvl w:val="0"/>
    </w:pPr>
    <w:rPr>
      <w:b/>
      <w:noProof/>
    </w:rPr>
  </w:style>
  <w:style w:type="paragraph" w:styleId="Naslov6">
    <w:name w:val="heading 6"/>
    <w:basedOn w:val="Normal"/>
    <w:next w:val="Normal"/>
    <w:qFormat/>
    <w:rsid w:val="00A16DE8"/>
    <w:pPr>
      <w:keepNext/>
      <w:ind w:firstLine="720"/>
      <w:outlineLvl w:val="5"/>
    </w:pPr>
    <w:rPr>
      <w:noProof/>
      <w:szCs w:val="20"/>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A16DE8"/>
    <w:pPr>
      <w:jc w:val="both"/>
    </w:pPr>
  </w:style>
  <w:style w:type="paragraph" w:styleId="Naslov">
    <w:name w:val="Title"/>
    <w:basedOn w:val="Normal"/>
    <w:qFormat/>
    <w:rsid w:val="00A16DE8"/>
    <w:pPr>
      <w:jc w:val="center"/>
    </w:pPr>
    <w:rPr>
      <w:b/>
      <w:szCs w:val="20"/>
    </w:rPr>
  </w:style>
  <w:style w:type="paragraph" w:styleId="Uvuenotijeloteksta">
    <w:name w:val="Body Text Indent"/>
    <w:basedOn w:val="Normal"/>
    <w:rsid w:val="00A16DE8"/>
    <w:pPr>
      <w:ind w:firstLine="708"/>
      <w:jc w:val="both"/>
    </w:pPr>
    <w:rPr>
      <w:lang w:val="en-US"/>
    </w:rPr>
  </w:style>
  <w:style w:type="character" w:styleId="Hiperveza">
    <w:name w:val="Hyperlink"/>
    <w:basedOn w:val="Zadanifontodlomka"/>
    <w:uiPriority w:val="99"/>
    <w:rsid w:val="00A16DE8"/>
    <w:rPr>
      <w:color w:val="0000FF"/>
      <w:u w:val="single"/>
    </w:rPr>
  </w:style>
  <w:style w:type="paragraph" w:styleId="Kartadokumenta">
    <w:name w:val="Document Map"/>
    <w:basedOn w:val="Normal"/>
    <w:semiHidden/>
    <w:rsid w:val="00510E1B"/>
    <w:pPr>
      <w:shd w:val="clear" w:color="auto" w:fill="000080"/>
    </w:pPr>
    <w:rPr>
      <w:rFonts w:ascii="Tahoma" w:hAnsi="Tahoma" w:cs="Tahoma"/>
      <w:sz w:val="20"/>
      <w:szCs w:val="20"/>
    </w:rPr>
  </w:style>
  <w:style w:type="paragraph" w:styleId="Tekstbalonia">
    <w:name w:val="Balloon Text"/>
    <w:basedOn w:val="Normal"/>
    <w:semiHidden/>
    <w:rsid w:val="00F82C57"/>
    <w:rPr>
      <w:rFonts w:ascii="Tahoma" w:hAnsi="Tahoma" w:cs="Tahoma"/>
      <w:sz w:val="16"/>
      <w:szCs w:val="16"/>
    </w:rPr>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uiPriority w:val="34"/>
    <w:qFormat/>
    <w:rsid w:val="00EC252A"/>
    <w:pPr>
      <w:ind w:left="720"/>
      <w:contextualSpacing/>
    </w:pPr>
  </w:style>
  <w:style w:type="table" w:styleId="Reetkatablice">
    <w:name w:val="Table Grid"/>
    <w:basedOn w:val="Obinatablica"/>
    <w:uiPriority w:val="59"/>
    <w:rsid w:val="006A28D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jeloteksta2">
    <w:name w:val="Body Text 2"/>
    <w:basedOn w:val="Normal"/>
    <w:link w:val="Tijeloteksta2Char"/>
    <w:uiPriority w:val="99"/>
    <w:unhideWhenUsed/>
    <w:rsid w:val="00A1553F"/>
    <w:pPr>
      <w:spacing w:after="120" w:line="480" w:lineRule="auto"/>
    </w:pPr>
  </w:style>
  <w:style w:type="character" w:customStyle="1" w:styleId="Tijeloteksta2Char">
    <w:name w:val="Tijelo teksta 2 Char"/>
    <w:basedOn w:val="Zadanifontodlomka"/>
    <w:link w:val="Tijeloteksta2"/>
    <w:uiPriority w:val="99"/>
    <w:rsid w:val="00A1553F"/>
    <w:rPr>
      <w:sz w:val="24"/>
      <w:szCs w:val="24"/>
    </w:rPr>
  </w:style>
  <w:style w:type="paragraph" w:customStyle="1" w:styleId="t-9-8">
    <w:name w:val="t-9-8"/>
    <w:basedOn w:val="Normal"/>
    <w:rsid w:val="00CB197D"/>
    <w:pPr>
      <w:spacing w:before="100" w:beforeAutospacing="1" w:after="100" w:afterAutospacing="1"/>
    </w:pPr>
    <w:rPr>
      <w:lang w:val="en-US" w:eastAsia="en-US"/>
    </w:rPr>
  </w:style>
  <w:style w:type="character" w:customStyle="1" w:styleId="TijelotekstaChar">
    <w:name w:val="Tijelo teksta Char"/>
    <w:basedOn w:val="Zadanifontodlomka"/>
    <w:link w:val="Tijeloteksta"/>
    <w:rsid w:val="009800F8"/>
    <w:rPr>
      <w:sz w:val="24"/>
      <w:szCs w:val="24"/>
    </w:rPr>
  </w:style>
  <w:style w:type="paragraph" w:customStyle="1" w:styleId="a">
    <w:rsid w:val="00A45194"/>
  </w:style>
  <w:style w:type="paragraph" w:customStyle="1" w:styleId="Normal1">
    <w:name w:val="Normal_1"/>
    <w:basedOn w:val="Normal"/>
    <w:qFormat/>
    <w:rsid w:val="00806D45"/>
    <w:pPr>
      <w:spacing w:before="60" w:after="60"/>
      <w:ind w:firstLine="454"/>
      <w:jc w:val="both"/>
    </w:pPr>
    <w:rPr>
      <w:rFonts w:ascii="Myriad Pro" w:hAnsi="Myriad Pro"/>
      <w:szCs w:val="20"/>
      <w:lang w:eastAsia="en-US"/>
    </w:rPr>
  </w:style>
  <w:style w:type="paragraph" w:customStyle="1" w:styleId="Bulit1">
    <w:name w:val="Bulit_1"/>
    <w:basedOn w:val="Normal"/>
    <w:qFormat/>
    <w:rsid w:val="00C60881"/>
    <w:pPr>
      <w:numPr>
        <w:numId w:val="16"/>
      </w:numPr>
      <w:jc w:val="both"/>
    </w:pPr>
    <w:rPr>
      <w:rFonts w:ascii="Myriad Pro" w:hAnsi="Myriad Pro"/>
      <w:b/>
      <w:i/>
      <w:szCs w:val="22"/>
      <w:lang w:eastAsia="en-US"/>
    </w:rPr>
  </w:style>
  <w:style w:type="character" w:customStyle="1" w:styleId="FontStyle19">
    <w:name w:val="Font Style19"/>
    <w:basedOn w:val="Zadanifontodlomka"/>
    <w:uiPriority w:val="99"/>
    <w:rsid w:val="00C60881"/>
    <w:rPr>
      <w:rFonts w:ascii="Calibri" w:hAnsi="Calibri" w:cs="Calibri"/>
      <w:sz w:val="20"/>
      <w:szCs w:val="20"/>
    </w:rPr>
  </w:style>
  <w:style w:type="character" w:customStyle="1" w:styleId="FontStyle20">
    <w:name w:val="Font Style20"/>
    <w:basedOn w:val="Zadanifontodlomka"/>
    <w:uiPriority w:val="99"/>
    <w:rsid w:val="00C60881"/>
    <w:rPr>
      <w:rFonts w:ascii="Calibri" w:hAnsi="Calibri" w:cs="Calibri"/>
      <w:b/>
      <w:bCs/>
      <w:sz w:val="20"/>
      <w:szCs w:val="20"/>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link w:val="Odlomakpopisa"/>
    <w:uiPriority w:val="34"/>
    <w:rsid w:val="00C60881"/>
    <w:rPr>
      <w:sz w:val="24"/>
      <w:szCs w:val="24"/>
    </w:rPr>
  </w:style>
  <w:style w:type="paragraph" w:customStyle="1" w:styleId="Naslov1">
    <w:name w:val="Naslov_1"/>
    <w:next w:val="Normal"/>
    <w:qFormat/>
    <w:rsid w:val="006A0B4C"/>
    <w:pPr>
      <w:numPr>
        <w:numId w:val="18"/>
      </w:numPr>
      <w:pBdr>
        <w:top w:val="single" w:sz="4" w:space="1" w:color="auto"/>
        <w:left w:val="single" w:sz="4" w:space="4" w:color="auto"/>
        <w:bottom w:val="single" w:sz="4" w:space="1" w:color="auto"/>
        <w:right w:val="single" w:sz="4" w:space="4" w:color="auto"/>
      </w:pBdr>
      <w:shd w:val="clear" w:color="auto" w:fill="B3B3B3"/>
      <w:spacing w:before="120" w:after="120"/>
    </w:pPr>
    <w:rPr>
      <w:rFonts w:ascii="Myriad Pro" w:hAnsi="Myriad Pro"/>
      <w:b/>
      <w:sz w:val="28"/>
      <w:lang w:eastAsia="en-US"/>
    </w:rPr>
  </w:style>
  <w:style w:type="paragraph" w:customStyle="1" w:styleId="Naslov2">
    <w:name w:val="Naslov_2"/>
    <w:basedOn w:val="Naslov1"/>
    <w:qFormat/>
    <w:rsid w:val="006A0B4C"/>
    <w:pPr>
      <w:numPr>
        <w:ilvl w:val="1"/>
      </w:numPr>
      <w:pBdr>
        <w:top w:val="none" w:sz="0" w:space="0" w:color="auto"/>
        <w:left w:val="none" w:sz="0" w:space="0" w:color="auto"/>
        <w:bottom w:val="none" w:sz="0" w:space="0" w:color="auto"/>
        <w:right w:val="none" w:sz="0" w:space="0" w:color="auto"/>
      </w:pBdr>
      <w:shd w:val="clear" w:color="auto" w:fill="auto"/>
      <w:spacing w:before="0" w:after="0"/>
      <w:jc w:val="both"/>
    </w:pPr>
    <w:rPr>
      <w:sz w:val="24"/>
    </w:rPr>
  </w:style>
  <w:style w:type="paragraph" w:customStyle="1" w:styleId="Naslov3">
    <w:name w:val="Naslov_3"/>
    <w:basedOn w:val="Naslov2"/>
    <w:next w:val="Normal"/>
    <w:qFormat/>
    <w:rsid w:val="006A0B4C"/>
    <w:pPr>
      <w:numPr>
        <w:ilvl w:val="2"/>
      </w:numPr>
    </w:pPr>
    <w:rPr>
      <w:i/>
      <w:szCs w:val="22"/>
    </w:rPr>
  </w:style>
  <w:style w:type="paragraph" w:customStyle="1" w:styleId="T-98-2">
    <w:name w:val="T-9/8-2"/>
    <w:basedOn w:val="Normal"/>
    <w:rsid w:val="006A0B4C"/>
    <w:pPr>
      <w:widowControl w:val="0"/>
      <w:tabs>
        <w:tab w:val="left" w:pos="2153"/>
      </w:tabs>
      <w:adjustRightInd w:val="0"/>
      <w:spacing w:after="43"/>
      <w:ind w:firstLine="342"/>
      <w:jc w:val="both"/>
    </w:pPr>
    <w:rPr>
      <w:rFonts w:ascii="Times-NewRoman" w:hAnsi="Times-NewRoman"/>
      <w:sz w:val="19"/>
      <w:szCs w:val="19"/>
      <w:lang w:val="en-US" w:eastAsia="en-US"/>
    </w:rPr>
  </w:style>
  <w:style w:type="paragraph" w:customStyle="1" w:styleId="box453040">
    <w:name w:val="box_453040"/>
    <w:basedOn w:val="Normal"/>
    <w:rsid w:val="00C23850"/>
    <w:pPr>
      <w:spacing w:before="100" w:beforeAutospacing="1" w:after="100" w:afterAutospacing="1"/>
    </w:pPr>
  </w:style>
  <w:style w:type="paragraph" w:styleId="Bezproreda">
    <w:name w:val="No Spacing"/>
    <w:basedOn w:val="Normal"/>
    <w:link w:val="BezproredaChar"/>
    <w:uiPriority w:val="1"/>
    <w:qFormat/>
    <w:rsid w:val="005A6F8E"/>
    <w:rPr>
      <w:rFonts w:asciiTheme="minorHAnsi" w:eastAsiaTheme="minorEastAsia" w:hAnsiTheme="minorHAnsi" w:cstheme="minorBidi"/>
      <w:sz w:val="22"/>
      <w:szCs w:val="22"/>
      <w:lang w:val="en-US" w:eastAsia="en-US" w:bidi="en-US"/>
    </w:rPr>
  </w:style>
  <w:style w:type="character" w:customStyle="1" w:styleId="BezproredaChar">
    <w:name w:val="Bez proreda Char"/>
    <w:basedOn w:val="Zadanifontodlomka"/>
    <w:link w:val="Bezproreda"/>
    <w:uiPriority w:val="1"/>
    <w:rsid w:val="005A6F8E"/>
    <w:rPr>
      <w:rFonts w:asciiTheme="minorHAnsi" w:eastAsiaTheme="minorEastAsia" w:hAnsiTheme="minorHAnsi" w:cstheme="minorBidi"/>
      <w:sz w:val="22"/>
      <w:szCs w:val="22"/>
      <w:lang w:val="en-US" w:eastAsia="en-US" w:bidi="en-US"/>
    </w:rPr>
  </w:style>
  <w:style w:type="paragraph" w:styleId="Zaglavlje">
    <w:name w:val="header"/>
    <w:basedOn w:val="Normal"/>
    <w:link w:val="ZaglavljeChar"/>
    <w:rsid w:val="00F57335"/>
    <w:pPr>
      <w:tabs>
        <w:tab w:val="center" w:pos="4536"/>
        <w:tab w:val="right" w:pos="9072"/>
      </w:tabs>
    </w:pPr>
  </w:style>
  <w:style w:type="character" w:customStyle="1" w:styleId="ZaglavljeChar">
    <w:name w:val="Zaglavlje Char"/>
    <w:basedOn w:val="Zadanifontodlomka"/>
    <w:link w:val="Zaglavlje"/>
    <w:rsid w:val="00F57335"/>
    <w:rPr>
      <w:sz w:val="24"/>
      <w:szCs w:val="24"/>
    </w:rPr>
  </w:style>
  <w:style w:type="paragraph" w:styleId="Podnoje">
    <w:name w:val="footer"/>
    <w:basedOn w:val="Normal"/>
    <w:link w:val="PodnojeChar"/>
    <w:uiPriority w:val="99"/>
    <w:rsid w:val="00F57335"/>
    <w:pPr>
      <w:tabs>
        <w:tab w:val="center" w:pos="4536"/>
        <w:tab w:val="right" w:pos="9072"/>
      </w:tabs>
    </w:pPr>
  </w:style>
  <w:style w:type="character" w:customStyle="1" w:styleId="PodnojeChar">
    <w:name w:val="Podnožje Char"/>
    <w:basedOn w:val="Zadanifontodlomka"/>
    <w:link w:val="Podnoje"/>
    <w:uiPriority w:val="99"/>
    <w:rsid w:val="00F5733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62965">
      <w:bodyDiv w:val="1"/>
      <w:marLeft w:val="0"/>
      <w:marRight w:val="0"/>
      <w:marTop w:val="0"/>
      <w:marBottom w:val="0"/>
      <w:divBdr>
        <w:top w:val="none" w:sz="0" w:space="0" w:color="auto"/>
        <w:left w:val="none" w:sz="0" w:space="0" w:color="auto"/>
        <w:bottom w:val="none" w:sz="0" w:space="0" w:color="auto"/>
        <w:right w:val="none" w:sz="0" w:space="0" w:color="auto"/>
      </w:divBdr>
      <w:divsChild>
        <w:div w:id="1129131605">
          <w:marLeft w:val="0"/>
          <w:marRight w:val="0"/>
          <w:marTop w:val="0"/>
          <w:marBottom w:val="0"/>
          <w:divBdr>
            <w:top w:val="none" w:sz="0" w:space="0" w:color="auto"/>
            <w:left w:val="none" w:sz="0" w:space="0" w:color="auto"/>
            <w:bottom w:val="none" w:sz="0" w:space="0" w:color="auto"/>
            <w:right w:val="none" w:sz="0" w:space="0" w:color="auto"/>
          </w:divBdr>
          <w:divsChild>
            <w:div w:id="201066943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4759048">
      <w:bodyDiv w:val="1"/>
      <w:marLeft w:val="0"/>
      <w:marRight w:val="0"/>
      <w:marTop w:val="0"/>
      <w:marBottom w:val="0"/>
      <w:divBdr>
        <w:top w:val="none" w:sz="0" w:space="0" w:color="auto"/>
        <w:left w:val="none" w:sz="0" w:space="0" w:color="auto"/>
        <w:bottom w:val="none" w:sz="0" w:space="0" w:color="auto"/>
        <w:right w:val="none" w:sz="0" w:space="0" w:color="auto"/>
      </w:divBdr>
      <w:divsChild>
        <w:div w:id="401489484">
          <w:marLeft w:val="0"/>
          <w:marRight w:val="0"/>
          <w:marTop w:val="0"/>
          <w:marBottom w:val="0"/>
          <w:divBdr>
            <w:top w:val="none" w:sz="0" w:space="0" w:color="auto"/>
            <w:left w:val="none" w:sz="0" w:space="0" w:color="auto"/>
            <w:bottom w:val="none" w:sz="0" w:space="0" w:color="auto"/>
            <w:right w:val="none" w:sz="0" w:space="0" w:color="auto"/>
          </w:divBdr>
          <w:divsChild>
            <w:div w:id="38071712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93620856">
      <w:bodyDiv w:val="1"/>
      <w:marLeft w:val="0"/>
      <w:marRight w:val="0"/>
      <w:marTop w:val="0"/>
      <w:marBottom w:val="0"/>
      <w:divBdr>
        <w:top w:val="none" w:sz="0" w:space="0" w:color="auto"/>
        <w:left w:val="none" w:sz="0" w:space="0" w:color="auto"/>
        <w:bottom w:val="none" w:sz="0" w:space="0" w:color="auto"/>
        <w:right w:val="none" w:sz="0" w:space="0" w:color="auto"/>
      </w:divBdr>
    </w:div>
    <w:div w:id="376125691">
      <w:bodyDiv w:val="1"/>
      <w:marLeft w:val="0"/>
      <w:marRight w:val="0"/>
      <w:marTop w:val="0"/>
      <w:marBottom w:val="0"/>
      <w:divBdr>
        <w:top w:val="none" w:sz="0" w:space="0" w:color="auto"/>
        <w:left w:val="none" w:sz="0" w:space="0" w:color="auto"/>
        <w:bottom w:val="none" w:sz="0" w:space="0" w:color="auto"/>
        <w:right w:val="none" w:sz="0" w:space="0" w:color="auto"/>
      </w:divBdr>
    </w:div>
    <w:div w:id="482161905">
      <w:bodyDiv w:val="1"/>
      <w:marLeft w:val="0"/>
      <w:marRight w:val="0"/>
      <w:marTop w:val="0"/>
      <w:marBottom w:val="0"/>
      <w:divBdr>
        <w:top w:val="none" w:sz="0" w:space="0" w:color="auto"/>
        <w:left w:val="none" w:sz="0" w:space="0" w:color="auto"/>
        <w:bottom w:val="none" w:sz="0" w:space="0" w:color="auto"/>
        <w:right w:val="none" w:sz="0" w:space="0" w:color="auto"/>
      </w:divBdr>
    </w:div>
    <w:div w:id="1054935783">
      <w:bodyDiv w:val="1"/>
      <w:marLeft w:val="0"/>
      <w:marRight w:val="0"/>
      <w:marTop w:val="0"/>
      <w:marBottom w:val="0"/>
      <w:divBdr>
        <w:top w:val="none" w:sz="0" w:space="0" w:color="auto"/>
        <w:left w:val="none" w:sz="0" w:space="0" w:color="auto"/>
        <w:bottom w:val="none" w:sz="0" w:space="0" w:color="auto"/>
        <w:right w:val="none" w:sz="0" w:space="0" w:color="auto"/>
      </w:divBdr>
      <w:divsChild>
        <w:div w:id="1640382333">
          <w:marLeft w:val="0"/>
          <w:marRight w:val="0"/>
          <w:marTop w:val="0"/>
          <w:marBottom w:val="0"/>
          <w:divBdr>
            <w:top w:val="none" w:sz="0" w:space="0" w:color="auto"/>
            <w:left w:val="none" w:sz="0" w:space="0" w:color="auto"/>
            <w:bottom w:val="none" w:sz="0" w:space="0" w:color="auto"/>
            <w:right w:val="none" w:sz="0" w:space="0" w:color="auto"/>
          </w:divBdr>
          <w:divsChild>
            <w:div w:id="157890027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157266557">
      <w:bodyDiv w:val="1"/>
      <w:marLeft w:val="0"/>
      <w:marRight w:val="0"/>
      <w:marTop w:val="0"/>
      <w:marBottom w:val="0"/>
      <w:divBdr>
        <w:top w:val="none" w:sz="0" w:space="0" w:color="auto"/>
        <w:left w:val="none" w:sz="0" w:space="0" w:color="auto"/>
        <w:bottom w:val="none" w:sz="0" w:space="0" w:color="auto"/>
        <w:right w:val="none" w:sz="0" w:space="0" w:color="auto"/>
      </w:divBdr>
    </w:div>
    <w:div w:id="1473592369">
      <w:bodyDiv w:val="1"/>
      <w:marLeft w:val="0"/>
      <w:marRight w:val="0"/>
      <w:marTop w:val="0"/>
      <w:marBottom w:val="0"/>
      <w:divBdr>
        <w:top w:val="none" w:sz="0" w:space="0" w:color="auto"/>
        <w:left w:val="none" w:sz="0" w:space="0" w:color="auto"/>
        <w:bottom w:val="none" w:sz="0" w:space="0" w:color="auto"/>
        <w:right w:val="none" w:sz="0" w:space="0" w:color="auto"/>
      </w:divBdr>
    </w:div>
    <w:div w:id="1907571268">
      <w:bodyDiv w:val="1"/>
      <w:marLeft w:val="0"/>
      <w:marRight w:val="0"/>
      <w:marTop w:val="0"/>
      <w:marBottom w:val="0"/>
      <w:divBdr>
        <w:top w:val="none" w:sz="0" w:space="0" w:color="auto"/>
        <w:left w:val="none" w:sz="0" w:space="0" w:color="auto"/>
        <w:bottom w:val="none" w:sz="0" w:space="0" w:color="auto"/>
        <w:right w:val="none" w:sz="0" w:space="0" w:color="auto"/>
      </w:divBdr>
      <w:divsChild>
        <w:div w:id="320083265">
          <w:marLeft w:val="0"/>
          <w:marRight w:val="0"/>
          <w:marTop w:val="0"/>
          <w:marBottom w:val="0"/>
          <w:divBdr>
            <w:top w:val="none" w:sz="0" w:space="0" w:color="auto"/>
            <w:left w:val="none" w:sz="0" w:space="0" w:color="auto"/>
            <w:bottom w:val="none" w:sz="0" w:space="0" w:color="auto"/>
            <w:right w:val="none" w:sz="0" w:space="0" w:color="auto"/>
          </w:divBdr>
          <w:divsChild>
            <w:div w:id="452666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940209700">
      <w:bodyDiv w:val="1"/>
      <w:marLeft w:val="0"/>
      <w:marRight w:val="0"/>
      <w:marTop w:val="0"/>
      <w:marBottom w:val="0"/>
      <w:divBdr>
        <w:top w:val="none" w:sz="0" w:space="0" w:color="auto"/>
        <w:left w:val="none" w:sz="0" w:space="0" w:color="auto"/>
        <w:bottom w:val="none" w:sz="0" w:space="0" w:color="auto"/>
        <w:right w:val="none" w:sz="0" w:space="0" w:color="auto"/>
      </w:divBdr>
    </w:div>
    <w:div w:id="1962683078">
      <w:bodyDiv w:val="1"/>
      <w:marLeft w:val="0"/>
      <w:marRight w:val="0"/>
      <w:marTop w:val="0"/>
      <w:marBottom w:val="0"/>
      <w:divBdr>
        <w:top w:val="none" w:sz="0" w:space="0" w:color="auto"/>
        <w:left w:val="none" w:sz="0" w:space="0" w:color="auto"/>
        <w:bottom w:val="none" w:sz="0" w:space="0" w:color="auto"/>
        <w:right w:val="none" w:sz="0" w:space="0" w:color="auto"/>
      </w:divBdr>
    </w:div>
    <w:div w:id="2065638628">
      <w:bodyDiv w:val="1"/>
      <w:marLeft w:val="0"/>
      <w:marRight w:val="0"/>
      <w:marTop w:val="0"/>
      <w:marBottom w:val="0"/>
      <w:divBdr>
        <w:top w:val="none" w:sz="0" w:space="0" w:color="auto"/>
        <w:left w:val="none" w:sz="0" w:space="0" w:color="auto"/>
        <w:bottom w:val="none" w:sz="0" w:space="0" w:color="auto"/>
        <w:right w:val="none" w:sz="0" w:space="0" w:color="auto"/>
      </w:divBdr>
      <w:divsChild>
        <w:div w:id="1171873842">
          <w:marLeft w:val="0"/>
          <w:marRight w:val="0"/>
          <w:marTop w:val="0"/>
          <w:marBottom w:val="0"/>
          <w:divBdr>
            <w:top w:val="none" w:sz="0" w:space="0" w:color="auto"/>
            <w:left w:val="none" w:sz="0" w:space="0" w:color="auto"/>
            <w:bottom w:val="none" w:sz="0" w:space="0" w:color="auto"/>
            <w:right w:val="none" w:sz="0" w:space="0" w:color="auto"/>
          </w:divBdr>
          <w:divsChild>
            <w:div w:id="8049023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yperlink" Target="mailto:mirjana.saks@bbz.hr"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bbz.hr"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oleObject" Target="embeddings/oleObject1.bin"/><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79E9E-8286-471F-89BC-5D6BEA88F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3168</TotalTime>
  <Pages>45</Pages>
  <Words>16492</Words>
  <Characters>94010</Characters>
  <Application>Microsoft Office Word</Application>
  <DocSecurity>0</DocSecurity>
  <Lines>783</Lines>
  <Paragraphs>220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«Halauk» d</vt:lpstr>
      <vt:lpstr>«Halauk» d</vt:lpstr>
    </vt:vector>
  </TitlesOfParts>
  <Company>Bjelovarsko-bilogorska županija</Company>
  <LinksUpToDate>false</LinksUpToDate>
  <CharactersWithSpaces>110282</CharactersWithSpaces>
  <SharedDoc>false</SharedDoc>
  <HLinks>
    <vt:vector size="6" baseType="variant">
      <vt:variant>
        <vt:i4>8257537</vt:i4>
      </vt:variant>
      <vt:variant>
        <vt:i4>6</vt:i4>
      </vt:variant>
      <vt:variant>
        <vt:i4>0</vt:i4>
      </vt:variant>
      <vt:variant>
        <vt:i4>5</vt:i4>
      </vt:variant>
      <vt:variant>
        <vt:lpwstr>mailto:ana.antolovic@bbz.hr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«Halauk» d</dc:title>
  <dc:subject/>
  <dc:creator>Ana Antolović</dc:creator>
  <cp:keywords/>
  <dc:description/>
  <cp:lastModifiedBy>Mirjana Saks</cp:lastModifiedBy>
  <cp:revision>1328</cp:revision>
  <cp:lastPrinted>2017-11-02T10:51:00Z</cp:lastPrinted>
  <dcterms:created xsi:type="dcterms:W3CDTF">2010-01-11T10:46:00Z</dcterms:created>
  <dcterms:modified xsi:type="dcterms:W3CDTF">2017-11-16T12:42:00Z</dcterms:modified>
</cp:coreProperties>
</file>