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9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23699179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991792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1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3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BJELOVARSKO-BILOGORSKE ŽUPANIJE</w:t>
            </w: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KLASA:</w:t>
            </w:r>
            <w:r w:rsidR="00424335">
              <w:rPr>
                <w:rFonts w:ascii="Arial" w:eastAsia="Arial" w:hAnsi="Arial" w:cs="Arial"/>
                <w:color w:val="000000"/>
              </w:rPr>
              <w:t xml:space="preserve"> 012-05/25-01/36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424335">
              <w:rPr>
                <w:rFonts w:ascii="Arial" w:eastAsia="Arial" w:hAnsi="Arial" w:cs="Arial"/>
                <w:color w:val="000000"/>
              </w:rPr>
              <w:t xml:space="preserve"> 2103-25-1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Bjelovar,</w:t>
            </w:r>
            <w:r w:rsidR="00424335">
              <w:rPr>
                <w:rFonts w:ascii="Arial" w:eastAsia="Arial" w:hAnsi="Arial" w:cs="Arial"/>
                <w:color w:val="000000"/>
              </w:rPr>
              <w:t xml:space="preserve"> 19. svibnja 2025.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članaka 101. i 102. stavka 1. Zakona o lokalnim izborima ("Narodne novine", broj 144/12, 121/16, 98/19, 42/20, 144/20 i 37/21, dalje: Zakon), Županijsko izborno povjerenstvo Bjelovarsko-bilogorske županije utvrdilo je i objavljuje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54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IZBORA ŽUPANA I ZAMJENIKA ŽUPANA BJELOVARSKO-BILOGORSKE ŽUPANIJE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32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90.006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39.025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43,36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39.017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43,35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37.972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97,32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1.045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2,68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11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FC5869" w:rsidRDefault="00822DE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MARKO MARUŠIĆ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22.157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56,77%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Kandidatkinja za zamjenicu MARIJA JUNGIĆ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DEMOKRATSKI HSS - DHSS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Kandidatkinja IVANA JURKOVIĆ PIŠČEVIĆ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6.765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17,33%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za zamjenika SLAVKO DOŠEN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DAMIR BAJS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4.269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10,93%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za zamjenika ŽELJKO PAVLEKOVIĆ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DAMIR BAJS NEZAVISNA LISTA - DAMIR BAJS NL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BLOK UMIROVLJENICI ZAJEDNO - BUZ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SOCIJALDEMOKRATI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AGRARNA STRANKA - POKRET ZA HRVATSKU POLJOPRIVREDU - AS - PHP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Kandidatkinja TIHANA VINCEK SMEŠNJAK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3.711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9,50%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za zamjenika DRAŽEN PAVLOVIĆ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0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148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GRAĐANSKO-LIBERALNI SAVEZ - GLAS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STRANKA UMIROVLJENIKA - SU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c>
          <w:tcPr>
            <w:tcW w:w="1" w:type="dxa"/>
          </w:tcPr>
          <w:p w:rsidR="00FC5869" w:rsidRDefault="00FC5869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244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Kandidatkinja DUBRAVKA DRAGAŠEVIĆ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1.070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2,74%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Kandidat za zamjenika GORAN ČENGIĆ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6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244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DOM I NACIONALNO OKUPLJANJE - DOMINO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FC5869" w:rsidRDefault="00822DE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FC5869"/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za župana Bjelovarsko-bilogorske županije izabran je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MARKO MARUŠIĆ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za zamjenicu župana izabrana je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32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FC5869" w:rsidRDefault="00822DE2">
            <w:r>
              <w:rPr>
                <w:rFonts w:ascii="Arial" w:eastAsia="Arial" w:hAnsi="Arial" w:cs="Arial"/>
                <w:color w:val="000000"/>
              </w:rPr>
              <w:t>MARIJA JUNGIĆ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3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2440" w:type="dxa"/>
            <w:gridSpan w:val="2"/>
          </w:tcPr>
          <w:p w:rsidR="00FC5869" w:rsidRDefault="00FC5869">
            <w:pPr>
              <w:pStyle w:val="EMPTYCELLSTYLE"/>
            </w:pPr>
          </w:p>
        </w:tc>
        <w:tc>
          <w:tcPr>
            <w:tcW w:w="9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0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8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BJELOVARSKO-BILOGORSKE ŽUPANIJE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28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GORAN MILAKOVIĆ</w:t>
            </w:r>
            <w:r w:rsidR="003F6D22">
              <w:rPr>
                <w:rFonts w:ascii="Arial" w:eastAsia="Arial" w:hAnsi="Arial" w:cs="Arial"/>
                <w:color w:val="000000"/>
              </w:rPr>
              <w:t>, v.r.</w:t>
            </w:r>
            <w:bookmarkStart w:id="2" w:name="_GoBack"/>
            <w:bookmarkEnd w:id="2"/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  <w:tr w:rsidR="00FC5869">
        <w:trPr>
          <w:trHeight w:hRule="exact" w:val="400"/>
        </w:trPr>
        <w:tc>
          <w:tcPr>
            <w:tcW w:w="1" w:type="dxa"/>
          </w:tcPr>
          <w:p w:rsidR="00FC5869" w:rsidRDefault="00FC5869">
            <w:pPr>
              <w:pStyle w:val="EMPTYCELLSTYLE"/>
            </w:pPr>
          </w:p>
        </w:tc>
        <w:tc>
          <w:tcPr>
            <w:tcW w:w="36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14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FC5869" w:rsidRDefault="00FC586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:rsidR="00FC5869" w:rsidRDefault="00822DE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:rsidR="00FC5869" w:rsidRDefault="00FC5869">
            <w:pPr>
              <w:pStyle w:val="EMPTYCELLSTYLE"/>
            </w:pPr>
          </w:p>
        </w:tc>
      </w:tr>
    </w:tbl>
    <w:p w:rsidR="00822DE2" w:rsidRDefault="00822DE2"/>
    <w:sectPr w:rsidR="00822DE2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74105B5-65DA-466C-9778-393FC743AE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3DAAEAF-B928-4648-877A-0FB1E7A3F4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69"/>
    <w:rsid w:val="003F6D22"/>
    <w:rsid w:val="00424335"/>
    <w:rsid w:val="00822DE2"/>
    <w:rsid w:val="00E80A36"/>
    <w:rsid w:val="00FC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726C"/>
  <w15:docId w15:val="{171599C5-5B33-44EF-A2D3-3D96CA23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2025-05-18T23:56:00Z</dcterms:created>
  <dcterms:modified xsi:type="dcterms:W3CDTF">2025-05-18T23:56:00Z</dcterms:modified>
</cp:coreProperties>
</file>