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25E" w:rsidRPr="00AD604E" w:rsidRDefault="00AD604E" w:rsidP="00AD6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04E">
        <w:rPr>
          <w:rFonts w:ascii="Times New Roman" w:hAnsi="Times New Roman" w:cs="Times New Roman"/>
          <w:b/>
          <w:sz w:val="28"/>
          <w:szCs w:val="28"/>
        </w:rPr>
        <w:t>OBRAZLOŽENJE PRIJEDLOGA FINANCIJSKOG PLANA</w:t>
      </w:r>
      <w:r w:rsidR="0047775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D604E" w:rsidRDefault="00AD604E" w:rsidP="00AD60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4E" w:rsidRP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b/>
          <w:sz w:val="24"/>
          <w:szCs w:val="24"/>
        </w:rPr>
        <w:t>NAZIV KORISNIKA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</w:p>
    <w:p w:rsidR="00AD604E" w:rsidRDefault="00AD604E" w:rsidP="00AD604E">
      <w:pPr>
        <w:rPr>
          <w:rFonts w:ascii="Times New Roman" w:hAnsi="Times New Roman" w:cs="Times New Roman"/>
          <w:sz w:val="24"/>
          <w:szCs w:val="24"/>
        </w:rPr>
      </w:pPr>
    </w:p>
    <w:p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 w:rsidRPr="00AD604E">
        <w:rPr>
          <w:rFonts w:ascii="Times New Roman" w:hAnsi="Times New Roman" w:cs="Times New Roman"/>
          <w:b/>
          <w:sz w:val="24"/>
          <w:szCs w:val="24"/>
        </w:rPr>
        <w:t>DJELOKRUG RADA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</w:p>
    <w:p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PRORAČUNSKI KORISNICI IZ DJELOKRUGA RADA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</w:p>
    <w:p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AD604E" w:rsidRDefault="00AD604E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ORGANIZACIJSKA STRUKTURA</w:t>
      </w:r>
      <w:r w:rsidR="00D27E17">
        <w:rPr>
          <w:rFonts w:ascii="Times New Roman" w:hAnsi="Times New Roman" w:cs="Times New Roman"/>
          <w:b/>
          <w:sz w:val="24"/>
          <w:szCs w:val="24"/>
        </w:rPr>
        <w:t>:</w:t>
      </w:r>
    </w:p>
    <w:p w:rsidR="003E1901" w:rsidRDefault="003E1901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3E1901" w:rsidRPr="003E1901" w:rsidRDefault="003E1901" w:rsidP="003E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901">
        <w:rPr>
          <w:rFonts w:ascii="Times New Roman" w:hAnsi="Times New Roman" w:cs="Times New Roman"/>
          <w:b/>
          <w:sz w:val="24"/>
          <w:szCs w:val="24"/>
        </w:rPr>
        <w:t>FINANCIJSKI PLAN ZA 2022.-2024. GODINU:</w:t>
      </w:r>
    </w:p>
    <w:p w:rsidR="003E1901" w:rsidRDefault="003E1901" w:rsidP="003E19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07"/>
        <w:gridCol w:w="3583"/>
        <w:gridCol w:w="1567"/>
        <w:gridCol w:w="1567"/>
        <w:gridCol w:w="1538"/>
      </w:tblGrid>
      <w:tr w:rsidR="003E1901" w:rsidRPr="0082227F" w:rsidTr="00D431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 w:rsidP="00D43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</w:tr>
      <w:tr w:rsidR="003E1901" w:rsidRPr="0082227F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901" w:rsidRPr="0082227F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901" w:rsidRPr="0082227F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901" w:rsidRPr="0082227F" w:rsidTr="003E19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01" w:rsidRPr="0082227F" w:rsidRDefault="003E1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7F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01" w:rsidRPr="0082227F" w:rsidRDefault="003E19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1901" w:rsidRPr="0082227F" w:rsidRDefault="003E1901" w:rsidP="003E19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PROGRAMA:</w:t>
      </w: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PROGRAMA:</w:t>
      </w: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CILJ PROGRAMA:</w:t>
      </w: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D27E17" w:rsidRDefault="00D27E17" w:rsidP="00AD60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ZAKONSKE I DRUGE PRAVNE OSNOVE:</w:t>
      </w:r>
    </w:p>
    <w:p w:rsidR="0082227F" w:rsidRDefault="0082227F" w:rsidP="00AD604E">
      <w:pPr>
        <w:rPr>
          <w:rFonts w:ascii="Times New Roman" w:hAnsi="Times New Roman" w:cs="Times New Roman"/>
          <w:b/>
          <w:sz w:val="24"/>
          <w:szCs w:val="24"/>
        </w:rPr>
      </w:pPr>
    </w:p>
    <w:p w:rsidR="0082227F" w:rsidRDefault="0082227F" w:rsidP="0082227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27E17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82227F">
        <w:rPr>
          <w:rFonts w:ascii="Times New Roman" w:hAnsi="Times New Roman" w:cs="Times New Roman"/>
          <w:b/>
          <w:sz w:val="24"/>
          <w:szCs w:val="24"/>
        </w:rPr>
        <w:t>ISHODIŠTE I POKAZATELJI NA KOJIMA SE ZASNIVAJU IZRAČUNI I OCJENE POTREBNIH SREDSTAVA ZA PROVOĐENJE PROGRAMA:</w:t>
      </w:r>
    </w:p>
    <w:p w:rsidR="00707BE5" w:rsidRDefault="00707BE5" w:rsidP="0082227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ilTablice"/>
        <w:tblW w:w="10318" w:type="dxa"/>
        <w:jc w:val="center"/>
        <w:tblLook w:val="04A0" w:firstRow="1" w:lastRow="0" w:firstColumn="1" w:lastColumn="0" w:noHBand="0" w:noVBand="1"/>
      </w:tblPr>
      <w:tblGrid>
        <w:gridCol w:w="1845"/>
        <w:gridCol w:w="1810"/>
        <w:gridCol w:w="972"/>
        <w:gridCol w:w="1154"/>
        <w:gridCol w:w="1075"/>
        <w:gridCol w:w="1154"/>
        <w:gridCol w:w="1154"/>
        <w:gridCol w:w="1154"/>
      </w:tblGrid>
      <w:tr w:rsidR="00707BE5" w:rsidTr="00BE0504">
        <w:trPr>
          <w:jc w:val="center"/>
        </w:trPr>
        <w:tc>
          <w:tcPr>
            <w:tcW w:w="2255" w:type="dxa"/>
            <w:shd w:val="clear" w:color="auto" w:fill="B5C0D8"/>
          </w:tcPr>
          <w:p w:rsidR="00707BE5" w:rsidRPr="00FA41FB" w:rsidRDefault="00707BE5" w:rsidP="00FA41FB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FA41FB">
              <w:rPr>
                <w:rFonts w:cs="Times New Roman"/>
                <w:b/>
                <w:sz w:val="24"/>
                <w:szCs w:val="24"/>
              </w:rPr>
              <w:t>Pokazatelj učinka</w:t>
            </w:r>
          </w:p>
        </w:tc>
        <w:tc>
          <w:tcPr>
            <w:tcW w:w="2248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Definicija</w:t>
            </w:r>
          </w:p>
        </w:tc>
        <w:tc>
          <w:tcPr>
            <w:tcW w:w="974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Jedinica</w:t>
            </w:r>
          </w:p>
        </w:tc>
        <w:tc>
          <w:tcPr>
            <w:tcW w:w="1000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Polazna vrijednost</w:t>
            </w:r>
          </w:p>
        </w:tc>
        <w:tc>
          <w:tcPr>
            <w:tcW w:w="986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Izvor podataka</w:t>
            </w:r>
          </w:p>
        </w:tc>
        <w:tc>
          <w:tcPr>
            <w:tcW w:w="1000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Ciljana vrijednost (2022.)</w:t>
            </w:r>
          </w:p>
        </w:tc>
        <w:tc>
          <w:tcPr>
            <w:tcW w:w="853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Ciljana vrijednost (2023.)</w:t>
            </w:r>
          </w:p>
        </w:tc>
        <w:tc>
          <w:tcPr>
            <w:tcW w:w="1002" w:type="dxa"/>
            <w:shd w:val="clear" w:color="auto" w:fill="B5C0D8"/>
          </w:tcPr>
          <w:p w:rsidR="00707BE5" w:rsidRPr="00FA41FB" w:rsidRDefault="00707BE5" w:rsidP="00FA41FB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FA41FB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Ciljana vrijednost (2024.)</w:t>
            </w:r>
          </w:p>
        </w:tc>
      </w:tr>
      <w:tr w:rsidR="00707BE5" w:rsidTr="00BE0504">
        <w:trPr>
          <w:jc w:val="center"/>
        </w:trPr>
        <w:tc>
          <w:tcPr>
            <w:tcW w:w="2255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2248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974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1000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986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1000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853" w:type="dxa"/>
          </w:tcPr>
          <w:p w:rsidR="00707BE5" w:rsidRDefault="00707BE5" w:rsidP="00BE0504">
            <w:pPr>
              <w:jc w:val="left"/>
            </w:pPr>
          </w:p>
        </w:tc>
        <w:tc>
          <w:tcPr>
            <w:tcW w:w="1002" w:type="dxa"/>
          </w:tcPr>
          <w:p w:rsidR="00707BE5" w:rsidRDefault="00707BE5" w:rsidP="00BE0504">
            <w:pPr>
              <w:jc w:val="left"/>
            </w:pPr>
          </w:p>
        </w:tc>
      </w:tr>
    </w:tbl>
    <w:p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82227F">
        <w:rPr>
          <w:rFonts w:ascii="Times New Roman" w:hAnsi="Times New Roman" w:cs="Times New Roman"/>
          <w:b/>
          <w:sz w:val="24"/>
          <w:szCs w:val="24"/>
        </w:rPr>
        <w:lastRenderedPageBreak/>
        <w:t>IZVJEŠTAJ O POSTIGNUTIM CILJEVIMA I REZULTATIMA PROGRAMA TEMELJENIM NA POKAZATELJIMA USPJEŠNOSTI U PRETHODNOJ GODINI:</w:t>
      </w:r>
    </w:p>
    <w:p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</w:p>
    <w:p w:rsidR="0082227F" w:rsidRDefault="0082227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82227F">
        <w:rPr>
          <w:rFonts w:ascii="Times New Roman" w:hAnsi="Times New Roman" w:cs="Times New Roman"/>
          <w:b/>
          <w:sz w:val="24"/>
          <w:szCs w:val="24"/>
        </w:rPr>
        <w:t>RAZLOG ODSTUPANJA OD PROŠLOGODINJIH PROJEKCIJA:</w:t>
      </w:r>
    </w:p>
    <w:p w:rsidR="0077095F" w:rsidRDefault="0077095F" w:rsidP="0082227F">
      <w:pPr>
        <w:rPr>
          <w:rFonts w:ascii="Times New Roman" w:hAnsi="Times New Roman" w:cs="Times New Roman"/>
          <w:b/>
          <w:sz w:val="24"/>
          <w:szCs w:val="24"/>
        </w:rPr>
      </w:pPr>
    </w:p>
    <w:p w:rsidR="0077095F" w:rsidRDefault="0077095F" w:rsidP="0082227F">
      <w:pPr>
        <w:rPr>
          <w:rFonts w:ascii="Times New Roman" w:hAnsi="Times New Roman" w:cs="Times New Roman"/>
          <w:b/>
          <w:sz w:val="24"/>
          <w:szCs w:val="24"/>
        </w:rPr>
      </w:pPr>
      <w:r w:rsidRPr="0077095F">
        <w:rPr>
          <w:rFonts w:ascii="Times New Roman" w:hAnsi="Times New Roman" w:cs="Times New Roman"/>
          <w:b/>
          <w:sz w:val="24"/>
          <w:szCs w:val="24"/>
        </w:rPr>
        <w:t>POKAZATELJI USPJEŠNOSTI:</w:t>
      </w:r>
    </w:p>
    <w:tbl>
      <w:tblPr>
        <w:tblStyle w:val="StilTablice"/>
        <w:tblW w:w="10114" w:type="dxa"/>
        <w:jc w:val="center"/>
        <w:tblLook w:val="04A0" w:firstRow="1" w:lastRow="0" w:firstColumn="1" w:lastColumn="0" w:noHBand="0" w:noVBand="1"/>
      </w:tblPr>
      <w:tblGrid>
        <w:gridCol w:w="2250"/>
        <w:gridCol w:w="1835"/>
        <w:gridCol w:w="1157"/>
        <w:gridCol w:w="1218"/>
        <w:gridCol w:w="1218"/>
        <w:gridCol w:w="1218"/>
        <w:gridCol w:w="1218"/>
      </w:tblGrid>
      <w:tr w:rsidR="005E4BC1" w:rsidTr="00FA41FB">
        <w:trPr>
          <w:trHeight w:val="859"/>
          <w:jc w:val="center"/>
        </w:trPr>
        <w:tc>
          <w:tcPr>
            <w:tcW w:w="2250" w:type="dxa"/>
            <w:shd w:val="clear" w:color="auto" w:fill="B5C0D8"/>
          </w:tcPr>
          <w:p w:rsidR="005E4BC1" w:rsidRPr="00BA5372" w:rsidRDefault="005E4BC1" w:rsidP="00BA53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A5372">
              <w:rPr>
                <w:rFonts w:cs="Times New Roman"/>
                <w:b/>
                <w:sz w:val="24"/>
                <w:szCs w:val="24"/>
              </w:rPr>
              <w:t>Pokazatelj uspješnosti</w:t>
            </w:r>
          </w:p>
        </w:tc>
        <w:tc>
          <w:tcPr>
            <w:tcW w:w="1835" w:type="dxa"/>
            <w:shd w:val="clear" w:color="auto" w:fill="B5C0D8"/>
          </w:tcPr>
          <w:p w:rsidR="005E4BC1" w:rsidRPr="00BA5372" w:rsidRDefault="005E4BC1" w:rsidP="00BA5372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BA5372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Definicija</w:t>
            </w:r>
          </w:p>
        </w:tc>
        <w:tc>
          <w:tcPr>
            <w:tcW w:w="1157" w:type="dxa"/>
            <w:shd w:val="clear" w:color="auto" w:fill="B5C0D8"/>
          </w:tcPr>
          <w:p w:rsidR="005E4BC1" w:rsidRPr="00BA5372" w:rsidRDefault="005E4BC1" w:rsidP="00BA5372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BA5372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Jedinica</w:t>
            </w:r>
          </w:p>
        </w:tc>
        <w:tc>
          <w:tcPr>
            <w:tcW w:w="1218" w:type="dxa"/>
            <w:shd w:val="clear" w:color="auto" w:fill="B5C0D8"/>
          </w:tcPr>
          <w:p w:rsidR="005E4BC1" w:rsidRPr="00BA5372" w:rsidRDefault="005E4BC1" w:rsidP="00BA5372">
            <w:pPr>
              <w:pStyle w:val="CellHeader"/>
              <w:spacing w:after="0"/>
              <w:jc w:val="center"/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</w:pPr>
            <w:r w:rsidRPr="00BA5372">
              <w:rPr>
                <w:rFonts w:eastAsiaTheme="minorHAnsi" w:cs="Times New Roman"/>
                <w:b/>
                <w:bCs w:val="0"/>
                <w:sz w:val="24"/>
                <w:szCs w:val="24"/>
                <w:lang w:val="hr-HR" w:eastAsia="en-US"/>
              </w:rPr>
              <w:t>Polazna vrijednost</w:t>
            </w:r>
          </w:p>
        </w:tc>
        <w:tc>
          <w:tcPr>
            <w:tcW w:w="1218" w:type="dxa"/>
            <w:shd w:val="clear" w:color="auto" w:fill="B5C0D8"/>
            <w:vAlign w:val="top"/>
          </w:tcPr>
          <w:p w:rsidR="005E4BC1" w:rsidRPr="00BA5372" w:rsidRDefault="005E4BC1" w:rsidP="00BA53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A5372">
              <w:rPr>
                <w:rFonts w:cs="Times New Roman"/>
                <w:b/>
                <w:sz w:val="24"/>
                <w:szCs w:val="24"/>
              </w:rPr>
              <w:t>Ciljana vrijednost (2022.)</w:t>
            </w:r>
          </w:p>
        </w:tc>
        <w:tc>
          <w:tcPr>
            <w:tcW w:w="1218" w:type="dxa"/>
            <w:shd w:val="clear" w:color="auto" w:fill="B5C0D8"/>
            <w:vAlign w:val="top"/>
          </w:tcPr>
          <w:p w:rsidR="005E4BC1" w:rsidRPr="00BA5372" w:rsidRDefault="005E4BC1" w:rsidP="00BA53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A5372">
              <w:rPr>
                <w:rFonts w:cs="Times New Roman"/>
                <w:b/>
                <w:sz w:val="24"/>
                <w:szCs w:val="24"/>
              </w:rPr>
              <w:t>Ciljana vrijednost (2023.)</w:t>
            </w:r>
          </w:p>
        </w:tc>
        <w:tc>
          <w:tcPr>
            <w:tcW w:w="1218" w:type="dxa"/>
            <w:shd w:val="clear" w:color="auto" w:fill="B5C0D8"/>
            <w:vAlign w:val="top"/>
          </w:tcPr>
          <w:p w:rsidR="005E4BC1" w:rsidRPr="00BA5372" w:rsidRDefault="005E4BC1" w:rsidP="00BA5372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BA5372">
              <w:rPr>
                <w:rFonts w:cs="Times New Roman"/>
                <w:b/>
                <w:sz w:val="24"/>
                <w:szCs w:val="24"/>
              </w:rPr>
              <w:t>Ciljana vrijednost (2024.)</w:t>
            </w:r>
          </w:p>
        </w:tc>
      </w:tr>
      <w:tr w:rsidR="005E4BC1" w:rsidTr="00FA41FB">
        <w:trPr>
          <w:trHeight w:val="390"/>
          <w:jc w:val="center"/>
        </w:trPr>
        <w:tc>
          <w:tcPr>
            <w:tcW w:w="2250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835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157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218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218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218" w:type="dxa"/>
          </w:tcPr>
          <w:p w:rsidR="005E4BC1" w:rsidRDefault="005E4BC1" w:rsidP="004D6BA1">
            <w:pPr>
              <w:jc w:val="left"/>
            </w:pPr>
          </w:p>
        </w:tc>
        <w:tc>
          <w:tcPr>
            <w:tcW w:w="1218" w:type="dxa"/>
          </w:tcPr>
          <w:p w:rsidR="005E4BC1" w:rsidRDefault="005E4BC1" w:rsidP="004D6BA1">
            <w:pPr>
              <w:jc w:val="left"/>
            </w:pPr>
          </w:p>
        </w:tc>
      </w:tr>
    </w:tbl>
    <w:p w:rsidR="005E4BC1" w:rsidRPr="00AD604E" w:rsidRDefault="005E4BC1" w:rsidP="0082227F">
      <w:pPr>
        <w:rPr>
          <w:rFonts w:ascii="Times New Roman" w:hAnsi="Times New Roman" w:cs="Times New Roman"/>
          <w:b/>
          <w:sz w:val="24"/>
          <w:szCs w:val="24"/>
        </w:rPr>
      </w:pPr>
    </w:p>
    <w:sectPr w:rsidR="005E4BC1" w:rsidRPr="00AD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4E"/>
    <w:rsid w:val="003E1901"/>
    <w:rsid w:val="00477755"/>
    <w:rsid w:val="004B294C"/>
    <w:rsid w:val="005B330E"/>
    <w:rsid w:val="005E4BC1"/>
    <w:rsid w:val="00707BE5"/>
    <w:rsid w:val="0077095F"/>
    <w:rsid w:val="007C231D"/>
    <w:rsid w:val="00803BF5"/>
    <w:rsid w:val="0082227F"/>
    <w:rsid w:val="0088725E"/>
    <w:rsid w:val="008A67E2"/>
    <w:rsid w:val="00AD604E"/>
    <w:rsid w:val="00BA5372"/>
    <w:rsid w:val="00D27E17"/>
    <w:rsid w:val="00D43186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8E5D"/>
  <w15:chartTrackingRefBased/>
  <w15:docId w15:val="{C2E0FC19-DACF-4424-8AAC-22AFF778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D27E17"/>
    <w:pPr>
      <w:keepNext/>
      <w:keepLine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E19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8Char">
    <w:name w:val="Naslov 8 Char"/>
    <w:basedOn w:val="Zadanifontodlomka"/>
    <w:link w:val="Naslov8"/>
    <w:uiPriority w:val="9"/>
    <w:rsid w:val="00D27E17"/>
    <w:rPr>
      <w:rFonts w:ascii="Times New Roman" w:eastAsia="Times New Roman" w:hAnsi="Times New Roman" w:cs="Times New Roman"/>
      <w:b/>
      <w:szCs w:val="20"/>
      <w:lang w:val="sl-SI"/>
    </w:rPr>
  </w:style>
  <w:style w:type="paragraph" w:customStyle="1" w:styleId="CellHeader">
    <w:name w:val="CellHeader"/>
    <w:basedOn w:val="Normal"/>
    <w:qFormat/>
    <w:rsid w:val="005E4BC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table" w:customStyle="1" w:styleId="StilTablice">
    <w:name w:val="StilTablice"/>
    <w:basedOn w:val="Obinatablica"/>
    <w:uiPriority w:val="99"/>
    <w:rsid w:val="005E4BC1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32B9-EBAC-41EC-B995-0C95F822E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Feher</dc:creator>
  <cp:keywords/>
  <dc:description/>
  <cp:lastModifiedBy>Sanja Feher</cp:lastModifiedBy>
  <cp:revision>13</cp:revision>
  <dcterms:created xsi:type="dcterms:W3CDTF">2021-10-21T10:31:00Z</dcterms:created>
  <dcterms:modified xsi:type="dcterms:W3CDTF">2021-10-28T09:39:00Z</dcterms:modified>
</cp:coreProperties>
</file>