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CB9" w14:textId="7C64DC31" w:rsidR="00F20023" w:rsidRDefault="0011699B" w:rsidP="00F200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3742E" wp14:editId="7B8FD85C">
            <wp:simplePos x="0" y="0"/>
            <wp:positionH relativeFrom="column">
              <wp:posOffset>-471170</wp:posOffset>
            </wp:positionH>
            <wp:positionV relativeFrom="paragraph">
              <wp:posOffset>16510</wp:posOffset>
            </wp:positionV>
            <wp:extent cx="3438525" cy="14340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5CF18" w14:textId="77777777" w:rsidR="00262D0D" w:rsidRPr="002A6979" w:rsidRDefault="00262D0D" w:rsidP="00F200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5429199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6408FA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C94D40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6882130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A57B78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32CEDAF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9E6A44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28D8D5C" w14:textId="4030246F" w:rsidR="009F153C" w:rsidRPr="002A6979" w:rsidRDefault="002E0EF4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POZIV ZA PREDLAGANJE PROGRAMA JAVNIH POTREBA U KULTURI </w:t>
      </w:r>
      <w:r w:rsidR="002A6979">
        <w:rPr>
          <w:rFonts w:ascii="Times New Roman" w:hAnsi="Times New Roman" w:cs="Times New Roman"/>
          <w:b/>
          <w:sz w:val="24"/>
          <w:szCs w:val="24"/>
          <w:lang w:val="hr-HR"/>
        </w:rPr>
        <w:t>BJELOVARSKO - BILOGORSKE</w:t>
      </w:r>
      <w:r w:rsidR="00FB7CE5"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ŽUPANIJE ZA 202</w:t>
      </w:r>
      <w:r w:rsidR="00DB5BB6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5B74C854" w14:textId="77777777" w:rsidR="002E0EF4" w:rsidRPr="002A6979" w:rsidRDefault="002E0EF4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A362A6A" w14:textId="3DBF4D1D" w:rsidR="00F20023" w:rsidRDefault="00F20023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>POPIS PRILOGA KOJI SE PRILAŽU PRIJAVI</w:t>
      </w:r>
    </w:p>
    <w:p w14:paraId="6EFE14D1" w14:textId="77777777" w:rsidR="002A6979" w:rsidRPr="002A6979" w:rsidRDefault="002A6979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89"/>
      </w:tblGrid>
      <w:tr w:rsidR="00F20023" w:rsidRPr="002A6979" w14:paraId="5E1B4E64" w14:textId="77777777" w:rsidTr="00D74C41">
        <w:tc>
          <w:tcPr>
            <w:tcW w:w="5807" w:type="dxa"/>
          </w:tcPr>
          <w:p w14:paraId="7B05ED8F" w14:textId="77777777" w:rsidR="00F20023" w:rsidRPr="002A6979" w:rsidRDefault="00F20023" w:rsidP="00D7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POPIS PRILOGA KOJI SE PRILAŽU PRIJAVI</w:t>
            </w:r>
          </w:p>
        </w:tc>
        <w:tc>
          <w:tcPr>
            <w:tcW w:w="3589" w:type="dxa"/>
          </w:tcPr>
          <w:p w14:paraId="2D778AF9" w14:textId="77777777" w:rsidR="00F20023" w:rsidRPr="002A6979" w:rsidRDefault="00F20023" w:rsidP="00D7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OZNAČITE SA „X“</w:t>
            </w:r>
          </w:p>
        </w:tc>
      </w:tr>
      <w:tr w:rsidR="00F20023" w:rsidRPr="0011699B" w14:paraId="4F4DDEC3" w14:textId="77777777" w:rsidTr="00D74C41">
        <w:tc>
          <w:tcPr>
            <w:tcW w:w="5807" w:type="dxa"/>
          </w:tcPr>
          <w:p w14:paraId="589B4DA9" w14:textId="655D0CC2" w:rsidR="00F20023" w:rsidRPr="0011699B" w:rsidRDefault="00F20023" w:rsidP="002A63B7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Obrazac opisa </w:t>
            </w:r>
            <w:r w:rsidR="002A63B7" w:rsidRPr="0011699B">
              <w:rPr>
                <w:rFonts w:ascii="Times New Roman" w:hAnsi="Times New Roman" w:cs="Times New Roman"/>
                <w:lang w:val="hr-HR"/>
              </w:rPr>
              <w:t>aktivnosti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(ispunjen, potpisan i ovjeren)</w:t>
            </w:r>
          </w:p>
        </w:tc>
        <w:tc>
          <w:tcPr>
            <w:tcW w:w="3589" w:type="dxa"/>
          </w:tcPr>
          <w:p w14:paraId="58FF257C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06758D3B" w14:textId="77777777" w:rsidTr="00D74C41">
        <w:tc>
          <w:tcPr>
            <w:tcW w:w="5807" w:type="dxa"/>
          </w:tcPr>
          <w:p w14:paraId="7967BB13" w14:textId="66A94D51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Obrazac proračuna </w:t>
            </w:r>
            <w:r w:rsidR="002A63B7" w:rsidRPr="0011699B">
              <w:rPr>
                <w:rFonts w:ascii="Times New Roman" w:hAnsi="Times New Roman" w:cs="Times New Roman"/>
                <w:lang w:val="hr-HR"/>
              </w:rPr>
              <w:t>aktivnosti</w:t>
            </w:r>
          </w:p>
          <w:p w14:paraId="1B80B8BF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(ispunjen, potpisan i ovjeren)</w:t>
            </w:r>
          </w:p>
        </w:tc>
        <w:tc>
          <w:tcPr>
            <w:tcW w:w="3589" w:type="dxa"/>
          </w:tcPr>
          <w:p w14:paraId="343C4025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574124EB" w14:textId="77777777" w:rsidTr="00D74C41">
        <w:tc>
          <w:tcPr>
            <w:tcW w:w="5807" w:type="dxa"/>
          </w:tcPr>
          <w:p w14:paraId="66B7D657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Preslika Izvoda o registraciji udruge iz Registra udruga RH ili drugog odgovarajućeg registra, ne starija od 3 mjeseca ili ispis elektronske stranice sa svim podacima udruge iz registra</w:t>
            </w:r>
          </w:p>
        </w:tc>
        <w:tc>
          <w:tcPr>
            <w:tcW w:w="3589" w:type="dxa"/>
          </w:tcPr>
          <w:p w14:paraId="35A6B381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452E7119" w14:textId="77777777" w:rsidTr="002A63B7">
        <w:trPr>
          <w:trHeight w:val="2749"/>
        </w:trPr>
        <w:tc>
          <w:tcPr>
            <w:tcW w:w="5807" w:type="dxa"/>
          </w:tcPr>
          <w:p w14:paraId="28C5A9C4" w14:textId="2174AB3B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Financijski izvještaj </w:t>
            </w:r>
            <w:r w:rsidR="00DB5BB6">
              <w:rPr>
                <w:rFonts w:ascii="Times New Roman" w:hAnsi="Times New Roman" w:cs="Times New Roman"/>
                <w:lang w:val="hr-HR"/>
              </w:rPr>
              <w:t>prijavitelja</w:t>
            </w:r>
            <w:bookmarkStart w:id="0" w:name="_GoBack"/>
            <w:bookmarkEnd w:id="0"/>
          </w:p>
          <w:p w14:paraId="420E9AD2" w14:textId="1E66D167" w:rsidR="00F20023" w:rsidRPr="0011699B" w:rsidRDefault="00F20023" w:rsidP="00D74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za obveznike dvojnog knjigovodstva: preslika godišnjeg Izvještaja o prihodima i rashodima, Bilanca i Bilješke uz financijsk</w:t>
            </w:r>
            <w:r w:rsidR="001C0612" w:rsidRPr="0011699B">
              <w:rPr>
                <w:rFonts w:ascii="Times New Roman" w:hAnsi="Times New Roman" w:cs="Times New Roman"/>
                <w:lang w:val="hr-HR"/>
              </w:rPr>
              <w:t>i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izvješta</w:t>
            </w:r>
            <w:r w:rsidR="001C0612" w:rsidRPr="0011699B">
              <w:rPr>
                <w:rFonts w:ascii="Times New Roman" w:hAnsi="Times New Roman" w:cs="Times New Roman"/>
                <w:lang w:val="hr-HR"/>
              </w:rPr>
              <w:t>j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za </w:t>
            </w:r>
            <w:r w:rsidR="002A5F7C" w:rsidRPr="0011699B">
              <w:rPr>
                <w:rFonts w:ascii="Times New Roman" w:hAnsi="Times New Roman" w:cs="Times New Roman"/>
                <w:lang w:val="hr-HR"/>
              </w:rPr>
              <w:t>202</w:t>
            </w:r>
            <w:r w:rsidR="00DB5BB6">
              <w:rPr>
                <w:rFonts w:ascii="Times New Roman" w:hAnsi="Times New Roman" w:cs="Times New Roman"/>
                <w:lang w:val="hr-HR"/>
              </w:rPr>
              <w:t>2</w:t>
            </w:r>
            <w:r w:rsidR="002E0EF4" w:rsidRPr="0011699B">
              <w:rPr>
                <w:rFonts w:ascii="Times New Roman" w:hAnsi="Times New Roman" w:cs="Times New Roman"/>
                <w:lang w:val="hr-HR"/>
              </w:rPr>
              <w:t>.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godinu</w:t>
            </w:r>
          </w:p>
          <w:p w14:paraId="4556433B" w14:textId="5918833D" w:rsidR="00F20023" w:rsidRPr="0011699B" w:rsidRDefault="00F20023" w:rsidP="00D74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za obveznike jednostavnog knjigovodstva: odluka o vođenju jednostavnog knjigovodstva i primjeni novčanog računovodstvenog načela usvojena od zakonskog zastupnika podnositelja i Godišnji financijski izvještaj o primicima i izdaci</w:t>
            </w:r>
            <w:r w:rsidR="002A5F7C" w:rsidRPr="0011699B">
              <w:rPr>
                <w:rFonts w:ascii="Times New Roman" w:hAnsi="Times New Roman" w:cs="Times New Roman"/>
                <w:lang w:val="hr-HR"/>
              </w:rPr>
              <w:t>ma za 202</w:t>
            </w:r>
            <w:r w:rsidR="00DB5BB6">
              <w:rPr>
                <w:rFonts w:ascii="Times New Roman" w:hAnsi="Times New Roman" w:cs="Times New Roman"/>
                <w:lang w:val="hr-HR"/>
              </w:rPr>
              <w:t>2</w:t>
            </w:r>
            <w:r w:rsidR="002E0EF4" w:rsidRPr="0011699B">
              <w:rPr>
                <w:rFonts w:ascii="Times New Roman" w:hAnsi="Times New Roman" w:cs="Times New Roman"/>
                <w:lang w:val="hr-HR"/>
              </w:rPr>
              <w:t>.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godinu</w:t>
            </w:r>
          </w:p>
        </w:tc>
        <w:tc>
          <w:tcPr>
            <w:tcW w:w="3589" w:type="dxa"/>
          </w:tcPr>
          <w:p w14:paraId="195DF937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32E420AE" w14:textId="77777777" w:rsidTr="00D74C41">
        <w:tc>
          <w:tcPr>
            <w:tcW w:w="5807" w:type="dxa"/>
          </w:tcPr>
          <w:p w14:paraId="21B595D0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Potpisana izjava o nepostojanju dvostrukog financiranja</w:t>
            </w:r>
          </w:p>
        </w:tc>
        <w:tc>
          <w:tcPr>
            <w:tcW w:w="3589" w:type="dxa"/>
          </w:tcPr>
          <w:p w14:paraId="4E411C36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728E9B28" w14:textId="77777777" w:rsidTr="002A63B7">
        <w:trPr>
          <w:trHeight w:val="521"/>
        </w:trPr>
        <w:tc>
          <w:tcPr>
            <w:tcW w:w="5807" w:type="dxa"/>
          </w:tcPr>
          <w:p w14:paraId="74C67D9D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u w:val="single"/>
                <w:lang w:val="hr-HR"/>
              </w:rPr>
              <w:t>Neobavezni dijelovi prijave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(izvodi iz novinskih članaka, publikacija, fotografije, nagrade i sl.)</w:t>
            </w:r>
          </w:p>
          <w:p w14:paraId="7DCDD808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89" w:type="dxa"/>
          </w:tcPr>
          <w:p w14:paraId="5CE5AF9A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A63B7" w:rsidRPr="0011699B" w14:paraId="0231CEA5" w14:textId="77777777" w:rsidTr="00D74C41">
        <w:tc>
          <w:tcPr>
            <w:tcW w:w="5807" w:type="dxa"/>
          </w:tcPr>
          <w:p w14:paraId="63E3432B" w14:textId="77777777" w:rsidR="002A63B7" w:rsidRPr="0011699B" w:rsidRDefault="002A63B7" w:rsidP="002A63B7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Uvjerenje nadležnog suda da se ne vodi kazneni postupak protiv osobe ovlaštene za zastupanje udruge i voditelja jednokratne aktivnosti, ne starije od 6 mjeseci od dana objave 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Javnog poziva</w:t>
            </w:r>
          </w:p>
        </w:tc>
        <w:tc>
          <w:tcPr>
            <w:tcW w:w="3589" w:type="dxa"/>
          </w:tcPr>
          <w:p w14:paraId="2094A95B" w14:textId="77777777" w:rsidR="002A63B7" w:rsidRPr="0011699B" w:rsidRDefault="002A63B7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A63B7" w:rsidRPr="0011699B" w14:paraId="0297E7FD" w14:textId="77777777" w:rsidTr="00D74C41">
        <w:tc>
          <w:tcPr>
            <w:tcW w:w="5807" w:type="dxa"/>
          </w:tcPr>
          <w:p w14:paraId="4BD14776" w14:textId="77777777" w:rsidR="002A63B7" w:rsidRPr="0011699B" w:rsidRDefault="002A63B7" w:rsidP="00276540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Potvrda Ministarstva financija/Porezne uprave o stanju javnog dugovanja za prijavitelja, ne starije od 30 dana od dana objave 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Javnog poziva</w:t>
            </w:r>
          </w:p>
        </w:tc>
        <w:tc>
          <w:tcPr>
            <w:tcW w:w="3589" w:type="dxa"/>
          </w:tcPr>
          <w:p w14:paraId="36AF6A90" w14:textId="77777777" w:rsidR="002A63B7" w:rsidRPr="0011699B" w:rsidRDefault="002A63B7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14:paraId="18AB87F0" w14:textId="77777777" w:rsidR="000E29FC" w:rsidRPr="0011699B" w:rsidRDefault="000E29FC" w:rsidP="00346942">
      <w:pPr>
        <w:rPr>
          <w:rFonts w:ascii="Times New Roman" w:hAnsi="Times New Roman" w:cs="Times New Roman"/>
        </w:rPr>
      </w:pPr>
    </w:p>
    <w:sectPr w:rsidR="000E29FC" w:rsidRPr="0011699B" w:rsidSect="0011699B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3FBB" w14:textId="77777777" w:rsidR="00BA524B" w:rsidRDefault="00BA524B" w:rsidP="00346942">
      <w:pPr>
        <w:spacing w:after="0" w:line="240" w:lineRule="auto"/>
      </w:pPr>
      <w:r>
        <w:separator/>
      </w:r>
    </w:p>
  </w:endnote>
  <w:endnote w:type="continuationSeparator" w:id="0">
    <w:p w14:paraId="77F84760" w14:textId="77777777" w:rsidR="00BA524B" w:rsidRDefault="00BA524B" w:rsidP="0034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C7FF" w14:textId="0FA5FB0E" w:rsidR="0011699B" w:rsidRDefault="0011699B">
    <w:pPr>
      <w:pStyle w:val="Footer"/>
    </w:pPr>
    <w:r>
      <w:rPr>
        <w:noProof/>
      </w:rPr>
      <w:drawing>
        <wp:inline distT="0" distB="0" distL="0" distR="0" wp14:anchorId="17CF9488" wp14:editId="4B55BDC8">
          <wp:extent cx="5972810" cy="929104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115D" w14:textId="77777777" w:rsidR="00BA524B" w:rsidRDefault="00BA524B" w:rsidP="00346942">
      <w:pPr>
        <w:spacing w:after="0" w:line="240" w:lineRule="auto"/>
      </w:pPr>
      <w:r>
        <w:separator/>
      </w:r>
    </w:p>
  </w:footnote>
  <w:footnote w:type="continuationSeparator" w:id="0">
    <w:p w14:paraId="68AE1C4A" w14:textId="77777777" w:rsidR="00BA524B" w:rsidRDefault="00BA524B" w:rsidP="0034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51A5"/>
    <w:multiLevelType w:val="hybridMultilevel"/>
    <w:tmpl w:val="F1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23"/>
    <w:rsid w:val="000E29FC"/>
    <w:rsid w:val="0010622A"/>
    <w:rsid w:val="0011699B"/>
    <w:rsid w:val="00123CFE"/>
    <w:rsid w:val="001426BC"/>
    <w:rsid w:val="001C0612"/>
    <w:rsid w:val="00262D0D"/>
    <w:rsid w:val="00263445"/>
    <w:rsid w:val="00276540"/>
    <w:rsid w:val="002A5F7C"/>
    <w:rsid w:val="002A63B7"/>
    <w:rsid w:val="002A6979"/>
    <w:rsid w:val="002E0EF4"/>
    <w:rsid w:val="00346942"/>
    <w:rsid w:val="0036181C"/>
    <w:rsid w:val="003748C2"/>
    <w:rsid w:val="0047737B"/>
    <w:rsid w:val="004A2192"/>
    <w:rsid w:val="004B7BC5"/>
    <w:rsid w:val="005A6D0B"/>
    <w:rsid w:val="006125B4"/>
    <w:rsid w:val="00693E03"/>
    <w:rsid w:val="008109A9"/>
    <w:rsid w:val="00907615"/>
    <w:rsid w:val="00984CBF"/>
    <w:rsid w:val="009F153C"/>
    <w:rsid w:val="00B03C31"/>
    <w:rsid w:val="00BA524B"/>
    <w:rsid w:val="00BF7648"/>
    <w:rsid w:val="00C25FCF"/>
    <w:rsid w:val="00C5017A"/>
    <w:rsid w:val="00DA4480"/>
    <w:rsid w:val="00DB5BB6"/>
    <w:rsid w:val="00EB1418"/>
    <w:rsid w:val="00EF4383"/>
    <w:rsid w:val="00F20023"/>
    <w:rsid w:val="00F74D1A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785"/>
  <w15:chartTrackingRefBased/>
  <w15:docId w15:val="{AE85A37D-9BF0-45A1-8034-2ADDEBA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023"/>
    <w:pPr>
      <w:ind w:left="720"/>
      <w:contextualSpacing/>
    </w:pPr>
  </w:style>
  <w:style w:type="paragraph" w:styleId="NoSpacing">
    <w:name w:val="No Spacing"/>
    <w:uiPriority w:val="1"/>
    <w:qFormat/>
    <w:rsid w:val="00F20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6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42"/>
  </w:style>
  <w:style w:type="paragraph" w:styleId="Footer">
    <w:name w:val="footer"/>
    <w:basedOn w:val="Normal"/>
    <w:link w:val="FooterChar"/>
    <w:uiPriority w:val="99"/>
    <w:unhideWhenUsed/>
    <w:rsid w:val="00346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42"/>
  </w:style>
  <w:style w:type="paragraph" w:styleId="BalloonText">
    <w:name w:val="Balloon Text"/>
    <w:basedOn w:val="Normal"/>
    <w:link w:val="BalloonTextChar"/>
    <w:uiPriority w:val="99"/>
    <w:semiHidden/>
    <w:unhideWhenUsed/>
    <w:rsid w:val="00FB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11</cp:revision>
  <cp:lastPrinted>2022-11-14T09:31:00Z</cp:lastPrinted>
  <dcterms:created xsi:type="dcterms:W3CDTF">2022-08-18T11:00:00Z</dcterms:created>
  <dcterms:modified xsi:type="dcterms:W3CDTF">2023-09-29T12:14:00Z</dcterms:modified>
</cp:coreProperties>
</file>