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EE046C">
        <w:trPr>
          <w:trHeight w:val="850"/>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+*xfs*pvs*lsu*cvA*xBj*uCi*sli*uCw*ckc*smw*pBk*-</w:t>
            </w:r>
            <w:r>
              <w:rPr>
                <w:rFonts w:ascii="PDF417x" w:hAnsi="PDF417x"/>
                <w:sz w:val="24"/>
                <w:szCs w:val="24"/>
              </w:rPr>
              <w:br/>
              <w:t>+*yqw*BjC*zdi*abt*yni*krn*vro*Alx*yma*jus*zew*-</w:t>
            </w:r>
            <w:r>
              <w:rPr>
                <w:rFonts w:ascii="PDF417x" w:hAnsi="PDF417x"/>
                <w:sz w:val="24"/>
                <w:szCs w:val="24"/>
              </w:rPr>
              <w:br/>
              <w:t>+*eDs*lyd*lyd*lyd*lyd*bFk*Fly*Bow*sfx*cgz*zfE*-</w:t>
            </w:r>
            <w:r>
              <w:rPr>
                <w:rFonts w:ascii="PDF417x" w:hAnsi="PDF417x"/>
                <w:sz w:val="24"/>
                <w:szCs w:val="24"/>
              </w:rPr>
              <w:br/>
              <w:t>+*ftw*vrb*gyw*lpA*vCs*CEk*Biw*htk*ggc*cCB*onA*-</w:t>
            </w:r>
            <w:r>
              <w:rPr>
                <w:rFonts w:ascii="PDF417x" w:hAnsi="PDF417x"/>
                <w:sz w:val="24"/>
                <w:szCs w:val="24"/>
              </w:rPr>
              <w:br/>
              <w:t>+*ftA*ywh*sht*tac*qbo*ylr*oDv*Avx*viE*jhy*uws*-</w:t>
            </w:r>
            <w:r>
              <w:rPr>
                <w:rFonts w:ascii="PDF417x" w:hAnsi="PDF417x"/>
                <w:sz w:val="24"/>
                <w:szCs w:val="24"/>
              </w:rPr>
              <w:br/>
              <w:t>+*xjq*qcy*bvE*asj*ibj*FDs*Cxz*ofw*Ayl*ubt*uzq*-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EE046C">
        <w:trPr>
          <w:trHeight w:val="851"/>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7F189BA8" w14:textId="5C1F129D" w:rsidR="004B2C01" w:rsidRDefault="00123951" w:rsidP="003324E1">
      <w:pPr>
        <w:ind w:right="5386"/>
        <w:jc w:val="center"/>
        <w:rPr>
          <w:rFonts w:ascii="Calibri" w:eastAsia="Times New Roman" w:hAnsi="Calibri" w:cs="Calibri"/>
          <w:b/>
          <w:noProof w:val="0"/>
          <w:color w:val="000000"/>
          <w:lang w:eastAsia="hr-HR"/>
        </w:rPr>
      </w:pPr>
      <w:r w:rsidRPr="00B92D0F">
        <w:rPr>
          <w:rFonts w:eastAsia="Times New Roman" w:cs="Times New Roman"/>
        </w:rPr>
        <w:drawing>
          <wp:anchor distT="0" distB="0" distL="114300" distR="114300" simplePos="0" relativeHeight="251674624" behindDoc="0" locked="0" layoutInCell="1" allowOverlap="1" wp14:anchorId="7A02E439" wp14:editId="658E2E5D">
            <wp:simplePos x="0" y="0"/>
            <wp:positionH relativeFrom="column">
              <wp:posOffset>1726565</wp:posOffset>
            </wp:positionH>
            <wp:positionV relativeFrom="paragraph">
              <wp:posOffset>-299720</wp:posOffset>
            </wp:positionV>
            <wp:extent cx="335915" cy="445135"/>
            <wp:effectExtent l="0" t="0" r="6985"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46C">
        <w:rPr>
          <w:rFonts w:eastAsia="Times New Roman" w:cs="Times New Roman"/>
        </w:rPr>
        <w:drawing>
          <wp:anchor distT="0" distB="0" distL="114300" distR="114300" simplePos="0" relativeHeight="251679744" behindDoc="1" locked="0" layoutInCell="1" allowOverlap="1" wp14:anchorId="3C8AFDDE" wp14:editId="2F19F3A4">
            <wp:simplePos x="0" y="0"/>
            <wp:positionH relativeFrom="leftMargin">
              <wp:posOffset>541020</wp:posOffset>
            </wp:positionH>
            <wp:positionV relativeFrom="paragraph">
              <wp:posOffset>118110</wp:posOffset>
            </wp:positionV>
            <wp:extent cx="482600" cy="482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59771D" w14:textId="20804FA9" w:rsidR="00EE046C" w:rsidRDefault="00EE046C" w:rsidP="00123951">
      <w:pPr>
        <w:tabs>
          <w:tab w:val="center" w:pos="3119"/>
        </w:tabs>
        <w:ind w:right="5386"/>
        <w:rPr>
          <w:rFonts w:ascii="Times New Roman" w:eastAsia="Times New Roman" w:hAnsi="Times New Roman" w:cs="Times New Roman"/>
          <w:b/>
          <w:noProof w:val="0"/>
          <w:color w:val="000000"/>
          <w:lang w:eastAsia="hr-HR"/>
        </w:rPr>
      </w:pPr>
      <w:r>
        <w:rPr>
          <w:rFonts w:ascii="Times New Roman" w:eastAsia="Times New Roman" w:hAnsi="Times New Roman" w:cs="Times New Roman"/>
          <w:b/>
          <w:noProof w:val="0"/>
          <w:color w:val="000000"/>
          <w:lang w:eastAsia="hr-HR"/>
        </w:rPr>
        <w:tab/>
      </w:r>
      <w:r w:rsidRPr="00330614">
        <w:rPr>
          <w:rFonts w:ascii="Times New Roman" w:eastAsia="Times New Roman" w:hAnsi="Times New Roman" w:cs="Times New Roman"/>
          <w:b/>
          <w:noProof w:val="0"/>
          <w:color w:val="000000"/>
          <w:lang w:eastAsia="hr-HR"/>
        </w:rPr>
        <w:t xml:space="preserve">REPUBLIKA HRVATSKA </w:t>
      </w:r>
    </w:p>
    <w:p w14:paraId="32FE8747" w14:textId="71D3AB8A" w:rsidR="004B2C01" w:rsidRDefault="00EE046C" w:rsidP="00123951">
      <w:pPr>
        <w:tabs>
          <w:tab w:val="center" w:pos="3119"/>
        </w:tabs>
        <w:rPr>
          <w:rFonts w:ascii="Times New Roman" w:eastAsia="Times New Roman" w:hAnsi="Times New Roman" w:cs="Times New Roman"/>
          <w:b/>
          <w:noProof w:val="0"/>
          <w:color w:val="000000"/>
          <w:lang w:eastAsia="hr-HR"/>
        </w:rPr>
      </w:pPr>
      <w:r>
        <w:rPr>
          <w:rFonts w:ascii="Times New Roman" w:eastAsia="Times New Roman" w:hAnsi="Times New Roman" w:cs="Times New Roman"/>
          <w:b/>
          <w:noProof w:val="0"/>
          <w:color w:val="000000"/>
          <w:lang w:eastAsia="hr-HR"/>
        </w:rPr>
        <w:tab/>
      </w:r>
      <w:r w:rsidR="00DE78CE" w:rsidRPr="00330614">
        <w:rPr>
          <w:rFonts w:ascii="Times New Roman" w:eastAsia="Times New Roman" w:hAnsi="Times New Roman" w:cs="Times New Roman"/>
          <w:b/>
          <w:noProof w:val="0"/>
          <w:color w:val="000000"/>
          <w:lang w:eastAsia="hr-HR"/>
        </w:rPr>
        <w:t>BJELOVARSKO-BILOGORSKA ŽUPANIJA</w:t>
      </w:r>
    </w:p>
    <w:p w14:paraId="6068C2B2" w14:textId="05AA2FAC" w:rsidR="002C3D71" w:rsidRDefault="002C3D71" w:rsidP="00123951">
      <w:pPr>
        <w:tabs>
          <w:tab w:val="center" w:pos="3119"/>
        </w:tabs>
        <w:rPr>
          <w:rFonts w:ascii="Times New Roman" w:eastAsia="Times New Roman" w:hAnsi="Times New Roman" w:cs="Times New Roman"/>
          <w:b/>
          <w:noProof w:val="0"/>
          <w:color w:val="000000"/>
          <w:lang w:eastAsia="hr-HR"/>
        </w:rPr>
      </w:pPr>
      <w:r>
        <w:rPr>
          <w:rFonts w:ascii="Times New Roman" w:eastAsia="Times New Roman" w:hAnsi="Times New Roman" w:cs="Times New Roman"/>
          <w:b/>
          <w:noProof w:val="0"/>
          <w:color w:val="000000"/>
          <w:lang w:eastAsia="hr-HR"/>
        </w:rPr>
        <w:tab/>
        <w:t>UPRAVNI ODJEL ZA PROSTORNO UREĐENJE,</w:t>
      </w:r>
    </w:p>
    <w:p w14:paraId="6CF38983" w14:textId="300F5603" w:rsidR="002C3D71" w:rsidRDefault="002C3D71" w:rsidP="00123951">
      <w:pPr>
        <w:tabs>
          <w:tab w:val="center" w:pos="3119"/>
        </w:tabs>
        <w:rPr>
          <w:rFonts w:ascii="Times New Roman" w:eastAsia="Times New Roman" w:hAnsi="Times New Roman" w:cs="Times New Roman"/>
          <w:b/>
          <w:noProof w:val="0"/>
          <w:color w:val="000000"/>
          <w:lang w:eastAsia="hr-HR"/>
        </w:rPr>
      </w:pPr>
      <w:r>
        <w:rPr>
          <w:rFonts w:ascii="Times New Roman" w:eastAsia="Times New Roman" w:hAnsi="Times New Roman" w:cs="Times New Roman"/>
          <w:b/>
          <w:noProof w:val="0"/>
          <w:color w:val="000000"/>
          <w:lang w:eastAsia="hr-HR"/>
        </w:rPr>
        <w:tab/>
        <w:t>GRADNJU, ZAŠTITU OKOLIŠA</w:t>
      </w:r>
    </w:p>
    <w:p w14:paraId="57637799" w14:textId="43D725F0" w:rsidR="002C3D71" w:rsidRDefault="002C3D71" w:rsidP="00123951">
      <w:pPr>
        <w:tabs>
          <w:tab w:val="center" w:pos="3119"/>
        </w:tabs>
        <w:rPr>
          <w:rFonts w:ascii="Times New Roman" w:eastAsia="Times New Roman" w:hAnsi="Times New Roman" w:cs="Times New Roman"/>
          <w:b/>
          <w:noProof w:val="0"/>
          <w:color w:val="000000"/>
          <w:lang w:eastAsia="hr-HR"/>
        </w:rPr>
      </w:pPr>
      <w:r>
        <w:rPr>
          <w:rFonts w:ascii="Times New Roman" w:eastAsia="Times New Roman" w:hAnsi="Times New Roman" w:cs="Times New Roman"/>
          <w:b/>
          <w:noProof w:val="0"/>
          <w:color w:val="000000"/>
          <w:lang w:eastAsia="hr-HR"/>
        </w:rPr>
        <w:tab/>
        <w:t>I ZAŠTITU PRIRODE</w:t>
      </w:r>
    </w:p>
    <w:p w14:paraId="0B3D0DA6" w14:textId="404144EA" w:rsidR="00E73407" w:rsidRPr="00330614" w:rsidRDefault="00E73407" w:rsidP="00EE046C">
      <w:pPr>
        <w:tabs>
          <w:tab w:val="center" w:pos="2835"/>
        </w:tabs>
        <w:rPr>
          <w:rFonts w:ascii="Times New Roman" w:eastAsia="Times New Roman" w:hAnsi="Times New Roman" w:cs="Times New Roman"/>
          <w:b/>
          <w:noProof w:val="0"/>
          <w:color w:val="000000"/>
          <w:lang w:eastAsia="hr-HR"/>
        </w:rPr>
      </w:pPr>
      <w:r>
        <w:rPr>
          <w:rFonts w:ascii="Times New Roman" w:eastAsia="Times New Roman" w:hAnsi="Times New Roman" w:cs="Times New Roman"/>
          <w:b/>
          <w:noProof w:val="0"/>
          <w:color w:val="000000"/>
          <w:lang w:eastAsia="hr-HR"/>
        </w:rPr>
        <w:tab/>
      </w:r>
    </w:p>
    <w:p w14:paraId="67B11731" w14:textId="7280492B" w:rsidR="00B92D0F" w:rsidRPr="00330614" w:rsidRDefault="00316826" w:rsidP="00B92D0F">
      <w:pPr>
        <w:rPr>
          <w:rFonts w:ascii="Times New Roman" w:eastAsia="Times New Roman" w:hAnsi="Times New Roman" w:cs="Times New Roman"/>
          <w:noProof w:val="0"/>
          <w:color w:val="000000"/>
          <w:lang w:eastAsia="hr-HR"/>
        </w:rPr>
      </w:pPr>
      <w:r w:rsidRPr="00330614">
        <w:rPr>
          <w:rFonts w:ascii="Times New Roman" w:eastAsia="Times New Roman" w:hAnsi="Times New Roman" w:cs="Times New Roman"/>
          <w:noProof w:val="0"/>
          <w:color w:val="000000"/>
          <w:lang w:eastAsia="hr-HR"/>
        </w:rPr>
        <w:t xml:space="preserve">KLASA: </w:t>
      </w:r>
      <w:r w:rsidR="00123951">
        <w:rPr>
          <w:rFonts w:ascii="Times New Roman" w:eastAsia="Times New Roman" w:hAnsi="Times New Roman" w:cs="Times New Roman"/>
          <w:noProof w:val="0"/>
          <w:color w:val="000000"/>
          <w:lang w:eastAsia="hr-HR"/>
        </w:rPr>
        <w:t xml:space="preserve"> </w:t>
      </w:r>
      <w:r w:rsidR="00B92D0F" w:rsidRPr="00330614">
        <w:rPr>
          <w:rFonts w:ascii="Times New Roman" w:eastAsia="Times New Roman" w:hAnsi="Times New Roman" w:cs="Times New Roman"/>
          <w:noProof w:val="0"/>
          <w:color w:val="000000"/>
          <w:lang w:eastAsia="hr-HR"/>
        </w:rPr>
        <w:t>112-02/24-01/16</w:t>
      </w:r>
    </w:p>
    <w:p w14:paraId="0FD39D47" w14:textId="4CCDA452" w:rsidR="00B92D0F" w:rsidRPr="00330614" w:rsidRDefault="00316826" w:rsidP="00B92D0F">
      <w:pPr>
        <w:rPr>
          <w:rFonts w:ascii="Times New Roman" w:eastAsia="Times New Roman" w:hAnsi="Times New Roman" w:cs="Times New Roman"/>
          <w:noProof w:val="0"/>
          <w:color w:val="000000"/>
          <w:lang w:eastAsia="hr-HR"/>
        </w:rPr>
      </w:pPr>
      <w:r w:rsidRPr="00330614">
        <w:rPr>
          <w:rFonts w:ascii="Times New Roman" w:eastAsia="Times New Roman" w:hAnsi="Times New Roman" w:cs="Times New Roman"/>
          <w:noProof w:val="0"/>
          <w:color w:val="000000"/>
          <w:lang w:eastAsia="hr-HR"/>
        </w:rPr>
        <w:t xml:space="preserve">URBROJ: </w:t>
      </w:r>
      <w:r w:rsidR="00B92D0F" w:rsidRPr="00330614">
        <w:rPr>
          <w:rFonts w:ascii="Times New Roman" w:eastAsia="Times New Roman" w:hAnsi="Times New Roman" w:cs="Times New Roman"/>
          <w:noProof w:val="0"/>
          <w:color w:val="000000"/>
          <w:lang w:eastAsia="hr-HR"/>
        </w:rPr>
        <w:t>2103-15-24-1</w:t>
      </w:r>
    </w:p>
    <w:p w14:paraId="4445648A" w14:textId="074B0F32" w:rsidR="00B92D0F" w:rsidRPr="00330614" w:rsidRDefault="00316826" w:rsidP="00B92D0F">
      <w:pPr>
        <w:rPr>
          <w:rFonts w:ascii="Times New Roman" w:eastAsia="Times New Roman" w:hAnsi="Times New Roman" w:cs="Times New Roman"/>
          <w:noProof w:val="0"/>
          <w:color w:val="000000"/>
          <w:lang w:eastAsia="hr-HR"/>
        </w:rPr>
      </w:pPr>
      <w:r w:rsidRPr="00330614">
        <w:rPr>
          <w:rFonts w:ascii="Times New Roman" w:eastAsia="Times New Roman" w:hAnsi="Times New Roman" w:cs="Times New Roman"/>
          <w:noProof w:val="0"/>
          <w:color w:val="000000"/>
          <w:lang w:eastAsia="hr-HR"/>
        </w:rPr>
        <w:t xml:space="preserve">Bjelovar, </w:t>
      </w:r>
      <w:r w:rsidR="00B92D0F" w:rsidRPr="00330614">
        <w:rPr>
          <w:rFonts w:ascii="Times New Roman" w:eastAsia="Times New Roman" w:hAnsi="Times New Roman" w:cs="Times New Roman"/>
          <w:noProof w:val="0"/>
          <w:color w:val="000000"/>
          <w:lang w:eastAsia="hr-HR"/>
        </w:rPr>
        <w:t>23.12.2024.</w:t>
      </w:r>
    </w:p>
    <w:p w14:paraId="7C320FBA" w14:textId="54F340CC" w:rsidR="00147224" w:rsidRPr="002C3D71" w:rsidRDefault="00147224" w:rsidP="00147224">
      <w:pPr>
        <w:rPr>
          <w:rFonts w:ascii="Times New Roman" w:eastAsia="Times New Roman" w:hAnsi="Times New Roman" w:cs="Times New Roman"/>
          <w:noProof w:val="0"/>
        </w:rPr>
      </w:pPr>
    </w:p>
    <w:p w14:paraId="2B5B386B" w14:textId="77777777" w:rsidR="00677277" w:rsidRDefault="00677277" w:rsidP="00677277">
      <w:pPr>
        <w:tabs>
          <w:tab w:val="left" w:pos="1134"/>
          <w:tab w:val="center" w:pos="7088"/>
        </w:tabs>
        <w:jc w:val="both"/>
        <w:rPr>
          <w:rFonts w:ascii="Times New Roman" w:hAnsi="Times New Roman" w:cs="Times New Roman"/>
          <w:sz w:val="24"/>
          <w:szCs w:val="24"/>
        </w:rPr>
      </w:pPr>
      <w:r>
        <w:rPr>
          <w:rFonts w:ascii="Times New Roman" w:hAnsi="Times New Roman" w:cs="Times New Roman"/>
          <w:sz w:val="24"/>
          <w:szCs w:val="24"/>
        </w:rPr>
        <w:t xml:space="preserve">Na temelju članka 19. stavka 1. Zakona o službenicima i namještenicima u lokalnoj  i područnoj (regionalnoj) samoupravi (“Narodne novine”, broj 86/08, 61/11, 4/18, 112/19),  </w:t>
      </w:r>
      <w:r w:rsidRPr="000F4A11">
        <w:rPr>
          <w:rFonts w:ascii="Times New Roman" w:hAnsi="Times New Roman" w:cs="Times New Roman"/>
          <w:sz w:val="24"/>
          <w:szCs w:val="24"/>
        </w:rPr>
        <w:t>pročelnic</w:t>
      </w:r>
      <w:r>
        <w:rPr>
          <w:rFonts w:ascii="Times New Roman" w:hAnsi="Times New Roman" w:cs="Times New Roman"/>
          <w:sz w:val="24"/>
          <w:szCs w:val="24"/>
        </w:rPr>
        <w:t>a</w:t>
      </w:r>
      <w:r w:rsidRPr="000F4A11">
        <w:rPr>
          <w:rFonts w:ascii="Times New Roman" w:hAnsi="Times New Roman" w:cs="Times New Roman"/>
          <w:sz w:val="24"/>
          <w:szCs w:val="24"/>
        </w:rPr>
        <w:t xml:space="preserve"> Upravnog odjela za prostorno uređenje, gradnju, zaštitu okoliša i zaštitu prirode Bjelovarsko-bilogorske županije, </w:t>
      </w:r>
      <w:r>
        <w:rPr>
          <w:rFonts w:ascii="Times New Roman" w:hAnsi="Times New Roman" w:cs="Times New Roman"/>
          <w:sz w:val="24"/>
          <w:szCs w:val="24"/>
        </w:rPr>
        <w:t>raspisuje</w:t>
      </w:r>
    </w:p>
    <w:p w14:paraId="65902295" w14:textId="77777777" w:rsidR="00677277" w:rsidRDefault="00677277" w:rsidP="00677277">
      <w:pPr>
        <w:tabs>
          <w:tab w:val="left" w:pos="1134"/>
        </w:tabs>
        <w:jc w:val="both"/>
        <w:rPr>
          <w:rFonts w:ascii="Times New Roman" w:hAnsi="Times New Roman" w:cs="Times New Roman"/>
          <w:sz w:val="24"/>
          <w:szCs w:val="24"/>
        </w:rPr>
      </w:pPr>
    </w:p>
    <w:p w14:paraId="658B936E" w14:textId="77777777" w:rsidR="00677277" w:rsidRDefault="00677277" w:rsidP="00677277">
      <w:pPr>
        <w:tabs>
          <w:tab w:val="left" w:pos="1134"/>
        </w:tabs>
        <w:jc w:val="center"/>
        <w:rPr>
          <w:rFonts w:ascii="Times New Roman" w:hAnsi="Times New Roman" w:cs="Times New Roman"/>
          <w:b/>
          <w:bCs/>
          <w:spacing w:val="100"/>
          <w:sz w:val="24"/>
          <w:szCs w:val="24"/>
        </w:rPr>
      </w:pPr>
      <w:r>
        <w:rPr>
          <w:rFonts w:ascii="Times New Roman" w:hAnsi="Times New Roman" w:cs="Times New Roman"/>
          <w:b/>
          <w:bCs/>
          <w:spacing w:val="100"/>
          <w:sz w:val="24"/>
          <w:szCs w:val="24"/>
        </w:rPr>
        <w:t>JAVNI NATJEČAJ</w:t>
      </w:r>
    </w:p>
    <w:p w14:paraId="36A3D2FB" w14:textId="77777777" w:rsidR="00677277" w:rsidRDefault="00677277" w:rsidP="00677277">
      <w:pPr>
        <w:pStyle w:val="NoSpacing"/>
        <w:jc w:val="both"/>
        <w:rPr>
          <w:rFonts w:ascii="Times New Roman" w:hAnsi="Times New Roman"/>
          <w:szCs w:val="24"/>
        </w:rPr>
      </w:pPr>
    </w:p>
    <w:p w14:paraId="45E1AFDD" w14:textId="26307494" w:rsidR="00677277" w:rsidRDefault="00677277" w:rsidP="00677277">
      <w:pPr>
        <w:pStyle w:val="NoSpacing"/>
        <w:jc w:val="center"/>
        <w:rPr>
          <w:rFonts w:ascii="Times New Roman" w:hAnsi="Times New Roman"/>
          <w:b/>
          <w:szCs w:val="24"/>
        </w:rPr>
      </w:pPr>
      <w:r>
        <w:rPr>
          <w:rFonts w:ascii="Times New Roman" w:hAnsi="Times New Roman"/>
          <w:b/>
          <w:szCs w:val="24"/>
        </w:rPr>
        <w:t xml:space="preserve">za </w:t>
      </w:r>
      <w:proofErr w:type="spellStart"/>
      <w:r>
        <w:rPr>
          <w:rFonts w:ascii="Times New Roman" w:hAnsi="Times New Roman"/>
          <w:b/>
          <w:szCs w:val="24"/>
        </w:rPr>
        <w:t>prijam</w:t>
      </w:r>
      <w:proofErr w:type="spellEnd"/>
      <w:r>
        <w:rPr>
          <w:rFonts w:ascii="Times New Roman" w:hAnsi="Times New Roman"/>
          <w:b/>
          <w:szCs w:val="24"/>
        </w:rPr>
        <w:t xml:space="preserve"> u </w:t>
      </w:r>
      <w:proofErr w:type="spellStart"/>
      <w:r>
        <w:rPr>
          <w:rFonts w:ascii="Times New Roman" w:hAnsi="Times New Roman"/>
          <w:b/>
          <w:szCs w:val="24"/>
        </w:rPr>
        <w:t>službu</w:t>
      </w:r>
      <w:proofErr w:type="spellEnd"/>
      <w:r>
        <w:rPr>
          <w:rFonts w:ascii="Times New Roman" w:hAnsi="Times New Roman"/>
          <w:b/>
          <w:szCs w:val="24"/>
        </w:rPr>
        <w:t xml:space="preserve"> </w:t>
      </w:r>
      <w:proofErr w:type="spellStart"/>
      <w:r>
        <w:rPr>
          <w:rFonts w:ascii="Times New Roman" w:hAnsi="Times New Roman"/>
          <w:b/>
          <w:szCs w:val="24"/>
        </w:rPr>
        <w:t>stručnog</w:t>
      </w:r>
      <w:proofErr w:type="spellEnd"/>
      <w:r>
        <w:rPr>
          <w:rFonts w:ascii="Times New Roman" w:hAnsi="Times New Roman"/>
          <w:b/>
          <w:szCs w:val="24"/>
        </w:rPr>
        <w:t xml:space="preserve"> </w:t>
      </w:r>
      <w:proofErr w:type="spellStart"/>
      <w:r>
        <w:rPr>
          <w:rFonts w:ascii="Times New Roman" w:hAnsi="Times New Roman"/>
          <w:b/>
          <w:szCs w:val="24"/>
        </w:rPr>
        <w:t>suradnika</w:t>
      </w:r>
      <w:proofErr w:type="spellEnd"/>
      <w:r>
        <w:rPr>
          <w:rFonts w:ascii="Times New Roman" w:hAnsi="Times New Roman"/>
          <w:b/>
          <w:szCs w:val="24"/>
        </w:rPr>
        <w:t xml:space="preserve"> za </w:t>
      </w:r>
      <w:proofErr w:type="spellStart"/>
      <w:r>
        <w:rPr>
          <w:rFonts w:ascii="Times New Roman" w:hAnsi="Times New Roman"/>
          <w:b/>
          <w:szCs w:val="24"/>
        </w:rPr>
        <w:t>prostorno</w:t>
      </w:r>
      <w:proofErr w:type="spellEnd"/>
      <w:r>
        <w:rPr>
          <w:rFonts w:ascii="Times New Roman" w:hAnsi="Times New Roman"/>
          <w:b/>
          <w:szCs w:val="24"/>
        </w:rPr>
        <w:t xml:space="preserve"> </w:t>
      </w:r>
      <w:proofErr w:type="spellStart"/>
      <w:r>
        <w:rPr>
          <w:rFonts w:ascii="Times New Roman" w:hAnsi="Times New Roman"/>
          <w:b/>
          <w:szCs w:val="24"/>
        </w:rPr>
        <w:t>uređenje</w:t>
      </w:r>
      <w:proofErr w:type="spellEnd"/>
      <w:r>
        <w:rPr>
          <w:rFonts w:ascii="Times New Roman" w:hAnsi="Times New Roman"/>
          <w:b/>
          <w:szCs w:val="24"/>
        </w:rPr>
        <w:t xml:space="preserve"> </w:t>
      </w:r>
      <w:proofErr w:type="spellStart"/>
      <w:r>
        <w:rPr>
          <w:rFonts w:ascii="Times New Roman" w:hAnsi="Times New Roman"/>
          <w:b/>
          <w:szCs w:val="24"/>
        </w:rPr>
        <w:t>i</w:t>
      </w:r>
      <w:proofErr w:type="spellEnd"/>
      <w:r>
        <w:rPr>
          <w:rFonts w:ascii="Times New Roman" w:hAnsi="Times New Roman"/>
          <w:b/>
          <w:szCs w:val="24"/>
        </w:rPr>
        <w:t xml:space="preserve"> </w:t>
      </w:r>
      <w:proofErr w:type="spellStart"/>
      <w:r>
        <w:rPr>
          <w:rFonts w:ascii="Times New Roman" w:hAnsi="Times New Roman"/>
          <w:b/>
          <w:szCs w:val="24"/>
        </w:rPr>
        <w:t>gradnju</w:t>
      </w:r>
      <w:proofErr w:type="spellEnd"/>
      <w:r>
        <w:rPr>
          <w:rFonts w:ascii="Times New Roman" w:hAnsi="Times New Roman"/>
          <w:b/>
          <w:szCs w:val="24"/>
        </w:rPr>
        <w:t xml:space="preserve"> u </w:t>
      </w:r>
      <w:proofErr w:type="spellStart"/>
      <w:r>
        <w:rPr>
          <w:rFonts w:ascii="Times New Roman" w:hAnsi="Times New Roman"/>
          <w:b/>
          <w:szCs w:val="24"/>
        </w:rPr>
        <w:t>Upravni</w:t>
      </w:r>
      <w:proofErr w:type="spellEnd"/>
      <w:r>
        <w:rPr>
          <w:rFonts w:ascii="Times New Roman" w:hAnsi="Times New Roman"/>
          <w:b/>
          <w:szCs w:val="24"/>
        </w:rPr>
        <w:t xml:space="preserve"> </w:t>
      </w:r>
      <w:proofErr w:type="spellStart"/>
      <w:r>
        <w:rPr>
          <w:rFonts w:ascii="Times New Roman" w:hAnsi="Times New Roman"/>
          <w:b/>
          <w:szCs w:val="24"/>
        </w:rPr>
        <w:t>odjel</w:t>
      </w:r>
      <w:proofErr w:type="spellEnd"/>
      <w:r>
        <w:rPr>
          <w:rFonts w:ascii="Times New Roman" w:hAnsi="Times New Roman"/>
          <w:b/>
          <w:szCs w:val="24"/>
        </w:rPr>
        <w:t xml:space="preserve"> za </w:t>
      </w:r>
      <w:proofErr w:type="spellStart"/>
      <w:r>
        <w:rPr>
          <w:rFonts w:ascii="Times New Roman" w:hAnsi="Times New Roman"/>
          <w:b/>
          <w:szCs w:val="24"/>
        </w:rPr>
        <w:t>prostorno</w:t>
      </w:r>
      <w:proofErr w:type="spellEnd"/>
      <w:r>
        <w:rPr>
          <w:rFonts w:ascii="Times New Roman" w:hAnsi="Times New Roman"/>
          <w:b/>
          <w:szCs w:val="24"/>
        </w:rPr>
        <w:t xml:space="preserve"> </w:t>
      </w:r>
      <w:proofErr w:type="spellStart"/>
      <w:r>
        <w:rPr>
          <w:rFonts w:ascii="Times New Roman" w:hAnsi="Times New Roman"/>
          <w:b/>
          <w:szCs w:val="24"/>
        </w:rPr>
        <w:t>uređenje</w:t>
      </w:r>
      <w:proofErr w:type="spellEnd"/>
      <w:r>
        <w:rPr>
          <w:rFonts w:ascii="Times New Roman" w:hAnsi="Times New Roman"/>
          <w:b/>
          <w:szCs w:val="24"/>
        </w:rPr>
        <w:t xml:space="preserve">, </w:t>
      </w:r>
      <w:proofErr w:type="spellStart"/>
      <w:r>
        <w:rPr>
          <w:rFonts w:ascii="Times New Roman" w:hAnsi="Times New Roman"/>
          <w:b/>
          <w:szCs w:val="24"/>
        </w:rPr>
        <w:t>gradnju</w:t>
      </w:r>
      <w:proofErr w:type="spellEnd"/>
      <w:r>
        <w:rPr>
          <w:rFonts w:ascii="Times New Roman" w:hAnsi="Times New Roman"/>
          <w:b/>
          <w:szCs w:val="24"/>
        </w:rPr>
        <w:t xml:space="preserve">, </w:t>
      </w:r>
      <w:proofErr w:type="spellStart"/>
      <w:r>
        <w:rPr>
          <w:rFonts w:ascii="Times New Roman" w:hAnsi="Times New Roman"/>
          <w:b/>
          <w:szCs w:val="24"/>
        </w:rPr>
        <w:t>zaštitu</w:t>
      </w:r>
      <w:proofErr w:type="spellEnd"/>
      <w:r>
        <w:rPr>
          <w:rFonts w:ascii="Times New Roman" w:hAnsi="Times New Roman"/>
          <w:b/>
          <w:szCs w:val="24"/>
        </w:rPr>
        <w:t xml:space="preserve"> </w:t>
      </w:r>
      <w:proofErr w:type="spellStart"/>
      <w:r>
        <w:rPr>
          <w:rFonts w:ascii="Times New Roman" w:hAnsi="Times New Roman"/>
          <w:b/>
          <w:szCs w:val="24"/>
        </w:rPr>
        <w:t>okoliša</w:t>
      </w:r>
      <w:proofErr w:type="spellEnd"/>
      <w:r>
        <w:rPr>
          <w:rFonts w:ascii="Times New Roman" w:hAnsi="Times New Roman"/>
          <w:b/>
          <w:szCs w:val="24"/>
        </w:rPr>
        <w:t xml:space="preserve"> </w:t>
      </w:r>
      <w:proofErr w:type="spellStart"/>
      <w:r>
        <w:rPr>
          <w:rFonts w:ascii="Times New Roman" w:hAnsi="Times New Roman"/>
          <w:b/>
          <w:szCs w:val="24"/>
        </w:rPr>
        <w:t>i</w:t>
      </w:r>
      <w:proofErr w:type="spellEnd"/>
      <w:r>
        <w:rPr>
          <w:rFonts w:ascii="Times New Roman" w:hAnsi="Times New Roman"/>
          <w:b/>
          <w:szCs w:val="24"/>
        </w:rPr>
        <w:t xml:space="preserve"> </w:t>
      </w:r>
      <w:proofErr w:type="spellStart"/>
      <w:r>
        <w:rPr>
          <w:rFonts w:ascii="Times New Roman" w:hAnsi="Times New Roman"/>
          <w:b/>
          <w:szCs w:val="24"/>
        </w:rPr>
        <w:t>zaštitu</w:t>
      </w:r>
      <w:proofErr w:type="spellEnd"/>
      <w:r>
        <w:rPr>
          <w:rFonts w:ascii="Times New Roman" w:hAnsi="Times New Roman"/>
          <w:b/>
          <w:szCs w:val="24"/>
        </w:rPr>
        <w:t xml:space="preserve"> </w:t>
      </w:r>
      <w:proofErr w:type="spellStart"/>
      <w:r>
        <w:rPr>
          <w:rFonts w:ascii="Times New Roman" w:hAnsi="Times New Roman"/>
          <w:b/>
          <w:szCs w:val="24"/>
        </w:rPr>
        <w:t>prirode</w:t>
      </w:r>
      <w:proofErr w:type="spellEnd"/>
      <w:r>
        <w:rPr>
          <w:rFonts w:ascii="Times New Roman" w:hAnsi="Times New Roman"/>
          <w:b/>
          <w:szCs w:val="24"/>
        </w:rPr>
        <w:t xml:space="preserve"> – </w:t>
      </w:r>
      <w:proofErr w:type="spellStart"/>
      <w:r>
        <w:rPr>
          <w:rFonts w:ascii="Times New Roman" w:hAnsi="Times New Roman"/>
          <w:b/>
          <w:szCs w:val="24"/>
        </w:rPr>
        <w:t>Odsjek</w:t>
      </w:r>
      <w:proofErr w:type="spellEnd"/>
      <w:r>
        <w:rPr>
          <w:rFonts w:ascii="Times New Roman" w:hAnsi="Times New Roman"/>
          <w:b/>
          <w:szCs w:val="24"/>
        </w:rPr>
        <w:t xml:space="preserve"> Daruvar</w:t>
      </w:r>
    </w:p>
    <w:p w14:paraId="7E249277" w14:textId="77777777" w:rsidR="00677277" w:rsidRDefault="00677277" w:rsidP="00677277">
      <w:pPr>
        <w:pStyle w:val="NoSpacing"/>
        <w:ind w:left="1500"/>
        <w:jc w:val="both"/>
        <w:rPr>
          <w:rFonts w:ascii="Times New Roman" w:hAnsi="Times New Roman"/>
          <w:b/>
          <w:szCs w:val="24"/>
        </w:rPr>
      </w:pPr>
    </w:p>
    <w:p w14:paraId="5C13CF9F" w14:textId="77777777" w:rsidR="00677277" w:rsidRDefault="00677277" w:rsidP="00677277">
      <w:pPr>
        <w:pStyle w:val="NoSpacing"/>
        <w:ind w:left="420" w:firstLine="720"/>
        <w:jc w:val="both"/>
        <w:rPr>
          <w:rFonts w:ascii="Times New Roman" w:hAnsi="Times New Roman"/>
          <w:i/>
          <w:szCs w:val="24"/>
        </w:rPr>
      </w:pPr>
      <w:r>
        <w:rPr>
          <w:rFonts w:ascii="Times New Roman" w:hAnsi="Times New Roman"/>
          <w:i/>
          <w:szCs w:val="24"/>
        </w:rPr>
        <w:t xml:space="preserve">- 1 </w:t>
      </w:r>
      <w:proofErr w:type="spellStart"/>
      <w:r>
        <w:rPr>
          <w:rFonts w:ascii="Times New Roman" w:hAnsi="Times New Roman"/>
          <w:i/>
          <w:szCs w:val="24"/>
        </w:rPr>
        <w:t>izvršitelj</w:t>
      </w:r>
      <w:proofErr w:type="spellEnd"/>
      <w:r>
        <w:rPr>
          <w:rFonts w:ascii="Times New Roman" w:hAnsi="Times New Roman"/>
          <w:i/>
          <w:szCs w:val="24"/>
        </w:rPr>
        <w:t>/</w:t>
      </w:r>
      <w:proofErr w:type="spellStart"/>
      <w:r>
        <w:rPr>
          <w:rFonts w:ascii="Times New Roman" w:hAnsi="Times New Roman"/>
          <w:i/>
          <w:szCs w:val="24"/>
        </w:rPr>
        <w:t>ica</w:t>
      </w:r>
      <w:proofErr w:type="spellEnd"/>
    </w:p>
    <w:p w14:paraId="7F10F248" w14:textId="77777777" w:rsidR="00677277" w:rsidRDefault="00677277" w:rsidP="00677277">
      <w:pPr>
        <w:pStyle w:val="NoSpacing"/>
        <w:ind w:left="420" w:firstLine="720"/>
        <w:jc w:val="both"/>
        <w:rPr>
          <w:rFonts w:ascii="Times New Roman" w:hAnsi="Times New Roman"/>
          <w:i/>
          <w:szCs w:val="24"/>
        </w:rPr>
      </w:pPr>
      <w:r>
        <w:rPr>
          <w:rFonts w:ascii="Times New Roman" w:hAnsi="Times New Roman"/>
          <w:i/>
          <w:szCs w:val="24"/>
        </w:rPr>
        <w:t xml:space="preserve">- </w:t>
      </w:r>
      <w:proofErr w:type="spellStart"/>
      <w:r>
        <w:rPr>
          <w:rFonts w:ascii="Times New Roman" w:hAnsi="Times New Roman"/>
          <w:i/>
          <w:szCs w:val="24"/>
        </w:rPr>
        <w:t>na</w:t>
      </w:r>
      <w:proofErr w:type="spellEnd"/>
      <w:r>
        <w:rPr>
          <w:rFonts w:ascii="Times New Roman" w:hAnsi="Times New Roman"/>
          <w:i/>
          <w:szCs w:val="24"/>
        </w:rPr>
        <w:t xml:space="preserve"> </w:t>
      </w:r>
      <w:proofErr w:type="spellStart"/>
      <w:r>
        <w:rPr>
          <w:rFonts w:ascii="Times New Roman" w:hAnsi="Times New Roman"/>
          <w:i/>
          <w:szCs w:val="24"/>
        </w:rPr>
        <w:t>neodređeno</w:t>
      </w:r>
      <w:proofErr w:type="spellEnd"/>
      <w:r>
        <w:rPr>
          <w:rFonts w:ascii="Times New Roman" w:hAnsi="Times New Roman"/>
          <w:i/>
          <w:szCs w:val="24"/>
        </w:rPr>
        <w:t xml:space="preserve"> </w:t>
      </w:r>
      <w:proofErr w:type="spellStart"/>
      <w:r>
        <w:rPr>
          <w:rFonts w:ascii="Times New Roman" w:hAnsi="Times New Roman"/>
          <w:i/>
          <w:szCs w:val="24"/>
        </w:rPr>
        <w:t>vrijeme</w:t>
      </w:r>
      <w:proofErr w:type="spellEnd"/>
      <w:r>
        <w:rPr>
          <w:rFonts w:ascii="Times New Roman" w:hAnsi="Times New Roman"/>
          <w:i/>
          <w:szCs w:val="24"/>
        </w:rPr>
        <w:t xml:space="preserve"> </w:t>
      </w:r>
      <w:proofErr w:type="spellStart"/>
      <w:r>
        <w:rPr>
          <w:rFonts w:ascii="Times New Roman" w:hAnsi="Times New Roman"/>
          <w:i/>
          <w:szCs w:val="24"/>
        </w:rPr>
        <w:t>uz</w:t>
      </w:r>
      <w:proofErr w:type="spellEnd"/>
      <w:r>
        <w:rPr>
          <w:rFonts w:ascii="Times New Roman" w:hAnsi="Times New Roman"/>
          <w:i/>
          <w:szCs w:val="24"/>
        </w:rPr>
        <w:t xml:space="preserve"> </w:t>
      </w:r>
      <w:proofErr w:type="spellStart"/>
      <w:r>
        <w:rPr>
          <w:rFonts w:ascii="Times New Roman" w:hAnsi="Times New Roman"/>
          <w:i/>
          <w:szCs w:val="24"/>
        </w:rPr>
        <w:t>probni</w:t>
      </w:r>
      <w:proofErr w:type="spellEnd"/>
      <w:r>
        <w:rPr>
          <w:rFonts w:ascii="Times New Roman" w:hAnsi="Times New Roman"/>
          <w:i/>
          <w:szCs w:val="24"/>
        </w:rPr>
        <w:t xml:space="preserve"> rad od tri </w:t>
      </w:r>
      <w:proofErr w:type="spellStart"/>
      <w:r>
        <w:rPr>
          <w:rFonts w:ascii="Times New Roman" w:hAnsi="Times New Roman"/>
          <w:i/>
          <w:szCs w:val="24"/>
        </w:rPr>
        <w:t>mjeseca</w:t>
      </w:r>
      <w:proofErr w:type="spellEnd"/>
    </w:p>
    <w:p w14:paraId="482BA719" w14:textId="77777777" w:rsidR="00677277" w:rsidRDefault="00677277" w:rsidP="00677277">
      <w:pPr>
        <w:pStyle w:val="NoSpacing"/>
        <w:jc w:val="both"/>
        <w:rPr>
          <w:rFonts w:ascii="Times New Roman" w:hAnsi="Times New Roman"/>
          <w:i/>
          <w:szCs w:val="24"/>
        </w:rPr>
      </w:pPr>
    </w:p>
    <w:p w14:paraId="4DB63622" w14:textId="77777777" w:rsidR="00677277" w:rsidRDefault="00677277" w:rsidP="00677277">
      <w:pPr>
        <w:ind w:left="360" w:firstLine="708"/>
        <w:jc w:val="both"/>
        <w:rPr>
          <w:rFonts w:ascii="Times New Roman" w:hAnsi="Times New Roman" w:cs="Times New Roman"/>
          <w:sz w:val="24"/>
          <w:szCs w:val="24"/>
        </w:rPr>
      </w:pPr>
      <w:r>
        <w:rPr>
          <w:rFonts w:ascii="Times New Roman" w:hAnsi="Times New Roman" w:cs="Times New Roman"/>
          <w:sz w:val="24"/>
          <w:szCs w:val="24"/>
        </w:rPr>
        <w:t>Kandidati/kinje moraju ispunjavati opće uvjete iz članka  12. Zakona o službenicima i namještenicima u lokalnoj  i područnoj (regionalnoj) samoupravi, za prijam u službu:</w:t>
      </w:r>
    </w:p>
    <w:p w14:paraId="62479E33" w14:textId="77777777" w:rsidR="00677277" w:rsidRDefault="00677277" w:rsidP="00677277">
      <w:pPr>
        <w:pStyle w:val="ListParagraph"/>
        <w:numPr>
          <w:ilvl w:val="0"/>
          <w:numId w:val="6"/>
        </w:numPr>
        <w:jc w:val="both"/>
        <w:rPr>
          <w:rFonts w:ascii="Times New Roman" w:hAnsi="Times New Roman"/>
          <w:szCs w:val="24"/>
        </w:rPr>
      </w:pPr>
      <w:proofErr w:type="spellStart"/>
      <w:r>
        <w:rPr>
          <w:rFonts w:ascii="Times New Roman" w:hAnsi="Times New Roman"/>
          <w:szCs w:val="24"/>
        </w:rPr>
        <w:t>punoljetnost</w:t>
      </w:r>
      <w:proofErr w:type="spellEnd"/>
    </w:p>
    <w:p w14:paraId="708D0149" w14:textId="77777777" w:rsidR="00677277" w:rsidRDefault="00677277" w:rsidP="00677277">
      <w:pPr>
        <w:pStyle w:val="ListParagraph"/>
        <w:numPr>
          <w:ilvl w:val="0"/>
          <w:numId w:val="6"/>
        </w:numPr>
        <w:jc w:val="both"/>
        <w:rPr>
          <w:rFonts w:ascii="Times New Roman" w:hAnsi="Times New Roman"/>
          <w:szCs w:val="24"/>
        </w:rPr>
      </w:pPr>
      <w:proofErr w:type="spellStart"/>
      <w:r>
        <w:rPr>
          <w:rFonts w:ascii="Times New Roman" w:hAnsi="Times New Roman"/>
          <w:szCs w:val="24"/>
        </w:rPr>
        <w:t>hrvatsko</w:t>
      </w:r>
      <w:proofErr w:type="spellEnd"/>
      <w:r>
        <w:rPr>
          <w:rFonts w:ascii="Times New Roman" w:hAnsi="Times New Roman"/>
          <w:szCs w:val="24"/>
        </w:rPr>
        <w:t xml:space="preserve"> </w:t>
      </w:r>
      <w:proofErr w:type="spellStart"/>
      <w:r>
        <w:rPr>
          <w:rFonts w:ascii="Times New Roman" w:hAnsi="Times New Roman"/>
          <w:szCs w:val="24"/>
        </w:rPr>
        <w:t>državljanstvo</w:t>
      </w:r>
      <w:proofErr w:type="spellEnd"/>
    </w:p>
    <w:p w14:paraId="6C7749E6" w14:textId="77777777" w:rsidR="00677277" w:rsidRDefault="00677277" w:rsidP="00677277">
      <w:pPr>
        <w:pStyle w:val="ListParagraph"/>
        <w:numPr>
          <w:ilvl w:val="0"/>
          <w:numId w:val="6"/>
        </w:numPr>
        <w:jc w:val="both"/>
        <w:rPr>
          <w:rFonts w:ascii="Times New Roman" w:hAnsi="Times New Roman"/>
          <w:noProof/>
          <w:szCs w:val="24"/>
          <w:lang w:val="hr-HR"/>
        </w:rPr>
      </w:pPr>
      <w:proofErr w:type="spellStart"/>
      <w:r>
        <w:rPr>
          <w:rFonts w:ascii="Times New Roman" w:hAnsi="Times New Roman"/>
          <w:szCs w:val="24"/>
        </w:rPr>
        <w:t>zdravstvena</w:t>
      </w:r>
      <w:proofErr w:type="spellEnd"/>
      <w:r>
        <w:rPr>
          <w:rFonts w:ascii="Times New Roman" w:hAnsi="Times New Roman"/>
          <w:szCs w:val="24"/>
        </w:rPr>
        <w:t xml:space="preserve"> </w:t>
      </w:r>
      <w:proofErr w:type="spellStart"/>
      <w:r>
        <w:rPr>
          <w:rFonts w:ascii="Times New Roman" w:hAnsi="Times New Roman"/>
          <w:szCs w:val="24"/>
        </w:rPr>
        <w:t>sposobnost</w:t>
      </w:r>
      <w:proofErr w:type="spellEnd"/>
      <w:r>
        <w:rPr>
          <w:rFonts w:ascii="Times New Roman" w:hAnsi="Times New Roman"/>
          <w:szCs w:val="24"/>
        </w:rPr>
        <w:t xml:space="preserve"> za </w:t>
      </w:r>
      <w:proofErr w:type="spellStart"/>
      <w:r>
        <w:rPr>
          <w:rFonts w:ascii="Times New Roman" w:hAnsi="Times New Roman"/>
          <w:szCs w:val="24"/>
        </w:rPr>
        <w:t>obavljanje</w:t>
      </w:r>
      <w:proofErr w:type="spellEnd"/>
      <w:r>
        <w:rPr>
          <w:rFonts w:ascii="Times New Roman" w:hAnsi="Times New Roman"/>
          <w:szCs w:val="24"/>
        </w:rPr>
        <w:t xml:space="preserve"> </w:t>
      </w:r>
      <w:proofErr w:type="spellStart"/>
      <w:r>
        <w:rPr>
          <w:rFonts w:ascii="Times New Roman" w:hAnsi="Times New Roman"/>
          <w:szCs w:val="24"/>
        </w:rPr>
        <w:t>poslova</w:t>
      </w:r>
      <w:proofErr w:type="spellEnd"/>
      <w:r>
        <w:rPr>
          <w:rFonts w:ascii="Times New Roman" w:hAnsi="Times New Roman"/>
          <w:szCs w:val="24"/>
        </w:rPr>
        <w:t xml:space="preserve"> </w:t>
      </w:r>
      <w:proofErr w:type="spellStart"/>
      <w:r>
        <w:rPr>
          <w:rFonts w:ascii="Times New Roman" w:hAnsi="Times New Roman"/>
          <w:szCs w:val="24"/>
        </w:rPr>
        <w:t>radnog</w:t>
      </w:r>
      <w:proofErr w:type="spellEnd"/>
      <w:r>
        <w:rPr>
          <w:rFonts w:ascii="Times New Roman" w:hAnsi="Times New Roman"/>
          <w:szCs w:val="24"/>
        </w:rPr>
        <w:t xml:space="preserve"> </w:t>
      </w:r>
      <w:proofErr w:type="spellStart"/>
      <w:r>
        <w:rPr>
          <w:rFonts w:ascii="Times New Roman" w:hAnsi="Times New Roman"/>
          <w:szCs w:val="24"/>
        </w:rPr>
        <w:t>mjesta</w:t>
      </w:r>
      <w:proofErr w:type="spellEnd"/>
      <w:r>
        <w:rPr>
          <w:rFonts w:ascii="Times New Roman" w:hAnsi="Times New Roman"/>
          <w:szCs w:val="24"/>
        </w:rPr>
        <w:t xml:space="preserve"> za </w:t>
      </w:r>
      <w:proofErr w:type="spellStart"/>
      <w:r>
        <w:rPr>
          <w:rFonts w:ascii="Times New Roman" w:hAnsi="Times New Roman"/>
          <w:szCs w:val="24"/>
        </w:rPr>
        <w:t>koje</w:t>
      </w:r>
      <w:proofErr w:type="spellEnd"/>
      <w:r>
        <w:rPr>
          <w:rFonts w:ascii="Times New Roman" w:hAnsi="Times New Roman"/>
          <w:szCs w:val="24"/>
        </w:rPr>
        <w:t xml:space="preserve"> se </w:t>
      </w:r>
      <w:proofErr w:type="spellStart"/>
      <w:r>
        <w:rPr>
          <w:rFonts w:ascii="Times New Roman" w:hAnsi="Times New Roman"/>
          <w:szCs w:val="24"/>
        </w:rPr>
        <w:t>osoba</w:t>
      </w:r>
      <w:proofErr w:type="spellEnd"/>
      <w:r>
        <w:rPr>
          <w:rFonts w:ascii="Times New Roman" w:hAnsi="Times New Roman"/>
          <w:szCs w:val="24"/>
        </w:rPr>
        <w:t xml:space="preserve"> prima.</w:t>
      </w:r>
    </w:p>
    <w:p w14:paraId="375AEA7A" w14:textId="77777777" w:rsidR="00677277" w:rsidRDefault="00677277" w:rsidP="00677277">
      <w:pPr>
        <w:tabs>
          <w:tab w:val="left" w:pos="1134"/>
        </w:tabs>
        <w:jc w:val="both"/>
        <w:rPr>
          <w:rFonts w:ascii="Times New Roman" w:hAnsi="Times New Roman" w:cs="Times New Roman"/>
          <w:sz w:val="24"/>
          <w:szCs w:val="24"/>
        </w:rPr>
      </w:pPr>
    </w:p>
    <w:p w14:paraId="35E20FC8" w14:textId="77777777" w:rsidR="00677277" w:rsidRDefault="00677277" w:rsidP="00677277">
      <w:pPr>
        <w:tabs>
          <w:tab w:val="left" w:pos="1134"/>
        </w:tabs>
        <w:jc w:val="both"/>
        <w:rPr>
          <w:rFonts w:ascii="Times New Roman" w:hAnsi="Times New Roman" w:cs="Times New Roman"/>
          <w:sz w:val="24"/>
          <w:szCs w:val="24"/>
        </w:rPr>
      </w:pPr>
      <w:r>
        <w:rPr>
          <w:rFonts w:ascii="Times New Roman" w:hAnsi="Times New Roman" w:cs="Times New Roman"/>
          <w:sz w:val="24"/>
          <w:szCs w:val="24"/>
        </w:rPr>
        <w:tab/>
        <w:t xml:space="preserve">Stručni uvjeti: </w:t>
      </w:r>
    </w:p>
    <w:p w14:paraId="3C842DBE" w14:textId="77777777" w:rsidR="00677277" w:rsidRDefault="00677277" w:rsidP="00677277">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 sveučilišni prijediplomski studij ili stručni prijediplomski studij iz područja prirodnih, tehničkih, biotehničkih ili društvenih znanosti,</w:t>
      </w:r>
    </w:p>
    <w:p w14:paraId="35DBB3CE" w14:textId="77777777" w:rsidR="00677277" w:rsidRDefault="00677277" w:rsidP="00677277">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 najmanje 3 (tri) godine radnog iskustva na odgovarajućim poslovima,</w:t>
      </w:r>
    </w:p>
    <w:p w14:paraId="488DC140" w14:textId="77777777" w:rsidR="00677277" w:rsidRDefault="00677277" w:rsidP="00677277">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 poznavanje rada na računalu, </w:t>
      </w:r>
    </w:p>
    <w:p w14:paraId="013B7ECF" w14:textId="77777777" w:rsidR="00677277" w:rsidRDefault="00677277" w:rsidP="00677277">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 položen državni ispit</w:t>
      </w:r>
    </w:p>
    <w:p w14:paraId="627C7468" w14:textId="77777777" w:rsidR="00677277" w:rsidRDefault="00677277" w:rsidP="00677277">
      <w:pPr>
        <w:tabs>
          <w:tab w:val="left" w:pos="1134"/>
        </w:tabs>
        <w:jc w:val="both"/>
        <w:rPr>
          <w:rFonts w:ascii="Times New Roman" w:hAnsi="Times New Roman" w:cs="Times New Roman"/>
          <w:sz w:val="24"/>
          <w:szCs w:val="24"/>
        </w:rPr>
      </w:pPr>
    </w:p>
    <w:p w14:paraId="5B8AB63D" w14:textId="77777777" w:rsidR="00677277" w:rsidRDefault="00677277" w:rsidP="00677277">
      <w:pPr>
        <w:pStyle w:val="NoSpacing"/>
        <w:jc w:val="both"/>
        <w:rPr>
          <w:rFonts w:ascii="Times New Roman" w:hAnsi="Times New Roman"/>
          <w:szCs w:val="24"/>
        </w:rPr>
      </w:pPr>
      <w:r>
        <w:rPr>
          <w:rFonts w:ascii="Times New Roman" w:hAnsi="Times New Roman"/>
          <w:noProof/>
          <w:szCs w:val="24"/>
          <w:lang w:val="hr-HR"/>
        </w:rPr>
        <w:tab/>
      </w:r>
      <w:proofErr w:type="spellStart"/>
      <w:r>
        <w:rPr>
          <w:rFonts w:ascii="Times New Roman" w:hAnsi="Times New Roman"/>
          <w:szCs w:val="24"/>
        </w:rPr>
        <w:t>Natjecati</w:t>
      </w:r>
      <w:proofErr w:type="spellEnd"/>
      <w:r>
        <w:rPr>
          <w:rFonts w:ascii="Times New Roman" w:hAnsi="Times New Roman"/>
          <w:szCs w:val="24"/>
        </w:rPr>
        <w:t xml:space="preserve"> se </w:t>
      </w:r>
      <w:proofErr w:type="spellStart"/>
      <w:r>
        <w:rPr>
          <w:rFonts w:ascii="Times New Roman" w:hAnsi="Times New Roman"/>
          <w:szCs w:val="24"/>
        </w:rPr>
        <w:t>mogu</w:t>
      </w:r>
      <w:proofErr w:type="spellEnd"/>
      <w:r>
        <w:rPr>
          <w:rFonts w:ascii="Times New Roman" w:hAnsi="Times New Roman"/>
          <w:szCs w:val="24"/>
        </w:rPr>
        <w:t xml:space="preserve"> </w:t>
      </w:r>
      <w:proofErr w:type="spellStart"/>
      <w:r>
        <w:rPr>
          <w:rFonts w:ascii="Times New Roman" w:hAnsi="Times New Roman"/>
          <w:szCs w:val="24"/>
        </w:rPr>
        <w:t>i</w:t>
      </w:r>
      <w:proofErr w:type="spellEnd"/>
      <w:r>
        <w:rPr>
          <w:rFonts w:ascii="Times New Roman" w:hAnsi="Times New Roman"/>
          <w:szCs w:val="24"/>
        </w:rPr>
        <w:t xml:space="preserve"> </w:t>
      </w:r>
      <w:proofErr w:type="spellStart"/>
      <w:r>
        <w:rPr>
          <w:rFonts w:ascii="Times New Roman" w:hAnsi="Times New Roman"/>
          <w:szCs w:val="24"/>
        </w:rPr>
        <w:t>kandidati</w:t>
      </w:r>
      <w:proofErr w:type="spellEnd"/>
      <w:r>
        <w:rPr>
          <w:rFonts w:ascii="Times New Roman" w:hAnsi="Times New Roman"/>
          <w:szCs w:val="24"/>
        </w:rPr>
        <w:t>/</w:t>
      </w:r>
      <w:proofErr w:type="spellStart"/>
      <w:r>
        <w:rPr>
          <w:rFonts w:ascii="Times New Roman" w:hAnsi="Times New Roman"/>
          <w:szCs w:val="24"/>
        </w:rPr>
        <w:t>kinje</w:t>
      </w:r>
      <w:proofErr w:type="spellEnd"/>
      <w:r>
        <w:rPr>
          <w:rFonts w:ascii="Times New Roman" w:hAnsi="Times New Roman"/>
          <w:szCs w:val="24"/>
        </w:rPr>
        <w:t xml:space="preserve"> koji </w:t>
      </w:r>
      <w:proofErr w:type="spellStart"/>
      <w:r>
        <w:rPr>
          <w:rFonts w:ascii="Times New Roman" w:hAnsi="Times New Roman"/>
          <w:szCs w:val="24"/>
        </w:rPr>
        <w:t>nemaju</w:t>
      </w:r>
      <w:proofErr w:type="spellEnd"/>
      <w:r>
        <w:rPr>
          <w:rFonts w:ascii="Times New Roman" w:hAnsi="Times New Roman"/>
          <w:szCs w:val="24"/>
        </w:rPr>
        <w:t xml:space="preserve"> </w:t>
      </w:r>
      <w:proofErr w:type="spellStart"/>
      <w:r>
        <w:rPr>
          <w:rFonts w:ascii="Times New Roman" w:hAnsi="Times New Roman"/>
          <w:szCs w:val="24"/>
        </w:rPr>
        <w:t>položen</w:t>
      </w:r>
      <w:proofErr w:type="spellEnd"/>
      <w:r>
        <w:rPr>
          <w:rFonts w:ascii="Times New Roman" w:hAnsi="Times New Roman"/>
          <w:szCs w:val="24"/>
        </w:rPr>
        <w:t xml:space="preserve"> </w:t>
      </w:r>
      <w:proofErr w:type="spellStart"/>
      <w:r>
        <w:rPr>
          <w:rFonts w:ascii="Times New Roman" w:hAnsi="Times New Roman"/>
          <w:szCs w:val="24"/>
        </w:rPr>
        <w:t>državni</w:t>
      </w:r>
      <w:proofErr w:type="spellEnd"/>
      <w:r>
        <w:rPr>
          <w:rFonts w:ascii="Times New Roman" w:hAnsi="Times New Roman"/>
          <w:szCs w:val="24"/>
        </w:rPr>
        <w:t xml:space="preserve"> </w:t>
      </w:r>
      <w:proofErr w:type="spellStart"/>
      <w:r>
        <w:rPr>
          <w:rFonts w:ascii="Times New Roman" w:hAnsi="Times New Roman"/>
          <w:szCs w:val="24"/>
        </w:rPr>
        <w:t>ispit</w:t>
      </w:r>
      <w:proofErr w:type="spellEnd"/>
      <w:r>
        <w:rPr>
          <w:rFonts w:ascii="Times New Roman" w:hAnsi="Times New Roman"/>
          <w:szCs w:val="24"/>
        </w:rPr>
        <w:t xml:space="preserve"> </w:t>
      </w:r>
      <w:proofErr w:type="spellStart"/>
      <w:r>
        <w:rPr>
          <w:rFonts w:ascii="Times New Roman" w:hAnsi="Times New Roman"/>
          <w:szCs w:val="24"/>
        </w:rPr>
        <w:t>uz</w:t>
      </w:r>
      <w:proofErr w:type="spellEnd"/>
      <w:r>
        <w:rPr>
          <w:rFonts w:ascii="Times New Roman" w:hAnsi="Times New Roman"/>
          <w:szCs w:val="24"/>
        </w:rPr>
        <w:t xml:space="preserve"> </w:t>
      </w:r>
      <w:proofErr w:type="spellStart"/>
      <w:r>
        <w:rPr>
          <w:rFonts w:ascii="Times New Roman" w:hAnsi="Times New Roman"/>
          <w:szCs w:val="24"/>
        </w:rPr>
        <w:t>obvezu</w:t>
      </w:r>
      <w:proofErr w:type="spellEnd"/>
      <w:r>
        <w:rPr>
          <w:rFonts w:ascii="Times New Roman" w:hAnsi="Times New Roman"/>
          <w:szCs w:val="24"/>
        </w:rPr>
        <w:t xml:space="preserve"> da ga </w:t>
      </w:r>
      <w:proofErr w:type="spellStart"/>
      <w:r>
        <w:rPr>
          <w:rFonts w:ascii="Times New Roman" w:hAnsi="Times New Roman"/>
          <w:szCs w:val="24"/>
        </w:rPr>
        <w:t>polože</w:t>
      </w:r>
      <w:proofErr w:type="spellEnd"/>
      <w:r>
        <w:rPr>
          <w:rFonts w:ascii="Times New Roman" w:hAnsi="Times New Roman"/>
          <w:szCs w:val="24"/>
        </w:rPr>
        <w:t xml:space="preserve"> u </w:t>
      </w:r>
      <w:proofErr w:type="spellStart"/>
      <w:r>
        <w:rPr>
          <w:rFonts w:ascii="Times New Roman" w:hAnsi="Times New Roman"/>
          <w:szCs w:val="24"/>
        </w:rPr>
        <w:t>roku</w:t>
      </w:r>
      <w:proofErr w:type="spellEnd"/>
      <w:r>
        <w:rPr>
          <w:rFonts w:ascii="Times New Roman" w:hAnsi="Times New Roman"/>
          <w:szCs w:val="24"/>
        </w:rPr>
        <w:t xml:space="preserve"> od </w:t>
      </w:r>
      <w:proofErr w:type="spellStart"/>
      <w:r>
        <w:rPr>
          <w:rFonts w:ascii="Times New Roman" w:hAnsi="Times New Roman"/>
          <w:szCs w:val="24"/>
        </w:rPr>
        <w:t>godine</w:t>
      </w:r>
      <w:proofErr w:type="spellEnd"/>
      <w:r>
        <w:rPr>
          <w:rFonts w:ascii="Times New Roman" w:hAnsi="Times New Roman"/>
          <w:szCs w:val="24"/>
        </w:rPr>
        <w:t xml:space="preserve"> dana od </w:t>
      </w:r>
      <w:proofErr w:type="spellStart"/>
      <w:r>
        <w:rPr>
          <w:rFonts w:ascii="Times New Roman" w:hAnsi="Times New Roman"/>
          <w:szCs w:val="24"/>
        </w:rPr>
        <w:t>rasporeda</w:t>
      </w:r>
      <w:proofErr w:type="spellEnd"/>
      <w:r>
        <w:rPr>
          <w:rFonts w:ascii="Times New Roman" w:hAnsi="Times New Roman"/>
          <w:szCs w:val="24"/>
        </w:rPr>
        <w:t xml:space="preserve"> </w:t>
      </w:r>
      <w:proofErr w:type="spellStart"/>
      <w:r>
        <w:rPr>
          <w:rFonts w:ascii="Times New Roman" w:hAnsi="Times New Roman"/>
          <w:szCs w:val="24"/>
        </w:rPr>
        <w:t>na</w:t>
      </w:r>
      <w:proofErr w:type="spellEnd"/>
      <w:r>
        <w:rPr>
          <w:rFonts w:ascii="Times New Roman" w:hAnsi="Times New Roman"/>
          <w:szCs w:val="24"/>
        </w:rPr>
        <w:t xml:space="preserve"> </w:t>
      </w:r>
      <w:proofErr w:type="spellStart"/>
      <w:r>
        <w:rPr>
          <w:rFonts w:ascii="Times New Roman" w:hAnsi="Times New Roman"/>
          <w:szCs w:val="24"/>
        </w:rPr>
        <w:t>radno</w:t>
      </w:r>
      <w:proofErr w:type="spellEnd"/>
      <w:r>
        <w:rPr>
          <w:rFonts w:ascii="Times New Roman" w:hAnsi="Times New Roman"/>
          <w:szCs w:val="24"/>
        </w:rPr>
        <w:t xml:space="preserve"> </w:t>
      </w:r>
      <w:proofErr w:type="spellStart"/>
      <w:r>
        <w:rPr>
          <w:rFonts w:ascii="Times New Roman" w:hAnsi="Times New Roman"/>
          <w:szCs w:val="24"/>
        </w:rPr>
        <w:t>mjesto</w:t>
      </w:r>
      <w:proofErr w:type="spellEnd"/>
      <w:r>
        <w:rPr>
          <w:rFonts w:ascii="Times New Roman" w:hAnsi="Times New Roman"/>
          <w:szCs w:val="24"/>
        </w:rPr>
        <w:t>.</w:t>
      </w:r>
    </w:p>
    <w:p w14:paraId="737E1C25" w14:textId="77777777" w:rsidR="00677277" w:rsidRDefault="00677277" w:rsidP="00677277">
      <w:pPr>
        <w:pStyle w:val="NoSpacing"/>
        <w:ind w:firstLine="720"/>
        <w:jc w:val="both"/>
        <w:rPr>
          <w:rFonts w:ascii="Times New Roman" w:hAnsi="Times New Roman"/>
          <w:szCs w:val="24"/>
        </w:rPr>
      </w:pPr>
      <w:r>
        <w:rPr>
          <w:rFonts w:ascii="Times New Roman" w:hAnsi="Times New Roman"/>
          <w:szCs w:val="24"/>
        </w:rPr>
        <w:t xml:space="preserve">U </w:t>
      </w:r>
      <w:proofErr w:type="spellStart"/>
      <w:r>
        <w:rPr>
          <w:rFonts w:ascii="Times New Roman" w:hAnsi="Times New Roman"/>
          <w:szCs w:val="24"/>
        </w:rPr>
        <w:t>službu</w:t>
      </w:r>
      <w:proofErr w:type="spellEnd"/>
      <w:r>
        <w:rPr>
          <w:rFonts w:ascii="Times New Roman" w:hAnsi="Times New Roman"/>
          <w:szCs w:val="24"/>
        </w:rPr>
        <w:t xml:space="preserve"> ne </w:t>
      </w:r>
      <w:proofErr w:type="spellStart"/>
      <w:r>
        <w:rPr>
          <w:rFonts w:ascii="Times New Roman" w:hAnsi="Times New Roman"/>
          <w:szCs w:val="24"/>
        </w:rPr>
        <w:t>može</w:t>
      </w:r>
      <w:proofErr w:type="spellEnd"/>
      <w:r>
        <w:rPr>
          <w:rFonts w:ascii="Times New Roman" w:hAnsi="Times New Roman"/>
          <w:szCs w:val="24"/>
        </w:rPr>
        <w:t xml:space="preserve"> </w:t>
      </w:r>
      <w:proofErr w:type="spellStart"/>
      <w:r>
        <w:rPr>
          <w:rFonts w:ascii="Times New Roman" w:hAnsi="Times New Roman"/>
          <w:szCs w:val="24"/>
        </w:rPr>
        <w:t>biti</w:t>
      </w:r>
      <w:proofErr w:type="spellEnd"/>
      <w:r>
        <w:rPr>
          <w:rFonts w:ascii="Times New Roman" w:hAnsi="Times New Roman"/>
          <w:szCs w:val="24"/>
        </w:rPr>
        <w:t xml:space="preserve"> </w:t>
      </w:r>
      <w:proofErr w:type="spellStart"/>
      <w:r>
        <w:rPr>
          <w:rFonts w:ascii="Times New Roman" w:hAnsi="Times New Roman"/>
          <w:szCs w:val="24"/>
        </w:rPr>
        <w:t>primljen</w:t>
      </w:r>
      <w:proofErr w:type="spellEnd"/>
      <w:r>
        <w:rPr>
          <w:rFonts w:ascii="Times New Roman" w:hAnsi="Times New Roman"/>
          <w:szCs w:val="24"/>
        </w:rPr>
        <w:t xml:space="preserve"> </w:t>
      </w:r>
      <w:proofErr w:type="spellStart"/>
      <w:r>
        <w:rPr>
          <w:rFonts w:ascii="Times New Roman" w:hAnsi="Times New Roman"/>
          <w:szCs w:val="24"/>
        </w:rPr>
        <w:t>kandidat</w:t>
      </w:r>
      <w:proofErr w:type="spellEnd"/>
      <w:r>
        <w:rPr>
          <w:rFonts w:ascii="Times New Roman" w:hAnsi="Times New Roman"/>
          <w:szCs w:val="24"/>
        </w:rPr>
        <w:t>/</w:t>
      </w:r>
      <w:proofErr w:type="spellStart"/>
      <w:r>
        <w:rPr>
          <w:rFonts w:ascii="Times New Roman" w:hAnsi="Times New Roman"/>
          <w:szCs w:val="24"/>
        </w:rPr>
        <w:t>kinja</w:t>
      </w:r>
      <w:proofErr w:type="spellEnd"/>
      <w:r>
        <w:rPr>
          <w:rFonts w:ascii="Times New Roman" w:hAnsi="Times New Roman"/>
          <w:szCs w:val="24"/>
        </w:rPr>
        <w:t xml:space="preserve"> za </w:t>
      </w:r>
      <w:proofErr w:type="spellStart"/>
      <w:r>
        <w:rPr>
          <w:rFonts w:ascii="Times New Roman" w:hAnsi="Times New Roman"/>
          <w:szCs w:val="24"/>
        </w:rPr>
        <w:t>čiji</w:t>
      </w:r>
      <w:proofErr w:type="spellEnd"/>
      <w:r>
        <w:rPr>
          <w:rFonts w:ascii="Times New Roman" w:hAnsi="Times New Roman"/>
          <w:szCs w:val="24"/>
        </w:rPr>
        <w:t xml:space="preserve"> </w:t>
      </w:r>
      <w:proofErr w:type="spellStart"/>
      <w:r>
        <w:rPr>
          <w:rFonts w:ascii="Times New Roman" w:hAnsi="Times New Roman"/>
          <w:szCs w:val="24"/>
        </w:rPr>
        <w:t>prijam</w:t>
      </w:r>
      <w:proofErr w:type="spellEnd"/>
      <w:r>
        <w:rPr>
          <w:rFonts w:ascii="Times New Roman" w:hAnsi="Times New Roman"/>
          <w:szCs w:val="24"/>
        </w:rPr>
        <w:t xml:space="preserve"> </w:t>
      </w:r>
      <w:proofErr w:type="spellStart"/>
      <w:r>
        <w:rPr>
          <w:rFonts w:ascii="Times New Roman" w:hAnsi="Times New Roman"/>
          <w:szCs w:val="24"/>
        </w:rPr>
        <w:t>postoje</w:t>
      </w:r>
      <w:proofErr w:type="spellEnd"/>
      <w:r>
        <w:rPr>
          <w:rFonts w:ascii="Times New Roman" w:hAnsi="Times New Roman"/>
          <w:szCs w:val="24"/>
        </w:rPr>
        <w:t xml:space="preserve"> </w:t>
      </w:r>
      <w:proofErr w:type="spellStart"/>
      <w:r>
        <w:rPr>
          <w:rFonts w:ascii="Times New Roman" w:hAnsi="Times New Roman"/>
          <w:szCs w:val="24"/>
        </w:rPr>
        <w:t>zapreke</w:t>
      </w:r>
      <w:proofErr w:type="spellEnd"/>
      <w:r>
        <w:rPr>
          <w:rFonts w:ascii="Times New Roman" w:hAnsi="Times New Roman"/>
          <w:szCs w:val="24"/>
        </w:rPr>
        <w:t xml:space="preserve"> </w:t>
      </w:r>
      <w:proofErr w:type="spellStart"/>
      <w:r>
        <w:rPr>
          <w:rFonts w:ascii="Times New Roman" w:hAnsi="Times New Roman"/>
          <w:szCs w:val="24"/>
        </w:rPr>
        <w:t>iz</w:t>
      </w:r>
      <w:proofErr w:type="spellEnd"/>
      <w:r>
        <w:rPr>
          <w:rFonts w:ascii="Times New Roman" w:hAnsi="Times New Roman"/>
          <w:szCs w:val="24"/>
        </w:rPr>
        <w:t xml:space="preserve"> </w:t>
      </w:r>
      <w:proofErr w:type="spellStart"/>
      <w:r>
        <w:rPr>
          <w:rFonts w:ascii="Times New Roman" w:hAnsi="Times New Roman"/>
          <w:szCs w:val="24"/>
        </w:rPr>
        <w:t>članaka</w:t>
      </w:r>
      <w:proofErr w:type="spellEnd"/>
      <w:r>
        <w:rPr>
          <w:rFonts w:ascii="Times New Roman" w:hAnsi="Times New Roman"/>
          <w:szCs w:val="24"/>
        </w:rPr>
        <w:t xml:space="preserve"> 15. </w:t>
      </w:r>
      <w:proofErr w:type="spellStart"/>
      <w:r>
        <w:rPr>
          <w:rFonts w:ascii="Times New Roman" w:hAnsi="Times New Roman"/>
          <w:szCs w:val="24"/>
        </w:rPr>
        <w:t>i</w:t>
      </w:r>
      <w:proofErr w:type="spellEnd"/>
      <w:r>
        <w:rPr>
          <w:rFonts w:ascii="Times New Roman" w:hAnsi="Times New Roman"/>
          <w:szCs w:val="24"/>
        </w:rPr>
        <w:t xml:space="preserve"> 16. ZSN-a.</w:t>
      </w:r>
    </w:p>
    <w:p w14:paraId="480ABD6A" w14:textId="77777777" w:rsidR="00677277" w:rsidRDefault="00677277" w:rsidP="00677277">
      <w:pPr>
        <w:pStyle w:val="NoSpacing"/>
        <w:ind w:firstLine="720"/>
        <w:jc w:val="both"/>
        <w:rPr>
          <w:rFonts w:ascii="Times New Roman" w:hAnsi="Times New Roman"/>
          <w:szCs w:val="24"/>
        </w:rPr>
      </w:pPr>
    </w:p>
    <w:p w14:paraId="5F115CA7" w14:textId="77777777" w:rsidR="00677277" w:rsidRDefault="00677277" w:rsidP="00677277">
      <w:pPr>
        <w:ind w:firstLine="1080"/>
        <w:jc w:val="both"/>
        <w:rPr>
          <w:rFonts w:ascii="Times New Roman" w:hAnsi="Times New Roman" w:cs="Times New Roman"/>
          <w:sz w:val="24"/>
          <w:szCs w:val="24"/>
        </w:rPr>
      </w:pPr>
      <w:r>
        <w:rPr>
          <w:rFonts w:ascii="Times New Roman" w:hAnsi="Times New Roman" w:cs="Times New Roman"/>
          <w:sz w:val="24"/>
          <w:szCs w:val="24"/>
        </w:rPr>
        <w:t>Uz prijavu na natječaj kandidati/kinje su dužni/e priložiti dokaze o ispunjavanju uvjeta:</w:t>
      </w:r>
    </w:p>
    <w:p w14:paraId="381C6802" w14:textId="77777777" w:rsidR="00677277" w:rsidRDefault="00677277" w:rsidP="00677277">
      <w:pPr>
        <w:ind w:left="1440"/>
        <w:jc w:val="both"/>
        <w:rPr>
          <w:rFonts w:ascii="Times New Roman" w:hAnsi="Times New Roman" w:cs="Times New Roman"/>
          <w:sz w:val="24"/>
          <w:szCs w:val="24"/>
        </w:rPr>
      </w:pPr>
    </w:p>
    <w:p w14:paraId="34CED970" w14:textId="77777777" w:rsidR="00677277" w:rsidRDefault="00677277" w:rsidP="00677277">
      <w:pPr>
        <w:numPr>
          <w:ilvl w:val="0"/>
          <w:numId w:val="7"/>
        </w:numPr>
        <w:tabs>
          <w:tab w:val="num" w:pos="1440"/>
        </w:tabs>
        <w:ind w:left="1440"/>
        <w:jc w:val="both"/>
        <w:rPr>
          <w:rFonts w:ascii="Times New Roman" w:hAnsi="Times New Roman" w:cs="Times New Roman"/>
          <w:sz w:val="24"/>
          <w:szCs w:val="24"/>
        </w:rPr>
      </w:pPr>
      <w:r>
        <w:rPr>
          <w:rFonts w:ascii="Times New Roman" w:hAnsi="Times New Roman" w:cs="Times New Roman"/>
          <w:sz w:val="24"/>
          <w:szCs w:val="24"/>
        </w:rPr>
        <w:t>zamolbu,</w:t>
      </w:r>
    </w:p>
    <w:p w14:paraId="7E7866D0" w14:textId="77777777" w:rsidR="00677277" w:rsidRDefault="00677277" w:rsidP="00677277">
      <w:pPr>
        <w:numPr>
          <w:ilvl w:val="0"/>
          <w:numId w:val="7"/>
        </w:numPr>
        <w:tabs>
          <w:tab w:val="num" w:pos="1440"/>
        </w:tabs>
        <w:ind w:left="1440"/>
        <w:jc w:val="both"/>
        <w:rPr>
          <w:rFonts w:ascii="Times New Roman" w:hAnsi="Times New Roman" w:cs="Times New Roman"/>
          <w:sz w:val="24"/>
          <w:szCs w:val="24"/>
        </w:rPr>
      </w:pPr>
      <w:r>
        <w:rPr>
          <w:rFonts w:ascii="Times New Roman" w:hAnsi="Times New Roman" w:cs="Times New Roman"/>
          <w:sz w:val="24"/>
          <w:szCs w:val="24"/>
        </w:rPr>
        <w:t>životopis,</w:t>
      </w:r>
    </w:p>
    <w:p w14:paraId="6C0D448D" w14:textId="77777777" w:rsidR="00677277" w:rsidRDefault="00677277" w:rsidP="00677277">
      <w:pPr>
        <w:numPr>
          <w:ilvl w:val="0"/>
          <w:numId w:val="7"/>
        </w:numPr>
        <w:tabs>
          <w:tab w:val="num" w:pos="1440"/>
        </w:tabs>
        <w:ind w:left="1440"/>
        <w:jc w:val="both"/>
        <w:rPr>
          <w:rFonts w:ascii="Times New Roman" w:hAnsi="Times New Roman" w:cs="Times New Roman"/>
          <w:sz w:val="24"/>
          <w:szCs w:val="24"/>
        </w:rPr>
      </w:pPr>
      <w:r>
        <w:rPr>
          <w:rFonts w:ascii="Times New Roman" w:hAnsi="Times New Roman" w:cs="Times New Roman"/>
          <w:sz w:val="24"/>
          <w:szCs w:val="24"/>
        </w:rPr>
        <w:t>dokaz o stručnoj spremi (preslika diplome),</w:t>
      </w:r>
    </w:p>
    <w:p w14:paraId="540BD353" w14:textId="77777777" w:rsidR="00677277" w:rsidRDefault="00677277" w:rsidP="00677277">
      <w:pPr>
        <w:numPr>
          <w:ilvl w:val="0"/>
          <w:numId w:val="7"/>
        </w:numPr>
        <w:tabs>
          <w:tab w:val="num" w:pos="1440"/>
        </w:tabs>
        <w:ind w:left="1440"/>
        <w:jc w:val="both"/>
        <w:rPr>
          <w:rFonts w:ascii="Times New Roman" w:hAnsi="Times New Roman" w:cs="Times New Roman"/>
          <w:sz w:val="24"/>
          <w:szCs w:val="24"/>
        </w:rPr>
      </w:pPr>
      <w:r>
        <w:rPr>
          <w:rFonts w:ascii="Times New Roman" w:hAnsi="Times New Roman" w:cs="Times New Roman"/>
          <w:sz w:val="24"/>
          <w:szCs w:val="24"/>
        </w:rPr>
        <w:t>elektronički zapis izdan od Hrvatskog zavoda za mirovinsko osiguranje,</w:t>
      </w:r>
    </w:p>
    <w:p w14:paraId="64B70BF7" w14:textId="77777777" w:rsidR="00677277" w:rsidRDefault="00677277" w:rsidP="00677277">
      <w:pPr>
        <w:numPr>
          <w:ilvl w:val="0"/>
          <w:numId w:val="7"/>
        </w:numPr>
        <w:tabs>
          <w:tab w:val="num" w:pos="1440"/>
        </w:tabs>
        <w:ind w:left="1440"/>
        <w:jc w:val="both"/>
        <w:rPr>
          <w:rFonts w:ascii="Times New Roman" w:hAnsi="Times New Roman" w:cs="Times New Roman"/>
          <w:sz w:val="24"/>
          <w:szCs w:val="24"/>
        </w:rPr>
      </w:pPr>
      <w:r>
        <w:rPr>
          <w:rFonts w:ascii="Times New Roman" w:hAnsi="Times New Roman" w:cs="Times New Roman"/>
          <w:sz w:val="24"/>
          <w:szCs w:val="24"/>
        </w:rPr>
        <w:t>dokaz o državljanstvu (preslik domovnice ili preslik osobne iskaznice),</w:t>
      </w:r>
    </w:p>
    <w:p w14:paraId="5D52E363" w14:textId="77777777" w:rsidR="00677277" w:rsidRDefault="00677277" w:rsidP="00677277">
      <w:pPr>
        <w:numPr>
          <w:ilvl w:val="0"/>
          <w:numId w:val="7"/>
        </w:numPr>
        <w:tabs>
          <w:tab w:val="num" w:pos="1440"/>
        </w:tabs>
        <w:ind w:left="1440"/>
        <w:jc w:val="both"/>
        <w:rPr>
          <w:rFonts w:ascii="Times New Roman" w:hAnsi="Times New Roman" w:cs="Times New Roman"/>
          <w:sz w:val="24"/>
          <w:szCs w:val="24"/>
        </w:rPr>
      </w:pPr>
      <w:r>
        <w:rPr>
          <w:rFonts w:ascii="Times New Roman" w:hAnsi="Times New Roman" w:cs="Times New Roman"/>
          <w:sz w:val="24"/>
          <w:szCs w:val="24"/>
        </w:rPr>
        <w:t>presliku uvjerenja o položenom državnom ispitu,</w:t>
      </w:r>
    </w:p>
    <w:p w14:paraId="4FEA32F1" w14:textId="77777777" w:rsidR="00677277" w:rsidRDefault="00677277" w:rsidP="00677277">
      <w:pPr>
        <w:ind w:left="1080"/>
        <w:jc w:val="both"/>
        <w:rPr>
          <w:rFonts w:ascii="Times New Roman" w:hAnsi="Times New Roman" w:cs="Times New Roman"/>
          <w:sz w:val="24"/>
          <w:szCs w:val="24"/>
        </w:rPr>
      </w:pPr>
      <w:r>
        <w:rPr>
          <w:rFonts w:ascii="Times New Roman" w:hAnsi="Times New Roman" w:cs="Times New Roman"/>
          <w:sz w:val="24"/>
          <w:szCs w:val="24"/>
        </w:rPr>
        <w:t>-     uvjerenje o nevođenju kaznenog postupka (ne starije od 6 mjeseci),</w:t>
      </w:r>
    </w:p>
    <w:p w14:paraId="66B1298E" w14:textId="77777777" w:rsidR="00677277" w:rsidRDefault="00677277" w:rsidP="00677277">
      <w:pPr>
        <w:numPr>
          <w:ilvl w:val="0"/>
          <w:numId w:val="7"/>
        </w:numPr>
        <w:tabs>
          <w:tab w:val="num" w:pos="1440"/>
        </w:tabs>
        <w:ind w:left="1440"/>
        <w:jc w:val="both"/>
        <w:rPr>
          <w:rFonts w:ascii="Times New Roman" w:hAnsi="Times New Roman" w:cs="Times New Roman"/>
          <w:sz w:val="24"/>
          <w:szCs w:val="24"/>
        </w:rPr>
      </w:pPr>
      <w:r>
        <w:rPr>
          <w:rFonts w:ascii="Times New Roman" w:hAnsi="Times New Roman" w:cs="Times New Roman"/>
          <w:sz w:val="24"/>
          <w:szCs w:val="24"/>
        </w:rPr>
        <w:lastRenderedPageBreak/>
        <w:t>vlastoručno potpisanu izjavu da za prijam u službu ne postoje zapreke iz članka 15. i 16. Zakona o službenicima i namještenicima u lokalnoj  i područnoj (regionalnoj) samoupravi,</w:t>
      </w:r>
    </w:p>
    <w:p w14:paraId="35941CE8" w14:textId="77777777" w:rsidR="00677277" w:rsidRDefault="00677277" w:rsidP="00677277">
      <w:pPr>
        <w:numPr>
          <w:ilvl w:val="0"/>
          <w:numId w:val="7"/>
        </w:numPr>
        <w:tabs>
          <w:tab w:val="num" w:pos="1440"/>
        </w:tabs>
        <w:ind w:left="1440"/>
        <w:jc w:val="both"/>
        <w:rPr>
          <w:rFonts w:ascii="Times New Roman" w:hAnsi="Times New Roman" w:cs="Times New Roman"/>
          <w:sz w:val="24"/>
          <w:szCs w:val="24"/>
        </w:rPr>
      </w:pPr>
      <w:r>
        <w:rPr>
          <w:rFonts w:ascii="Times New Roman" w:hAnsi="Times New Roman" w:cs="Times New Roman"/>
          <w:sz w:val="24"/>
          <w:szCs w:val="24"/>
        </w:rPr>
        <w:t>potvrdu ili drugi odgovarajući dokaz o radnom iskustvu ostvarenom na poslovima za koje se traži odgovarajuće stručno znanje (ugovor o radu, potvrda poslodavca, rješenje o rasporedu i sl.).</w:t>
      </w:r>
    </w:p>
    <w:p w14:paraId="0E25AE7A" w14:textId="77777777" w:rsidR="00677277" w:rsidRDefault="00677277" w:rsidP="00677277">
      <w:pPr>
        <w:jc w:val="both"/>
        <w:rPr>
          <w:rFonts w:ascii="Times New Roman" w:hAnsi="Times New Roman" w:cs="Times New Roman"/>
          <w:sz w:val="24"/>
          <w:szCs w:val="24"/>
        </w:rPr>
      </w:pPr>
    </w:p>
    <w:p w14:paraId="56A328A7" w14:textId="77777777" w:rsidR="00677277" w:rsidRDefault="00677277" w:rsidP="00677277">
      <w:pPr>
        <w:ind w:firstLine="720"/>
        <w:jc w:val="both"/>
        <w:rPr>
          <w:rFonts w:ascii="Times New Roman" w:hAnsi="Times New Roman" w:cs="Times New Roman"/>
          <w:sz w:val="24"/>
          <w:szCs w:val="24"/>
        </w:rPr>
      </w:pPr>
      <w:r>
        <w:rPr>
          <w:rFonts w:ascii="Times New Roman" w:hAnsi="Times New Roman" w:cs="Times New Roman"/>
          <w:sz w:val="24"/>
          <w:szCs w:val="24"/>
        </w:rPr>
        <w:t>Prijavom na natječaj, pristupnici postupka imenovanja u službu na neodređeno vrijeme su suglasni da Bjelovarsko-bilogorska županija kao voditelj zbirke osobnih podataka može prikupljati, koristiti i dalje obrađivati podatke u svrhu provedbe postupka sukladno propisima koji reguliraju zaštitu osobnih podataka.</w:t>
      </w:r>
    </w:p>
    <w:p w14:paraId="4C5B808F" w14:textId="77777777" w:rsidR="00677277" w:rsidRDefault="00677277" w:rsidP="00677277">
      <w:pPr>
        <w:ind w:firstLine="720"/>
        <w:jc w:val="both"/>
        <w:rPr>
          <w:rFonts w:ascii="Times New Roman" w:hAnsi="Times New Roman" w:cs="Times New Roman"/>
          <w:sz w:val="24"/>
          <w:szCs w:val="24"/>
        </w:rPr>
      </w:pPr>
      <w:r>
        <w:rPr>
          <w:rFonts w:ascii="Times New Roman" w:hAnsi="Times New Roman" w:cs="Times New Roman"/>
          <w:sz w:val="24"/>
          <w:szCs w:val="24"/>
        </w:rPr>
        <w:t xml:space="preserve"> Urednom prijavom smatra se prijava koja sadrži sve podatke i priloge navedene u javnom natječaju.</w:t>
      </w:r>
    </w:p>
    <w:p w14:paraId="6D5FCB62" w14:textId="77777777" w:rsidR="00677277" w:rsidRDefault="00677277" w:rsidP="00677277">
      <w:pPr>
        <w:ind w:firstLine="720"/>
        <w:jc w:val="both"/>
        <w:rPr>
          <w:rFonts w:ascii="Times New Roman" w:hAnsi="Times New Roman" w:cs="Times New Roman"/>
          <w:sz w:val="24"/>
          <w:szCs w:val="24"/>
        </w:rPr>
      </w:pPr>
      <w:r>
        <w:rPr>
          <w:rFonts w:ascii="Times New Roman" w:hAnsi="Times New Roman" w:cs="Times New Roman"/>
          <w:sz w:val="24"/>
          <w:szCs w:val="24"/>
        </w:rPr>
        <w:t>Dokaz o zdravstvenoj sposobnosti dostavlja izabrani kandidat/kinja po obavijesti o izboru, a prije donošenja rješenja o rasporedu.</w:t>
      </w:r>
    </w:p>
    <w:p w14:paraId="0F0A5BDA" w14:textId="77777777" w:rsidR="00677277" w:rsidRDefault="00677277" w:rsidP="00677277">
      <w:pPr>
        <w:ind w:firstLine="720"/>
        <w:jc w:val="both"/>
        <w:rPr>
          <w:rFonts w:ascii="Times New Roman" w:hAnsi="Times New Roman" w:cs="Times New Roman"/>
          <w:sz w:val="24"/>
          <w:szCs w:val="24"/>
        </w:rPr>
      </w:pPr>
      <w:r>
        <w:rPr>
          <w:rFonts w:ascii="Times New Roman" w:hAnsi="Times New Roman" w:cs="Times New Roman"/>
          <w:sz w:val="24"/>
          <w:szCs w:val="24"/>
        </w:rPr>
        <w:t>U prijavi na natječaj navode se osobni podaci podnositelja prijave (osobno ime, OIB, datum i mjesto rođenja, adresa stanovanja, broj telefona ili mobitela, e-mail adresa) i naziv radnog mjesta  na koje se prijavljuje uz vlastoručni potpis.</w:t>
      </w:r>
    </w:p>
    <w:p w14:paraId="1B726761" w14:textId="77777777" w:rsidR="00677277" w:rsidRDefault="00677277" w:rsidP="00677277">
      <w:pPr>
        <w:ind w:firstLine="720"/>
        <w:jc w:val="both"/>
        <w:rPr>
          <w:rFonts w:ascii="Times New Roman" w:hAnsi="Times New Roman" w:cs="Times New Roman"/>
          <w:sz w:val="24"/>
          <w:szCs w:val="24"/>
        </w:rPr>
      </w:pPr>
      <w:r>
        <w:rPr>
          <w:rFonts w:ascii="Times New Roman" w:hAnsi="Times New Roman" w:cs="Times New Roman"/>
          <w:sz w:val="24"/>
          <w:szCs w:val="24"/>
        </w:rPr>
        <w:t>Kandidati su dužni u životopisu detaljno opisati poslove koje su do sada radili kako bi se usporedbom opisa poslova radnog mjesta na koje su se javili moglo utvrditi ispunjavaju li propisani uvjet radnog iskustva na odgovarajućim poslovima.</w:t>
      </w:r>
    </w:p>
    <w:p w14:paraId="0EF4BC06" w14:textId="77777777" w:rsidR="00677277" w:rsidRDefault="00677277" w:rsidP="00677277">
      <w:pPr>
        <w:ind w:firstLine="720"/>
        <w:jc w:val="both"/>
        <w:rPr>
          <w:rFonts w:ascii="Times New Roman" w:hAnsi="Times New Roman" w:cs="Times New Roman"/>
          <w:sz w:val="24"/>
          <w:szCs w:val="24"/>
        </w:rPr>
      </w:pPr>
      <w:r>
        <w:rPr>
          <w:rFonts w:ascii="Times New Roman" w:hAnsi="Times New Roman" w:cs="Times New Roman"/>
          <w:sz w:val="24"/>
          <w:szCs w:val="24"/>
        </w:rPr>
        <w:t>Osoba koja nije podnijela pravodobnu i urednu prijavu ili ne ispunjava formalne uvjete iz natječaja ne smatra se kandidatom/kinjom prijavljenim na javni natječaj, te će joj biti upućena pisana obavijest u kojoj se navode razlozi zbog kojih se ne smatra kandidatom/kinjom prijavljenim na javni natječaj.</w:t>
      </w:r>
    </w:p>
    <w:p w14:paraId="5DDDE61A" w14:textId="77777777" w:rsidR="00677277" w:rsidRDefault="00677277" w:rsidP="00677277">
      <w:pPr>
        <w:ind w:firstLine="720"/>
        <w:jc w:val="both"/>
        <w:rPr>
          <w:rFonts w:ascii="Times New Roman" w:hAnsi="Times New Roman" w:cs="Times New Roman"/>
          <w:sz w:val="24"/>
          <w:szCs w:val="24"/>
        </w:rPr>
      </w:pPr>
      <w:r>
        <w:rPr>
          <w:rFonts w:ascii="Times New Roman" w:hAnsi="Times New Roman" w:cs="Times New Roman"/>
          <w:sz w:val="24"/>
          <w:szCs w:val="24"/>
        </w:rPr>
        <w:t>Za kandidate/kinje prijavljenje na javni natječaj koji ispunjavaju formalne uvjete  provest će se testiranje radi provjere znanja i sposobnosti pisanim testiranjem i intervjuom. Ako kandidat/kinja ne pristupi testiranju, smatra se da je povukao/la prijavu na javni natječaj.</w:t>
      </w:r>
    </w:p>
    <w:p w14:paraId="24D16EEE" w14:textId="77777777" w:rsidR="00677277" w:rsidRDefault="00677277" w:rsidP="00677277">
      <w:pPr>
        <w:ind w:firstLine="720"/>
        <w:jc w:val="both"/>
        <w:rPr>
          <w:rFonts w:ascii="Times New Roman" w:hAnsi="Times New Roman" w:cs="Times New Roman"/>
          <w:sz w:val="24"/>
          <w:szCs w:val="24"/>
        </w:rPr>
      </w:pPr>
      <w:r>
        <w:rPr>
          <w:rFonts w:ascii="Times New Roman" w:hAnsi="Times New Roman" w:cs="Times New Roman"/>
          <w:sz w:val="24"/>
          <w:szCs w:val="24"/>
        </w:rPr>
        <w:t xml:space="preserve">Opis poslova i podaci o plaći radnog mjesta koje se popunjava javnim natječajem, način obavljanja provjere znanja i sposobnosti kandidata/kinja, područje provjere, te pravni i drugi izvori za pripremanje kandidata/kinja za provjeru navedeni su na web stranici  </w:t>
      </w:r>
      <w:hyperlink r:id="rId10" w:history="1">
        <w:r>
          <w:rPr>
            <w:rStyle w:val="Hyperlink"/>
            <w:rFonts w:ascii="Times New Roman" w:hAnsi="Times New Roman" w:cs="Times New Roman"/>
            <w:sz w:val="24"/>
            <w:szCs w:val="24"/>
          </w:rPr>
          <w:t>www.bbz.hr</w:t>
        </w:r>
      </w:hyperlink>
      <w:r>
        <w:rPr>
          <w:rFonts w:ascii="Times New Roman" w:hAnsi="Times New Roman" w:cs="Times New Roman"/>
          <w:sz w:val="24"/>
          <w:szCs w:val="24"/>
        </w:rPr>
        <w:t>. Na web stranici www.bbz.hr. i oglasnoj ploči (Bjelovarsko-bilogorska županija, dr. Ante Starčevića 8, Bjelovar, I.kat) objavit će se mjesto i vrijeme održavanja prethodne provjere znanja i sposobnosti kandidata/kinja, najmanje pet dana prije održavanja provjere.</w:t>
      </w:r>
    </w:p>
    <w:p w14:paraId="11996121" w14:textId="77777777" w:rsidR="00677277" w:rsidRDefault="00677277" w:rsidP="00677277">
      <w:pPr>
        <w:pStyle w:val="box8302035"/>
        <w:shd w:val="clear" w:color="auto" w:fill="FFFFFF"/>
        <w:spacing w:before="27" w:beforeAutospacing="0" w:after="0" w:afterAutospacing="0"/>
        <w:ind w:firstLine="720"/>
        <w:jc w:val="both"/>
        <w:textAlignment w:val="baseline"/>
      </w:pPr>
      <w:r>
        <w:t xml:space="preserve">Kandidat koji ostvaruje pravo prednosti pri zapošljavanju dužan je pozvati se na to pravo u prijavi na natječaj i ima prednost u odnosu na ostale kandidate samo pod jednakim uvjetima. Uz prijavu na oglas dužan je priložiti dokaz iz kojeg je vidljivo spomenuto pravo te dokaz o nezaposlenosti. Nezaposlene osobe iz članka 101. stavka 1., redoslijedom točke a) do točke k), odnosno zaposlene osobe iz stavka 2. iste odredbe Zakona o hrvatskim braniteljima iz Domovinskog rata i članovima njihovih obitelji („Narodne novine“, broj 121/17, 98/19, 84/21), osim traženih dokaza o ispunjavanju uvjeta ovog javnog natječaja, u svrhu ostvarivanja prava prednosti pri zapošljavanju, prijavi su obvezni priložiti i dokaze propisane člankom 103. stavkom 1. Zakona o hrvatskim braniteljima iz Domovinskog rata i članovima njihovih obitelji dostupne na internetskoj stranici Ministarstva hrvatskih branitelja: </w:t>
      </w:r>
      <w:hyperlink r:id="rId11" w:history="1">
        <w:r>
          <w:rPr>
            <w:rStyle w:val="Hyperlink"/>
          </w:rPr>
          <w:t>https://branitelji.gov.hr/zaposljavanje-843/843</w:t>
        </w:r>
      </w:hyperlink>
      <w:r>
        <w:t>.</w:t>
      </w:r>
    </w:p>
    <w:p w14:paraId="442FD919" w14:textId="77777777" w:rsidR="00677277" w:rsidRDefault="00677277" w:rsidP="00677277">
      <w:pPr>
        <w:pStyle w:val="box8302035"/>
        <w:shd w:val="clear" w:color="auto" w:fill="FFFFFF"/>
        <w:spacing w:before="27" w:beforeAutospacing="0" w:after="0" w:afterAutospacing="0"/>
        <w:ind w:firstLine="720"/>
        <w:jc w:val="both"/>
        <w:textAlignment w:val="baseline"/>
      </w:pPr>
      <w:r>
        <w:t>Kandidati koji se pozivaju na pravo prednosti pri zapošljavanju sukladno članku 9. Zakona o profesionalnoj rehabilitaciji i zapošljavanju osoba s invaliditetom (NN br. 157/13, 152/14, 39/18 i 32/20) dužni su da bi ostvarili pravo prednosti pri zapošljavanju pod jednakim uvjetima pozvati se na navedeno pravo i dostaviti sve dokaze propisane člankom 9. navedenog Zakona.</w:t>
      </w:r>
    </w:p>
    <w:p w14:paraId="7AA87111" w14:textId="77777777" w:rsidR="00677277" w:rsidRDefault="00677277" w:rsidP="00677277">
      <w:pPr>
        <w:pStyle w:val="box8302035"/>
        <w:shd w:val="clear" w:color="auto" w:fill="FFFFFF"/>
        <w:spacing w:before="27" w:beforeAutospacing="0" w:after="0" w:afterAutospacing="0"/>
        <w:ind w:firstLine="720"/>
        <w:jc w:val="both"/>
        <w:textAlignment w:val="baseline"/>
      </w:pPr>
      <w:r>
        <w:t xml:space="preserve">Kandidati koji se pozivaju na pravo prednosti pri zapošljavanju sukladno članku 47. Zakona o civilnim stradalnicima Domovinskog rata („Narodne novine“, broj 84/21) dužni su da bi ostvarili </w:t>
      </w:r>
      <w:r>
        <w:lastRenderedPageBreak/>
        <w:t>pravo prednosti pri zapošljavanju pod jednakim uvjetima pozvati se na navedeno pravo i dostaviti sve dokaze propisane člankom 47. navedenog Zakona.</w:t>
      </w:r>
    </w:p>
    <w:p w14:paraId="2B0682FA" w14:textId="77777777" w:rsidR="00677277" w:rsidRDefault="00677277" w:rsidP="00677277">
      <w:pPr>
        <w:ind w:firstLine="720"/>
        <w:jc w:val="both"/>
        <w:rPr>
          <w:rFonts w:ascii="Times New Roman" w:hAnsi="Times New Roman" w:cs="Times New Roman"/>
          <w:sz w:val="24"/>
          <w:szCs w:val="24"/>
        </w:rPr>
      </w:pPr>
      <w:r>
        <w:rPr>
          <w:rFonts w:ascii="Times New Roman" w:hAnsi="Times New Roman" w:cs="Times New Roman"/>
          <w:sz w:val="24"/>
          <w:szCs w:val="24"/>
        </w:rPr>
        <w:t xml:space="preserve">Prijave na natječaj s dokazima o ispunjavanju uvjeta, dostavljaju se u roku od 8 dana od objave natječaja u „Narodnim novinama“, na adresu: Bjelovarsko-bilogorska županija, dr. Ante Starčevića 8, 43000 Bjelovar, s naznakom : « Natječaj za prijam u službu </w:t>
      </w:r>
      <w:r w:rsidRPr="000F4A11">
        <w:rPr>
          <w:rFonts w:ascii="Times New Roman" w:hAnsi="Times New Roman" w:cs="Times New Roman"/>
          <w:sz w:val="24"/>
          <w:szCs w:val="24"/>
        </w:rPr>
        <w:t>stručnog suradnika za prostorno uređenje i gradnju u Upravni odjel za prostorno uređenje, gradnju, zaštitu okoliša i zaštitu prirode – Odsjek Daruvar</w:t>
      </w:r>
      <w:r>
        <w:rPr>
          <w:rFonts w:ascii="Times New Roman" w:hAnsi="Times New Roman" w:cs="Times New Roman"/>
          <w:sz w:val="24"/>
          <w:szCs w:val="24"/>
        </w:rPr>
        <w:t xml:space="preserve"> ».</w:t>
      </w:r>
    </w:p>
    <w:p w14:paraId="33DB7694" w14:textId="77777777" w:rsidR="00677277" w:rsidRDefault="00677277" w:rsidP="00677277">
      <w:pPr>
        <w:ind w:firstLine="720"/>
        <w:jc w:val="both"/>
        <w:rPr>
          <w:rFonts w:ascii="Times New Roman" w:hAnsi="Times New Roman" w:cs="Times New Roman"/>
          <w:b/>
          <w:bCs/>
          <w:sz w:val="24"/>
          <w:szCs w:val="24"/>
          <w:lang w:val="de-DE"/>
        </w:rPr>
      </w:pPr>
      <w:r>
        <w:rPr>
          <w:rFonts w:ascii="Times New Roman" w:hAnsi="Times New Roman" w:cs="Times New Roman"/>
          <w:sz w:val="24"/>
          <w:szCs w:val="24"/>
        </w:rPr>
        <w:t>Kandidati/kinje će o rezultatima izbora biti obaviješteni/e u roku od 60 dana od isteka roka za podnošenje prijava.</w:t>
      </w:r>
      <w:r>
        <w:rPr>
          <w:rFonts w:ascii="Times New Roman" w:hAnsi="Times New Roman" w:cs="Times New Roman"/>
          <w:b/>
          <w:bCs/>
          <w:sz w:val="24"/>
          <w:szCs w:val="24"/>
          <w:lang w:val="de-DE"/>
        </w:rPr>
        <w:tab/>
      </w:r>
    </w:p>
    <w:p w14:paraId="0560E9BB" w14:textId="77777777" w:rsidR="00677277" w:rsidRDefault="00677277" w:rsidP="00677277">
      <w:pPr>
        <w:ind w:left="5652" w:firstLine="720"/>
        <w:jc w:val="both"/>
        <w:rPr>
          <w:rFonts w:ascii="Times New Roman" w:hAnsi="Times New Roman" w:cs="Times New Roman"/>
          <w:b/>
          <w:bCs/>
          <w:sz w:val="24"/>
          <w:szCs w:val="24"/>
          <w:lang w:val="de-DE"/>
        </w:rPr>
      </w:pPr>
    </w:p>
    <w:p w14:paraId="71F355DD" w14:textId="77777777" w:rsidR="00677277" w:rsidRDefault="00677277" w:rsidP="00677277">
      <w:pPr>
        <w:ind w:left="6360" w:firstLine="720"/>
        <w:jc w:val="both"/>
        <w:rPr>
          <w:rFonts w:ascii="Times New Roman" w:hAnsi="Times New Roman" w:cs="Times New Roman"/>
          <w:b/>
          <w:bCs/>
          <w:sz w:val="24"/>
          <w:szCs w:val="24"/>
        </w:rPr>
      </w:pPr>
      <w:r>
        <w:rPr>
          <w:rFonts w:ascii="Times New Roman" w:hAnsi="Times New Roman" w:cs="Times New Roman"/>
          <w:b/>
          <w:bCs/>
          <w:sz w:val="24"/>
          <w:szCs w:val="24"/>
          <w:lang w:val="de-DE"/>
        </w:rPr>
        <w:t>PROČELNICA</w:t>
      </w:r>
    </w:p>
    <w:p w14:paraId="1F320290" w14:textId="77777777" w:rsidR="00677277" w:rsidRDefault="00677277" w:rsidP="00677277">
      <w:pPr>
        <w:tabs>
          <w:tab w:val="center" w:pos="7230"/>
        </w:tabs>
        <w:jc w:val="both"/>
        <w:rPr>
          <w:rFonts w:ascii="Times New Roman" w:hAnsi="Times New Roman" w:cs="Times New Roman"/>
          <w:b/>
          <w:bCs/>
          <w:sz w:val="24"/>
          <w:szCs w:val="24"/>
        </w:rPr>
      </w:pPr>
      <w:r>
        <w:rPr>
          <w:rFonts w:ascii="Times New Roman" w:hAnsi="Times New Roman" w:cs="Times New Roman"/>
          <w:b/>
          <w:bCs/>
          <w:sz w:val="24"/>
          <w:szCs w:val="24"/>
        </w:rPr>
        <w:tab/>
        <w:t xml:space="preserve">                     Arijana Andri</w:t>
      </w:r>
    </w:p>
    <w:p w14:paraId="1309B77E" w14:textId="16507AF2" w:rsidR="0030265E" w:rsidRPr="002C3D71" w:rsidRDefault="0030265E" w:rsidP="004219F6">
      <w:pPr>
        <w:tabs>
          <w:tab w:val="center" w:pos="6521"/>
          <w:tab w:val="left" w:pos="6663"/>
        </w:tabs>
        <w:jc w:val="both"/>
        <w:rPr>
          <w:rFonts w:ascii="Times New Roman" w:hAnsi="Times New Roman" w:cs="Times New Roman"/>
        </w:rPr>
      </w:pPr>
    </w:p>
    <w:sectPr w:rsidR="0030265E" w:rsidRPr="002C3D71" w:rsidSect="003C6C07">
      <w:footerReference w:type="default" r:id="rId12"/>
      <w:pgSz w:w="11906" w:h="16838"/>
      <w:pgMar w:top="141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5DCA" w14:textId="77777777" w:rsidR="00E41C9D" w:rsidRDefault="00E41C9D" w:rsidP="005238B7">
      <w:r>
        <w:separator/>
      </w:r>
    </w:p>
  </w:endnote>
  <w:endnote w:type="continuationSeparator" w:id="0">
    <w:p w14:paraId="07B24814" w14:textId="77777777" w:rsidR="00E41C9D" w:rsidRDefault="00E41C9D" w:rsidP="0052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RO_Century_Schoolbk-Normal">
    <w:altName w:val="Times New Roman"/>
    <w:charset w:val="00"/>
    <w:family w:val="auto"/>
    <w:pitch w:val="variable"/>
    <w:sig w:usb0="00000001" w:usb1="00000000" w:usb2="00000000" w:usb3="00000000" w:csb0="0000001B" w:csb1="00000000"/>
  </w:font>
  <w:font w:name="PDF417x">
    <w:altName w:val="Times New Roman"/>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3759" w14:textId="2DBDB494" w:rsidR="00676D41" w:rsidRDefault="00676D41" w:rsidP="00676D41">
    <w:pPr>
      <w:contextualSpacing/>
      <w:jc w:val="center"/>
    </w:pPr>
    <w:r>
      <w:t>________________________________________________________________________________</w:t>
    </w:r>
  </w:p>
  <w:p w14:paraId="65057CAD" w14:textId="184836D1" w:rsidR="005238B7" w:rsidRDefault="00676D41" w:rsidP="00676D41">
    <w:pPr>
      <w:contextualSpacing/>
      <w:jc w:val="center"/>
    </w:pPr>
    <w:r w:rsidRPr="002748CF">
      <w:drawing>
        <wp:anchor distT="0" distB="0" distL="114300" distR="114300" simplePos="0" relativeHeight="251659264" behindDoc="0" locked="0" layoutInCell="1" allowOverlap="1" wp14:anchorId="67EA7F5B" wp14:editId="155EA6FE">
          <wp:simplePos x="0" y="0"/>
          <wp:positionH relativeFrom="margin">
            <wp:posOffset>2389670</wp:posOffset>
          </wp:positionH>
          <wp:positionV relativeFrom="page">
            <wp:posOffset>10070275</wp:posOffset>
          </wp:positionV>
          <wp:extent cx="985391" cy="475013"/>
          <wp:effectExtent l="0" t="0" r="5715" b="1270"/>
          <wp:wrapNone/>
          <wp:docPr id="4" name="Picture 4" descr="C:\Users\User\AppData\Local\Temp\Rar$DRa0.303\CroCert-IQNet-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Ra0.303\CroCert-IQNet-9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682" cy="478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8B7">
      <w:t>Bjelovarsko-bilogorska županija, Dr. Ante Starčevića 8, Bjelovar, www.bbz.hr</w:t>
    </w:r>
  </w:p>
  <w:p w14:paraId="0DE7C991" w14:textId="6D51588B" w:rsidR="005238B7" w:rsidRDefault="0052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1378" w14:textId="77777777" w:rsidR="00E41C9D" w:rsidRDefault="00E41C9D" w:rsidP="005238B7">
      <w:r>
        <w:separator/>
      </w:r>
    </w:p>
  </w:footnote>
  <w:footnote w:type="continuationSeparator" w:id="0">
    <w:p w14:paraId="648399B7" w14:textId="77777777" w:rsidR="00E41C9D" w:rsidRDefault="00E41C9D" w:rsidP="00523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5454"/>
    <w:multiLevelType w:val="hybridMultilevel"/>
    <w:tmpl w:val="48E2814E"/>
    <w:lvl w:ilvl="0" w:tplc="33D267BA">
      <w:start w:val="1"/>
      <w:numFmt w:val="decimal"/>
      <w:lvlText w:val="%1."/>
      <w:lvlJc w:val="left"/>
      <w:pPr>
        <w:ind w:left="360" w:hanging="360"/>
      </w:pPr>
      <w:rPr>
        <w:b/>
        <w:sz w:val="22"/>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24620DE9"/>
    <w:multiLevelType w:val="hybridMultilevel"/>
    <w:tmpl w:val="24B47CBC"/>
    <w:lvl w:ilvl="0" w:tplc="DB222036">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0B34E61"/>
    <w:multiLevelType w:val="hybridMultilevel"/>
    <w:tmpl w:val="45FC62F8"/>
    <w:lvl w:ilvl="0" w:tplc="D3421F18">
      <w:start w:val="43"/>
      <w:numFmt w:val="bullet"/>
      <w:lvlText w:val="-"/>
      <w:lvlJc w:val="left"/>
      <w:pPr>
        <w:ind w:left="720" w:hanging="360"/>
      </w:pPr>
      <w:rPr>
        <w:rFonts w:ascii="Arial" w:eastAsia="Times New Roman"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6A947701"/>
    <w:multiLevelType w:val="hybridMultilevel"/>
    <w:tmpl w:val="B7F22C86"/>
    <w:lvl w:ilvl="0" w:tplc="83BE9BD4">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 w15:restartNumberingAfterBreak="0">
    <w:nsid w:val="74497300"/>
    <w:multiLevelType w:val="hybridMultilevel"/>
    <w:tmpl w:val="545E2582"/>
    <w:lvl w:ilvl="0" w:tplc="D3421F18">
      <w:start w:val="43"/>
      <w:numFmt w:val="bullet"/>
      <w:lvlText w:val="-"/>
      <w:lvlJc w:val="left"/>
      <w:pPr>
        <w:tabs>
          <w:tab w:val="num" w:pos="3240"/>
        </w:tabs>
        <w:ind w:left="3240" w:hanging="360"/>
      </w:pPr>
      <w:rPr>
        <w:rFonts w:ascii="Arial" w:eastAsia="Times New Roman" w:hAnsi="Arial" w:cs="Times New Roman" w:hint="default"/>
      </w:rPr>
    </w:lvl>
    <w:lvl w:ilvl="1" w:tplc="D3421F18">
      <w:start w:val="43"/>
      <w:numFmt w:val="bullet"/>
      <w:lvlText w:val="-"/>
      <w:lvlJc w:val="left"/>
      <w:pPr>
        <w:tabs>
          <w:tab w:val="num" w:pos="1260"/>
        </w:tabs>
        <w:ind w:left="1260" w:hanging="360"/>
      </w:pPr>
      <w:rPr>
        <w:rFonts w:ascii="Arial" w:eastAsia="Times New Roman" w:hAnsi="Arial" w:cs="Times New Roman" w:hint="default"/>
      </w:rPr>
    </w:lvl>
    <w:lvl w:ilvl="2" w:tplc="041A0005">
      <w:start w:val="1"/>
      <w:numFmt w:val="bullet"/>
      <w:lvlText w:val=""/>
      <w:lvlJc w:val="left"/>
      <w:pPr>
        <w:tabs>
          <w:tab w:val="num" w:pos="3240"/>
        </w:tabs>
        <w:ind w:left="3240" w:hanging="360"/>
      </w:pPr>
      <w:rPr>
        <w:rFonts w:ascii="Wingdings" w:hAnsi="Wingdings" w:hint="default"/>
      </w:rPr>
    </w:lvl>
    <w:lvl w:ilvl="3" w:tplc="041A0001">
      <w:start w:val="1"/>
      <w:numFmt w:val="bullet"/>
      <w:lvlText w:val=""/>
      <w:lvlJc w:val="left"/>
      <w:pPr>
        <w:tabs>
          <w:tab w:val="num" w:pos="3960"/>
        </w:tabs>
        <w:ind w:left="3960" w:hanging="360"/>
      </w:pPr>
      <w:rPr>
        <w:rFonts w:ascii="Symbol" w:hAnsi="Symbol" w:hint="default"/>
      </w:rPr>
    </w:lvl>
    <w:lvl w:ilvl="4" w:tplc="041A0003">
      <w:start w:val="1"/>
      <w:numFmt w:val="bullet"/>
      <w:lvlText w:val="o"/>
      <w:lvlJc w:val="left"/>
      <w:pPr>
        <w:tabs>
          <w:tab w:val="num" w:pos="4680"/>
        </w:tabs>
        <w:ind w:left="4680" w:hanging="360"/>
      </w:pPr>
      <w:rPr>
        <w:rFonts w:ascii="Courier New" w:hAnsi="Courier New" w:cs="Times New Roman" w:hint="default"/>
      </w:rPr>
    </w:lvl>
    <w:lvl w:ilvl="5" w:tplc="041A0005">
      <w:start w:val="1"/>
      <w:numFmt w:val="bullet"/>
      <w:lvlText w:val=""/>
      <w:lvlJc w:val="left"/>
      <w:pPr>
        <w:tabs>
          <w:tab w:val="num" w:pos="5400"/>
        </w:tabs>
        <w:ind w:left="5400" w:hanging="360"/>
      </w:pPr>
      <w:rPr>
        <w:rFonts w:ascii="Wingdings" w:hAnsi="Wingdings" w:hint="default"/>
      </w:rPr>
    </w:lvl>
    <w:lvl w:ilvl="6" w:tplc="041A0001">
      <w:start w:val="1"/>
      <w:numFmt w:val="bullet"/>
      <w:lvlText w:val=""/>
      <w:lvlJc w:val="left"/>
      <w:pPr>
        <w:tabs>
          <w:tab w:val="num" w:pos="6120"/>
        </w:tabs>
        <w:ind w:left="6120" w:hanging="360"/>
      </w:pPr>
      <w:rPr>
        <w:rFonts w:ascii="Symbol" w:hAnsi="Symbol" w:hint="default"/>
      </w:rPr>
    </w:lvl>
    <w:lvl w:ilvl="7" w:tplc="041A0003">
      <w:start w:val="1"/>
      <w:numFmt w:val="bullet"/>
      <w:lvlText w:val="o"/>
      <w:lvlJc w:val="left"/>
      <w:pPr>
        <w:tabs>
          <w:tab w:val="num" w:pos="6840"/>
        </w:tabs>
        <w:ind w:left="6840" w:hanging="360"/>
      </w:pPr>
      <w:rPr>
        <w:rFonts w:ascii="Courier New" w:hAnsi="Courier New" w:cs="Times New Roman" w:hint="default"/>
      </w:rPr>
    </w:lvl>
    <w:lvl w:ilvl="8" w:tplc="041A0005">
      <w:start w:val="1"/>
      <w:numFmt w:val="bullet"/>
      <w:lvlText w:val=""/>
      <w:lvlJc w:val="left"/>
      <w:pPr>
        <w:tabs>
          <w:tab w:val="num" w:pos="7560"/>
        </w:tabs>
        <w:ind w:left="7560" w:hanging="360"/>
      </w:pPr>
      <w:rPr>
        <w:rFonts w:ascii="Wingdings" w:hAnsi="Wingdings" w:hint="default"/>
      </w:rPr>
    </w:lvl>
  </w:abstractNum>
  <w:num w:numId="1" w16cid:durableId="1825471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6821519">
    <w:abstractNumId w:val="1"/>
  </w:num>
  <w:num w:numId="3" w16cid:durableId="178534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6426517">
    <w:abstractNumId w:val="3"/>
  </w:num>
  <w:num w:numId="5" w16cid:durableId="1709140844">
    <w:abstractNumId w:val="0"/>
  </w:num>
  <w:num w:numId="6" w16cid:durableId="905727087">
    <w:abstractNumId w:val="2"/>
  </w:num>
  <w:num w:numId="7" w16cid:durableId="1835415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07773"/>
    <w:rsid w:val="00042FD1"/>
    <w:rsid w:val="00123951"/>
    <w:rsid w:val="00135EDC"/>
    <w:rsid w:val="00147224"/>
    <w:rsid w:val="001A3640"/>
    <w:rsid w:val="001A448E"/>
    <w:rsid w:val="002038CE"/>
    <w:rsid w:val="00255B9F"/>
    <w:rsid w:val="002A4812"/>
    <w:rsid w:val="002C3D71"/>
    <w:rsid w:val="0030265E"/>
    <w:rsid w:val="00316826"/>
    <w:rsid w:val="00330614"/>
    <w:rsid w:val="003324E1"/>
    <w:rsid w:val="00334F00"/>
    <w:rsid w:val="00343741"/>
    <w:rsid w:val="003C6C07"/>
    <w:rsid w:val="003C775F"/>
    <w:rsid w:val="004219F6"/>
    <w:rsid w:val="004302C2"/>
    <w:rsid w:val="004B2C01"/>
    <w:rsid w:val="005238B7"/>
    <w:rsid w:val="00540A1F"/>
    <w:rsid w:val="005602A3"/>
    <w:rsid w:val="00676D41"/>
    <w:rsid w:val="00677277"/>
    <w:rsid w:val="006824B2"/>
    <w:rsid w:val="00882950"/>
    <w:rsid w:val="008A562A"/>
    <w:rsid w:val="008A6A80"/>
    <w:rsid w:val="008C35BE"/>
    <w:rsid w:val="008C5C98"/>
    <w:rsid w:val="0091098B"/>
    <w:rsid w:val="00A05EFA"/>
    <w:rsid w:val="00A836D0"/>
    <w:rsid w:val="00AE6FA1"/>
    <w:rsid w:val="00B011A6"/>
    <w:rsid w:val="00B445DF"/>
    <w:rsid w:val="00B66BD4"/>
    <w:rsid w:val="00B92D0F"/>
    <w:rsid w:val="00B95C21"/>
    <w:rsid w:val="00C2023D"/>
    <w:rsid w:val="00C70A93"/>
    <w:rsid w:val="00D162C1"/>
    <w:rsid w:val="00D33732"/>
    <w:rsid w:val="00D4082A"/>
    <w:rsid w:val="00D707B3"/>
    <w:rsid w:val="00DB45A1"/>
    <w:rsid w:val="00DE78CE"/>
    <w:rsid w:val="00E41C9D"/>
    <w:rsid w:val="00E73407"/>
    <w:rsid w:val="00EA06D9"/>
    <w:rsid w:val="00EE046C"/>
    <w:rsid w:val="00EE09FE"/>
    <w:rsid w:val="00EE22FB"/>
    <w:rsid w:val="00F16B8B"/>
    <w:rsid w:val="00F357BD"/>
    <w:rsid w:val="00F82D2B"/>
    <w:rsid w:val="00F83F7C"/>
    <w:rsid w:val="00FA7C03"/>
    <w:rsid w:val="00FD6F6A"/>
    <w:rsid w:val="00FF27B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8B7"/>
    <w:pPr>
      <w:tabs>
        <w:tab w:val="center" w:pos="4536"/>
        <w:tab w:val="right" w:pos="9072"/>
      </w:tabs>
    </w:pPr>
  </w:style>
  <w:style w:type="character" w:customStyle="1" w:styleId="HeaderChar">
    <w:name w:val="Header Char"/>
    <w:basedOn w:val="DefaultParagraphFont"/>
    <w:link w:val="Header"/>
    <w:uiPriority w:val="99"/>
    <w:rsid w:val="005238B7"/>
    <w:rPr>
      <w:noProof/>
    </w:rPr>
  </w:style>
  <w:style w:type="paragraph" w:styleId="Footer">
    <w:name w:val="footer"/>
    <w:basedOn w:val="Normal"/>
    <w:link w:val="FooterChar"/>
    <w:uiPriority w:val="99"/>
    <w:unhideWhenUsed/>
    <w:rsid w:val="005238B7"/>
    <w:pPr>
      <w:tabs>
        <w:tab w:val="center" w:pos="4536"/>
        <w:tab w:val="right" w:pos="9072"/>
      </w:tabs>
    </w:pPr>
  </w:style>
  <w:style w:type="character" w:customStyle="1" w:styleId="FooterChar">
    <w:name w:val="Footer Char"/>
    <w:basedOn w:val="DefaultParagraphFont"/>
    <w:link w:val="Footer"/>
    <w:uiPriority w:val="99"/>
    <w:rsid w:val="005238B7"/>
    <w:rPr>
      <w:noProof/>
    </w:rPr>
  </w:style>
  <w:style w:type="paragraph" w:styleId="ListParagraph">
    <w:name w:val="List Paragraph"/>
    <w:basedOn w:val="Normal"/>
    <w:uiPriority w:val="34"/>
    <w:qFormat/>
    <w:rsid w:val="00330614"/>
    <w:pPr>
      <w:ind w:left="720"/>
      <w:contextualSpacing/>
    </w:pPr>
    <w:rPr>
      <w:rFonts w:ascii="CRO_Century_Schoolbk-Normal" w:eastAsia="Times New Roman" w:hAnsi="CRO_Century_Schoolbk-Normal" w:cs="Times New Roman"/>
      <w:noProof w:val="0"/>
      <w:sz w:val="24"/>
      <w:szCs w:val="20"/>
      <w:lang w:val="en-GB" w:eastAsia="hr-HR"/>
    </w:rPr>
  </w:style>
  <w:style w:type="paragraph" w:styleId="NoSpacing">
    <w:name w:val="No Spacing"/>
    <w:uiPriority w:val="1"/>
    <w:qFormat/>
    <w:rsid w:val="00677277"/>
    <w:rPr>
      <w:rFonts w:ascii="CRO_Century_Schoolbk-Normal" w:eastAsia="Times New Roman" w:hAnsi="CRO_Century_Schoolbk-Normal" w:cs="Times New Roman"/>
      <w:sz w:val="24"/>
      <w:szCs w:val="20"/>
      <w:lang w:val="en-GB" w:eastAsia="hr-HR"/>
    </w:rPr>
  </w:style>
  <w:style w:type="paragraph" w:customStyle="1" w:styleId="box8302035">
    <w:name w:val="box_8302035"/>
    <w:basedOn w:val="Normal"/>
    <w:rsid w:val="00677277"/>
    <w:pPr>
      <w:spacing w:before="100" w:beforeAutospacing="1" w:after="100" w:afterAutospacing="1"/>
    </w:pPr>
    <w:rPr>
      <w:rFonts w:ascii="Times New Roman" w:eastAsia="Times New Roman" w:hAnsi="Times New Roman" w:cs="Times New Roman"/>
      <w:noProof w:val="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2237">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nitelji.gov.hr/zaposljavanje-843/843" TargetMode="External"/><Relationship Id="rId5" Type="http://schemas.openxmlformats.org/officeDocument/2006/relationships/webSettings" Target="webSettings.xml"/><Relationship Id="rId10" Type="http://schemas.openxmlformats.org/officeDocument/2006/relationships/hyperlink" Target="http://www.bbz.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1CB88F0-387B-4237-B3FA-D578EE935146}">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Ela Vojtek</cp:lastModifiedBy>
  <cp:revision>2</cp:revision>
  <cp:lastPrinted>2022-12-21T08:19:00Z</cp:lastPrinted>
  <dcterms:created xsi:type="dcterms:W3CDTF">2024-12-23T07:42:00Z</dcterms:created>
  <dcterms:modified xsi:type="dcterms:W3CDTF">2024-12-23T07:42:00Z</dcterms:modified>
</cp:coreProperties>
</file>