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9BA8" w14:textId="5C1F129D" w:rsidR="004B2C01" w:rsidRDefault="00123951" w:rsidP="003324E1">
      <w:pPr>
        <w:ind w:right="5386"/>
        <w:jc w:val="center"/>
        <w:rPr>
          <w:rFonts w:ascii="Calibri" w:eastAsia="Times New Roman" w:hAnsi="Calibri" w:cs="Calibri"/>
          <w:b/>
          <w:noProof w:val="0"/>
          <w:color w:val="000000"/>
          <w:lang w:eastAsia="hr-HR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658E2E5D">
            <wp:simplePos x="0" y="0"/>
            <wp:positionH relativeFrom="column">
              <wp:posOffset>1726565</wp:posOffset>
            </wp:positionH>
            <wp:positionV relativeFrom="paragraph">
              <wp:posOffset>-299720</wp:posOffset>
            </wp:positionV>
            <wp:extent cx="335915" cy="445135"/>
            <wp:effectExtent l="0" t="0" r="6985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46C">
        <w:rPr>
          <w:rFonts w:eastAsia="Times New Roman" w:cs="Times New Roman"/>
        </w:rPr>
        <w:drawing>
          <wp:anchor distT="0" distB="0" distL="114300" distR="114300" simplePos="0" relativeHeight="251679744" behindDoc="1" locked="0" layoutInCell="1" allowOverlap="1" wp14:anchorId="3C8AFDDE" wp14:editId="2F19F3A4">
            <wp:simplePos x="0" y="0"/>
            <wp:positionH relativeFrom="leftMargin">
              <wp:posOffset>541020</wp:posOffset>
            </wp:positionH>
            <wp:positionV relativeFrom="paragraph">
              <wp:posOffset>118110</wp:posOffset>
            </wp:positionV>
            <wp:extent cx="482600" cy="482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9771D" w14:textId="20804FA9" w:rsidR="00EE046C" w:rsidRDefault="00EE046C" w:rsidP="00123951">
      <w:pPr>
        <w:tabs>
          <w:tab w:val="center" w:pos="3119"/>
        </w:tabs>
        <w:ind w:right="5386"/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 xml:space="preserve">REPUBLIKA HRVATSKA </w:t>
      </w:r>
    </w:p>
    <w:p w14:paraId="32FE8747" w14:textId="59902DE2" w:rsidR="004B2C01" w:rsidRDefault="00EE046C" w:rsidP="00123951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="00DE78CE"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>BJELOVARSKO-BILOGORSKA ŽUPANIJA</w:t>
      </w:r>
    </w:p>
    <w:p w14:paraId="0606E225" w14:textId="77777777" w:rsidR="00C6337D" w:rsidRDefault="00C6337D" w:rsidP="00C6337D">
      <w:pPr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bookmarkStart w:id="0" w:name="_Hlk199404187"/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Povjerenstvo za provedbu javnog natječaja za imenovanje </w:t>
      </w:r>
    </w:p>
    <w:p w14:paraId="39CA95CA" w14:textId="0241DC96" w:rsidR="00C6337D" w:rsidRPr="00072F65" w:rsidRDefault="00C6337D" w:rsidP="00C6337D">
      <w:pPr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          pročelnika Upravnog odjela za financije i proračun</w:t>
      </w:r>
    </w:p>
    <w:p w14:paraId="2BE129AC" w14:textId="792ECD95" w:rsidR="00C6337D" w:rsidRDefault="00C6337D" w:rsidP="00C6337D">
      <w:pPr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                         Bjelovarsko-bilogorske županije</w:t>
      </w:r>
      <w:bookmarkEnd w:id="0"/>
    </w:p>
    <w:p w14:paraId="0B3D0DA6" w14:textId="7808634E" w:rsidR="00E73407" w:rsidRPr="00330614" w:rsidRDefault="00E73407" w:rsidP="00E92DCE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</w:p>
    <w:p w14:paraId="2E955F68" w14:textId="477A48C4" w:rsidR="00B92D0F" w:rsidRPr="00330614" w:rsidRDefault="00B92D0F" w:rsidP="00A05EFA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</w:p>
    <w:p w14:paraId="67B11731" w14:textId="669B4038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KLASA: </w:t>
      </w:r>
      <w:r w:rsidR="004A22B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112-02/25-01/09</w:t>
      </w:r>
    </w:p>
    <w:p w14:paraId="0FD39D47" w14:textId="4CCDA452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URBROJ: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2103-15-25-3</w:t>
      </w:r>
    </w:p>
    <w:p w14:paraId="4445648A" w14:textId="074B0F32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Bjelovar,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13.08.2025.</w:t>
      </w:r>
    </w:p>
    <w:p w14:paraId="7C320FBA" w14:textId="54F340CC" w:rsidR="00147224" w:rsidRDefault="00147224" w:rsidP="00147224">
      <w:pPr>
        <w:rPr>
          <w:rFonts w:ascii="Times New Roman" w:eastAsia="Times New Roman" w:hAnsi="Times New Roman" w:cs="Times New Roman"/>
          <w:noProof w:val="0"/>
        </w:rPr>
      </w:pPr>
    </w:p>
    <w:p w14:paraId="58C7D7CC" w14:textId="77777777" w:rsidR="00D50AC2" w:rsidRPr="004A22BF" w:rsidRDefault="00D50AC2" w:rsidP="00147224">
      <w:pPr>
        <w:rPr>
          <w:rFonts w:ascii="Times New Roman" w:eastAsia="Times New Roman" w:hAnsi="Times New Roman" w:cs="Times New Roman"/>
          <w:noProof w:val="0"/>
        </w:rPr>
      </w:pPr>
    </w:p>
    <w:p w14:paraId="459A2588" w14:textId="73F91075" w:rsidR="00C6337D" w:rsidRPr="00D50AC2" w:rsidRDefault="00C6337D" w:rsidP="00D50AC2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lang w:eastAsia="hr-HR"/>
        </w:rPr>
      </w:pPr>
      <w:r w:rsidRPr="00D50AC2">
        <w:rPr>
          <w:rFonts w:ascii="Times New Roman" w:eastAsia="Times New Roman" w:hAnsi="Times New Roman" w:cs="Times New Roman"/>
          <w:b/>
          <w:noProof w:val="0"/>
          <w:lang w:eastAsia="hr-HR"/>
        </w:rPr>
        <w:t>Obavijest uz javni natječaj za imenovanje pročelnika Upravnog odjela za financije i proračun Bjelovarsko-bilogorske županije koji je objavljen u “Narodnim novinama”</w:t>
      </w:r>
      <w:r w:rsidR="00D50AC2" w:rsidRPr="00D50AC2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 broj 111/25 dana 13.08.2025. godine</w:t>
      </w:r>
      <w:r w:rsidRPr="00D50AC2">
        <w:rPr>
          <w:rFonts w:ascii="Times New Roman" w:eastAsia="Times New Roman" w:hAnsi="Times New Roman" w:cs="Times New Roman"/>
          <w:b/>
          <w:noProof w:val="0"/>
          <w:lang w:eastAsia="hr-HR"/>
        </w:rPr>
        <w:t>, stranicama Hrvatskog zavoda za zapošljavanje Područni ured Bjelovar i mrežnoj stranici Bjelovarsko-bilogorske županije</w:t>
      </w:r>
      <w:r w:rsidR="00D50AC2" w:rsidRPr="00D50AC2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 dana 13.08.2025. godine</w:t>
      </w:r>
    </w:p>
    <w:p w14:paraId="459E9CF6" w14:textId="77777777" w:rsidR="00C6337D" w:rsidRPr="00D50AC2" w:rsidRDefault="00C6337D" w:rsidP="00C6337D">
      <w:pPr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</w:p>
    <w:p w14:paraId="1716A070" w14:textId="77777777" w:rsidR="00D50AC2" w:rsidRPr="00D50AC2" w:rsidRDefault="00D50AC2" w:rsidP="00C6337D">
      <w:pPr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</w:p>
    <w:p w14:paraId="70F858F0" w14:textId="77777777" w:rsidR="00C6337D" w:rsidRPr="00D50AC2" w:rsidRDefault="00C6337D" w:rsidP="00C6337D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D50AC2">
        <w:rPr>
          <w:rFonts w:ascii="Times New Roman" w:eastAsia="Times New Roman" w:hAnsi="Times New Roman" w:cs="Times New Roman"/>
          <w:b/>
          <w:noProof w:val="0"/>
          <w:lang w:eastAsia="hr-HR"/>
        </w:rPr>
        <w:tab/>
      </w:r>
      <w:r w:rsidRPr="00D50AC2">
        <w:rPr>
          <w:rFonts w:ascii="Times New Roman" w:eastAsia="Times New Roman" w:hAnsi="Times New Roman" w:cs="Times New Roman"/>
          <w:noProof w:val="0"/>
          <w:lang w:eastAsia="hr-HR"/>
        </w:rPr>
        <w:t xml:space="preserve">Temeljem članka 20. Zakona o službenicima i namještenicima u lokalnoj i područnoj (regionalnoj) samoupravi (Narodne novine, broj: 86/08, 61/11, 4/18, 112/19 i 17/25), Povjerenstvo za provedbu javnog natječaja za imenovanje pročelnika Upravnog odjela za financije i proračun Bjelovarsko-bilogorske županije, </w:t>
      </w:r>
      <w:r w:rsidRPr="00D50AC2">
        <w:rPr>
          <w:rFonts w:ascii="Times New Roman" w:eastAsia="Times New Roman" w:hAnsi="Times New Roman" w:cs="Times New Roman"/>
          <w:b/>
          <w:i/>
          <w:noProof w:val="0"/>
          <w:lang w:eastAsia="hr-HR"/>
        </w:rPr>
        <w:t>obavještava</w:t>
      </w:r>
      <w:r w:rsidRPr="00D50AC2">
        <w:rPr>
          <w:rFonts w:ascii="Times New Roman" w:eastAsia="Times New Roman" w:hAnsi="Times New Roman" w:cs="Times New Roman"/>
          <w:noProof w:val="0"/>
          <w:lang w:eastAsia="hr-HR"/>
        </w:rPr>
        <w:t xml:space="preserve"> kandidate koji su podnijeli prijave na javni natječaj, da pisano testiranje obuhvaća provjeru znanja i sposobnosti, te provjeru poznavanja rada na računalu.</w:t>
      </w:r>
    </w:p>
    <w:p w14:paraId="0278EBA6" w14:textId="77777777" w:rsidR="00C6337D" w:rsidRPr="00D50AC2" w:rsidRDefault="00C6337D" w:rsidP="00C6337D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73F4E78A" w14:textId="77777777" w:rsidR="00C6337D" w:rsidRPr="00D50AC2" w:rsidRDefault="00C6337D" w:rsidP="00C6337D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D50AC2">
        <w:rPr>
          <w:rFonts w:ascii="Times New Roman" w:eastAsia="Times New Roman" w:hAnsi="Times New Roman" w:cs="Times New Roman"/>
          <w:noProof w:val="0"/>
          <w:lang w:eastAsia="hr-HR"/>
        </w:rPr>
        <w:t>Pisano testiranje obuhvaća:</w:t>
      </w:r>
    </w:p>
    <w:p w14:paraId="156387BB" w14:textId="77777777" w:rsidR="00C6337D" w:rsidRPr="00D50AC2" w:rsidRDefault="00C6337D" w:rsidP="00C6337D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265ADF63" w14:textId="77777777" w:rsidR="00C6337D" w:rsidRPr="00D50AC2" w:rsidRDefault="00C6337D" w:rsidP="00C6337D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D50AC2">
        <w:rPr>
          <w:rFonts w:ascii="Times New Roman" w:eastAsia="Times New Roman" w:hAnsi="Times New Roman" w:cs="Times New Roman"/>
          <w:b/>
          <w:noProof w:val="0"/>
          <w:lang w:eastAsia="hr-HR"/>
        </w:rPr>
        <w:t>• Pročelnik Upravnog odjela za financije i proračun</w:t>
      </w:r>
    </w:p>
    <w:p w14:paraId="07389343" w14:textId="77777777" w:rsidR="00C6337D" w:rsidRPr="00D50AC2" w:rsidRDefault="00C6337D" w:rsidP="00C6337D">
      <w:pPr>
        <w:ind w:firstLine="708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D50AC2">
        <w:rPr>
          <w:rFonts w:ascii="Times New Roman" w:eastAsia="Times New Roman" w:hAnsi="Times New Roman" w:cs="Times New Roman"/>
          <w:noProof w:val="0"/>
          <w:lang w:eastAsia="hr-HR"/>
        </w:rPr>
        <w:t>Pravni izvori za pripremanje kandidata za provjeru su slijedeći:</w:t>
      </w:r>
    </w:p>
    <w:p w14:paraId="207630F5" w14:textId="77777777" w:rsidR="00C6337D" w:rsidRPr="00D50AC2" w:rsidRDefault="00C6337D" w:rsidP="00C6337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D50AC2">
        <w:rPr>
          <w:rFonts w:ascii="Times New Roman" w:hAnsi="Times New Roman"/>
          <w:sz w:val="22"/>
          <w:szCs w:val="22"/>
        </w:rPr>
        <w:t>Ustav</w:t>
      </w:r>
      <w:proofErr w:type="spellEnd"/>
      <w:r w:rsidRPr="00D50AC2">
        <w:rPr>
          <w:rFonts w:ascii="Times New Roman" w:hAnsi="Times New Roman"/>
          <w:sz w:val="22"/>
          <w:szCs w:val="22"/>
        </w:rPr>
        <w:t xml:space="preserve"> RH (</w:t>
      </w:r>
      <w:proofErr w:type="spellStart"/>
      <w:r w:rsidRPr="00D50AC2">
        <w:rPr>
          <w:rFonts w:ascii="Times New Roman" w:hAnsi="Times New Roman"/>
          <w:sz w:val="22"/>
          <w:szCs w:val="22"/>
        </w:rPr>
        <w:t>Narodne</w:t>
      </w:r>
      <w:proofErr w:type="spellEnd"/>
      <w:r w:rsidRPr="00D50AC2">
        <w:rPr>
          <w:rFonts w:ascii="Times New Roman" w:hAnsi="Times New Roman"/>
          <w:sz w:val="22"/>
          <w:szCs w:val="22"/>
        </w:rPr>
        <w:t xml:space="preserve"> novine, </w:t>
      </w:r>
      <w:proofErr w:type="spellStart"/>
      <w:r w:rsidRPr="00D50AC2">
        <w:rPr>
          <w:rFonts w:ascii="Times New Roman" w:hAnsi="Times New Roman"/>
          <w:sz w:val="22"/>
          <w:szCs w:val="22"/>
        </w:rPr>
        <w:t>broj</w:t>
      </w:r>
      <w:proofErr w:type="spellEnd"/>
      <w:r w:rsidRPr="00D50AC2">
        <w:rPr>
          <w:rFonts w:ascii="Times New Roman" w:hAnsi="Times New Roman"/>
          <w:sz w:val="22"/>
          <w:szCs w:val="22"/>
        </w:rPr>
        <w:t xml:space="preserve">: 56/90, 135/97, 8/98, 113/00, 124/00, 28/01, 41/01, 55/01, 76/10, 85/10 </w:t>
      </w:r>
      <w:proofErr w:type="spellStart"/>
      <w:r w:rsidRPr="00D50AC2">
        <w:rPr>
          <w:rFonts w:ascii="Times New Roman" w:hAnsi="Times New Roman"/>
          <w:sz w:val="22"/>
          <w:szCs w:val="22"/>
        </w:rPr>
        <w:t>i</w:t>
      </w:r>
      <w:proofErr w:type="spellEnd"/>
      <w:r w:rsidRPr="00D50AC2">
        <w:rPr>
          <w:rFonts w:ascii="Times New Roman" w:hAnsi="Times New Roman"/>
          <w:sz w:val="22"/>
          <w:szCs w:val="22"/>
        </w:rPr>
        <w:t xml:space="preserve"> 5/14),</w:t>
      </w:r>
    </w:p>
    <w:p w14:paraId="7140E2A5" w14:textId="77777777" w:rsidR="00C6337D" w:rsidRPr="00D50AC2" w:rsidRDefault="00C6337D" w:rsidP="00C6337D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D50AC2">
        <w:rPr>
          <w:rFonts w:ascii="Times New Roman" w:eastAsia="Times New Roman" w:hAnsi="Times New Roman" w:cs="Times New Roman"/>
          <w:noProof w:val="0"/>
          <w:lang w:eastAsia="hr-HR"/>
        </w:rPr>
        <w:t>Zakon o lokalnoj i područnoj (regionalnoj) samoupravi (Narodne novine, broj: 33/01, 60/01, 129/05, 109/07, 125/08, 36/09, 36/09, 150/11, 144/12, 19/13, 137/15, 123/17, 98/19 i 144/20),</w:t>
      </w:r>
    </w:p>
    <w:p w14:paraId="6143C442" w14:textId="77777777" w:rsidR="00C6337D" w:rsidRPr="00D50AC2" w:rsidRDefault="00C6337D" w:rsidP="00C6337D">
      <w:pPr>
        <w:numPr>
          <w:ilvl w:val="0"/>
          <w:numId w:val="6"/>
        </w:numPr>
        <w:rPr>
          <w:rFonts w:ascii="Times New Roman" w:eastAsia="Times New Roman" w:hAnsi="Times New Roman" w:cs="Times New Roman"/>
          <w:noProof w:val="0"/>
          <w:lang w:eastAsia="hr-HR"/>
        </w:rPr>
      </w:pPr>
      <w:r w:rsidRPr="00D50AC2">
        <w:rPr>
          <w:rFonts w:ascii="Times New Roman" w:eastAsia="Times New Roman" w:hAnsi="Times New Roman" w:cs="Times New Roman"/>
          <w:noProof w:val="0"/>
          <w:lang w:eastAsia="hr-HR"/>
        </w:rPr>
        <w:t>Zakon o proračunu (Narodne novine, broj: 144/21)</w:t>
      </w:r>
    </w:p>
    <w:p w14:paraId="7FCCFC9A" w14:textId="77777777" w:rsidR="00C6337D" w:rsidRPr="00D50AC2" w:rsidRDefault="00C6337D" w:rsidP="00C6337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D50AC2">
        <w:rPr>
          <w:rFonts w:ascii="Times New Roman" w:eastAsia="Times New Roman" w:hAnsi="Times New Roman" w:cs="Times New Roman"/>
          <w:noProof w:val="0"/>
          <w:lang w:eastAsia="hr-HR"/>
        </w:rPr>
        <w:t>Pravilnik o proračunskom računovodstvu i Računskom planu (Narodne novine, broj 158/23)</w:t>
      </w:r>
    </w:p>
    <w:p w14:paraId="76039DF9" w14:textId="77777777" w:rsidR="00C6337D" w:rsidRPr="00D50AC2" w:rsidRDefault="00C6337D" w:rsidP="00C6337D">
      <w:pPr>
        <w:numPr>
          <w:ilvl w:val="0"/>
          <w:numId w:val="6"/>
        </w:numPr>
        <w:rPr>
          <w:rFonts w:ascii="Times New Roman" w:eastAsia="Times New Roman" w:hAnsi="Times New Roman" w:cs="Times New Roman"/>
          <w:noProof w:val="0"/>
          <w:lang w:eastAsia="hr-HR"/>
        </w:rPr>
      </w:pPr>
      <w:r w:rsidRPr="00D50AC2">
        <w:rPr>
          <w:rFonts w:ascii="Times New Roman" w:eastAsia="Times New Roman" w:hAnsi="Times New Roman" w:cs="Times New Roman"/>
          <w:noProof w:val="0"/>
          <w:lang w:eastAsia="hr-HR"/>
        </w:rPr>
        <w:t>Pravilnik o planiranju u sustavu proračuna (Narodne novine, broj 1/24).</w:t>
      </w:r>
    </w:p>
    <w:p w14:paraId="03D04761" w14:textId="77777777" w:rsidR="00C6337D" w:rsidRPr="00D50AC2" w:rsidRDefault="00C6337D" w:rsidP="00C6337D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684F19B2" w14:textId="77777777" w:rsidR="00C6337D" w:rsidRPr="00D50AC2" w:rsidRDefault="00C6337D" w:rsidP="00C6337D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3D99AA1D" w14:textId="77777777" w:rsidR="00C6337D" w:rsidRPr="00D50AC2" w:rsidRDefault="00C6337D" w:rsidP="00C6337D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D50AC2">
        <w:rPr>
          <w:rFonts w:ascii="Times New Roman" w:eastAsia="Times New Roman" w:hAnsi="Times New Roman" w:cs="Times New Roman"/>
          <w:noProof w:val="0"/>
          <w:lang w:eastAsia="hr-HR"/>
        </w:rPr>
        <w:t>Provjera poznavanja rada na računalu obuhvaća:</w:t>
      </w:r>
    </w:p>
    <w:p w14:paraId="4B1FFC51" w14:textId="77777777" w:rsidR="00C6337D" w:rsidRPr="00D50AC2" w:rsidRDefault="00C6337D" w:rsidP="00C6337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D50AC2">
        <w:rPr>
          <w:rFonts w:ascii="Times New Roman" w:eastAsia="Times New Roman" w:hAnsi="Times New Roman" w:cs="Times New Roman"/>
          <w:noProof w:val="0"/>
          <w:lang w:eastAsia="hr-HR"/>
        </w:rPr>
        <w:t>upravljanje datotekama,</w:t>
      </w:r>
    </w:p>
    <w:p w14:paraId="251F8AD7" w14:textId="77777777" w:rsidR="00C6337D" w:rsidRPr="00D50AC2" w:rsidRDefault="00C6337D" w:rsidP="00C6337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D50AC2">
        <w:rPr>
          <w:rFonts w:ascii="Times New Roman" w:eastAsia="Times New Roman" w:hAnsi="Times New Roman" w:cs="Times New Roman"/>
          <w:noProof w:val="0"/>
          <w:lang w:eastAsia="hr-HR"/>
        </w:rPr>
        <w:t>rad u Microsoft Word-u, Microsoft Excel-u i Outlook-u,</w:t>
      </w:r>
    </w:p>
    <w:p w14:paraId="461E24A9" w14:textId="77777777" w:rsidR="00C6337D" w:rsidRPr="00D50AC2" w:rsidRDefault="00C6337D" w:rsidP="00C6337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D50AC2">
        <w:rPr>
          <w:rFonts w:ascii="Times New Roman" w:eastAsia="Times New Roman" w:hAnsi="Times New Roman" w:cs="Times New Roman"/>
          <w:noProof w:val="0"/>
          <w:lang w:eastAsia="hr-HR"/>
        </w:rPr>
        <w:t>korištenje internetom i emailom.</w:t>
      </w:r>
    </w:p>
    <w:p w14:paraId="0D7136F9" w14:textId="77777777" w:rsidR="00C6337D" w:rsidRPr="00D50AC2" w:rsidRDefault="00C6337D" w:rsidP="00C6337D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4B569E30" w14:textId="77777777" w:rsidR="00C6337D" w:rsidRPr="00D50AC2" w:rsidRDefault="00C6337D" w:rsidP="00C6337D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D50AC2">
        <w:rPr>
          <w:rFonts w:ascii="Times New Roman" w:eastAsia="Times New Roman" w:hAnsi="Times New Roman" w:cs="Times New Roman"/>
          <w:noProof w:val="0"/>
          <w:lang w:eastAsia="hr-HR"/>
        </w:rPr>
        <w:t>Testiranje će se provesti na operativnom sustavu Windows 10 i Microsoft Office-u 2013.</w:t>
      </w:r>
    </w:p>
    <w:p w14:paraId="54FF65F6" w14:textId="77777777" w:rsidR="00C6337D" w:rsidRPr="00D50AC2" w:rsidRDefault="00C6337D" w:rsidP="00C6337D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64F775FE" w14:textId="77777777" w:rsidR="00C6337D" w:rsidRPr="00D50AC2" w:rsidRDefault="00C6337D" w:rsidP="00C6337D">
      <w:pPr>
        <w:ind w:firstLine="709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D50AC2">
        <w:rPr>
          <w:rFonts w:ascii="Times New Roman" w:eastAsia="Times New Roman" w:hAnsi="Times New Roman" w:cs="Times New Roman"/>
          <w:noProof w:val="0"/>
          <w:lang w:eastAsia="hr-HR"/>
        </w:rPr>
        <w:t>Intervju će biti proveden samo s kandidatima koji su ostvarili najmanje 50% ukupnog broja bodova na pisanom testiranju.</w:t>
      </w:r>
    </w:p>
    <w:p w14:paraId="04767322" w14:textId="77777777" w:rsidR="00C6337D" w:rsidRPr="00D50AC2" w:rsidRDefault="00C6337D" w:rsidP="00C6337D">
      <w:pPr>
        <w:ind w:firstLine="1418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4F2B9B5E" w14:textId="77777777" w:rsidR="00C6337D" w:rsidRDefault="00C6337D" w:rsidP="00C6337D">
      <w:pPr>
        <w:ind w:firstLine="709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D50AC2">
        <w:rPr>
          <w:rFonts w:ascii="Times New Roman" w:eastAsia="Times New Roman" w:hAnsi="Times New Roman" w:cs="Times New Roman"/>
          <w:noProof w:val="0"/>
          <w:lang w:eastAsia="hr-HR"/>
        </w:rPr>
        <w:t>Upute kandidatima o testiranju objavit će se na oglasnoj ploči i mrežnoj stranici Bjelovarsko-bilogorske županije najmanje pet dana prije održavanja provjere.</w:t>
      </w:r>
    </w:p>
    <w:p w14:paraId="31F16CEF" w14:textId="77777777" w:rsidR="00D50AC2" w:rsidRPr="00D50AC2" w:rsidRDefault="00D50AC2" w:rsidP="00C6337D">
      <w:pPr>
        <w:ind w:firstLine="709"/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</w:p>
    <w:p w14:paraId="56F451F1" w14:textId="77777777" w:rsidR="00C6337D" w:rsidRPr="00D50AC2" w:rsidRDefault="00C6337D" w:rsidP="00C6337D">
      <w:pPr>
        <w:ind w:left="360"/>
        <w:rPr>
          <w:rFonts w:ascii="Times New Roman" w:eastAsia="Times New Roman" w:hAnsi="Times New Roman" w:cs="Times New Roman"/>
          <w:b/>
          <w:noProof w:val="0"/>
          <w:lang w:eastAsia="hr-HR"/>
        </w:rPr>
      </w:pPr>
    </w:p>
    <w:p w14:paraId="75F880DC" w14:textId="77777777" w:rsidR="00C6337D" w:rsidRPr="00D50AC2" w:rsidRDefault="00C6337D" w:rsidP="00C6337D">
      <w:pPr>
        <w:ind w:firstLine="709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D50AC2">
        <w:rPr>
          <w:rFonts w:ascii="Times New Roman" w:eastAsia="Times New Roman" w:hAnsi="Times New Roman" w:cs="Times New Roman"/>
          <w:noProof w:val="0"/>
          <w:lang w:eastAsia="hr-HR"/>
        </w:rPr>
        <w:lastRenderedPageBreak/>
        <w:t>Opis poslova pročelnika Upravnog odjela za financije i proračun Bjelovarsko-bilogorske županije:</w:t>
      </w:r>
    </w:p>
    <w:p w14:paraId="597470DB" w14:textId="77777777" w:rsidR="00C6337D" w:rsidRPr="00D50AC2" w:rsidRDefault="00C6337D" w:rsidP="00C6337D">
      <w:pPr>
        <w:ind w:left="360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631A61FD" w14:textId="77777777" w:rsidR="00C6337D" w:rsidRPr="00D50AC2" w:rsidRDefault="00C6337D" w:rsidP="00C6337D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hr-HR"/>
        </w:rPr>
      </w:pPr>
      <w:r w:rsidRPr="00D50AC2"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organizira i koordinira rad Upravnog odjela, </w:t>
      </w:r>
    </w:p>
    <w:p w14:paraId="062E1E5A" w14:textId="77777777" w:rsidR="00C6337D" w:rsidRPr="00D50AC2" w:rsidRDefault="00C6337D" w:rsidP="00C6337D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hr-HR"/>
        </w:rPr>
      </w:pPr>
      <w:r w:rsidRPr="00D50AC2"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rješava složene upravne i druge predmete, </w:t>
      </w:r>
    </w:p>
    <w:p w14:paraId="324F0457" w14:textId="77777777" w:rsidR="00C6337D" w:rsidRPr="00D50AC2" w:rsidRDefault="00C6337D" w:rsidP="00C6337D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hr-HR"/>
        </w:rPr>
      </w:pPr>
      <w:r w:rsidRPr="00D50AC2"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rukovodi Upravnim odjelom u skladu sa zakonom i propisima, </w:t>
      </w:r>
    </w:p>
    <w:p w14:paraId="1C664670" w14:textId="77777777" w:rsidR="00C6337D" w:rsidRPr="00D50AC2" w:rsidRDefault="00C6337D" w:rsidP="00C6337D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hr-HR"/>
        </w:rPr>
      </w:pPr>
      <w:r w:rsidRPr="00D50AC2">
        <w:rPr>
          <w:rFonts w:ascii="Times New Roman" w:hAnsi="Times New Roman"/>
          <w:color w:val="000000" w:themeColor="text1"/>
          <w:sz w:val="22"/>
          <w:szCs w:val="22"/>
          <w:lang w:val="hr-HR"/>
        </w:rPr>
        <w:t>obavlja poslove praćenja i proučavanja problematike javnih financija, a osobito financiranja javnih potreba te pripreme analitičkih izvješća i drugih stručnih materijala o pitanjima vezanim uz financije,</w:t>
      </w:r>
    </w:p>
    <w:p w14:paraId="1AA8FF72" w14:textId="77777777" w:rsidR="00C6337D" w:rsidRPr="00D50AC2" w:rsidRDefault="00C6337D" w:rsidP="00C6337D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hr-HR"/>
        </w:rPr>
      </w:pPr>
      <w:r w:rsidRPr="00D50AC2"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obavlja poslove priprema nacrta Proračuna Županije i pratećih financijskih dokumenata, </w:t>
      </w:r>
    </w:p>
    <w:p w14:paraId="605C7A33" w14:textId="77777777" w:rsidR="00C6337D" w:rsidRPr="00D50AC2" w:rsidRDefault="00C6337D" w:rsidP="00C6337D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hr-HR"/>
        </w:rPr>
      </w:pPr>
      <w:r w:rsidRPr="00D50AC2">
        <w:rPr>
          <w:rFonts w:ascii="Times New Roman" w:hAnsi="Times New Roman"/>
          <w:color w:val="000000" w:themeColor="text1"/>
          <w:sz w:val="22"/>
          <w:szCs w:val="22"/>
          <w:lang w:val="hr-HR"/>
        </w:rPr>
        <w:t>vodi evidencije prihoda i rashoda te izrade povremenih izvješća i godišnjeg obračuna proračuna Županije,</w:t>
      </w:r>
    </w:p>
    <w:p w14:paraId="56C8E2CC" w14:textId="77777777" w:rsidR="00C6337D" w:rsidRPr="00D50AC2" w:rsidRDefault="00C6337D" w:rsidP="00C6337D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hr-HR"/>
        </w:rPr>
      </w:pPr>
      <w:r w:rsidRPr="00D50AC2"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obavlja poslove provođenja naplate prihoda Bjelovarsko-bilogorske županije, </w:t>
      </w:r>
    </w:p>
    <w:p w14:paraId="73B19801" w14:textId="77777777" w:rsidR="00C6337D" w:rsidRPr="00D50AC2" w:rsidRDefault="00C6337D" w:rsidP="00C6337D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hr-HR"/>
        </w:rPr>
      </w:pPr>
      <w:r w:rsidRPr="00D50AC2"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priprema prijedlog plana prijma u službu, rješava o pravima i obvezama </w:t>
      </w:r>
      <w:proofErr w:type="spellStart"/>
      <w:r w:rsidRPr="00D50AC2">
        <w:rPr>
          <w:rFonts w:ascii="Times New Roman" w:hAnsi="Times New Roman"/>
          <w:color w:val="000000" w:themeColor="text1"/>
          <w:sz w:val="22"/>
          <w:szCs w:val="22"/>
          <w:lang w:val="hr-HR"/>
        </w:rPr>
        <w:t>radnopravne</w:t>
      </w:r>
      <w:proofErr w:type="spellEnd"/>
      <w:r w:rsidRPr="00D50AC2"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 prirode službenika i namještenika Upravnog odjela u prvom stupnju, u skladu sa zakonom, </w:t>
      </w:r>
    </w:p>
    <w:p w14:paraId="7F214DC7" w14:textId="77777777" w:rsidR="00C6337D" w:rsidRPr="00D50AC2" w:rsidRDefault="00C6337D" w:rsidP="00C6337D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hr-HR"/>
        </w:rPr>
      </w:pPr>
      <w:r w:rsidRPr="00D50AC2"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odgovoran je za uspostavu i razvoj, kao i za provođenje financijskog upravljanja i kontrola, </w:t>
      </w:r>
    </w:p>
    <w:p w14:paraId="3BB1CF64" w14:textId="77777777" w:rsidR="00C6337D" w:rsidRPr="00D50AC2" w:rsidRDefault="00C6337D" w:rsidP="00C6337D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eastAsia="Calibri" w:hAnsi="Times New Roman"/>
          <w:sz w:val="22"/>
          <w:szCs w:val="22"/>
          <w:lang w:val="hr-HR"/>
        </w:rPr>
      </w:pPr>
      <w:r w:rsidRPr="00D50AC2"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obavlja druge poslove kada je to utvrđeno posebnim zakonom, drugim propisom, aktom Županijske skupštine i župana. </w:t>
      </w:r>
    </w:p>
    <w:p w14:paraId="2F6E1229" w14:textId="77777777" w:rsidR="00C6337D" w:rsidRPr="00D50AC2" w:rsidRDefault="00C6337D" w:rsidP="00C6337D">
      <w:pPr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2CBB78C6" w14:textId="77777777" w:rsidR="00C6337D" w:rsidRPr="00D50AC2" w:rsidRDefault="00C6337D" w:rsidP="00C6337D">
      <w:pPr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2F152184" w14:textId="77777777" w:rsidR="00C6337D" w:rsidRPr="00D50AC2" w:rsidRDefault="00C6337D" w:rsidP="00C6337D">
      <w:pPr>
        <w:ind w:firstLine="709"/>
        <w:rPr>
          <w:rFonts w:ascii="Times New Roman" w:eastAsia="Times New Roman" w:hAnsi="Times New Roman" w:cs="Times New Roman"/>
          <w:noProof w:val="0"/>
          <w:lang w:eastAsia="hr-HR"/>
        </w:rPr>
      </w:pPr>
      <w:r w:rsidRPr="00D50AC2">
        <w:rPr>
          <w:rFonts w:ascii="Times New Roman" w:eastAsia="Times New Roman" w:hAnsi="Times New Roman" w:cs="Times New Roman"/>
          <w:noProof w:val="0"/>
          <w:lang w:eastAsia="hr-HR"/>
        </w:rPr>
        <w:t>Podaci o plaći:</w:t>
      </w:r>
    </w:p>
    <w:p w14:paraId="58B399C5" w14:textId="77777777" w:rsidR="00C6337D" w:rsidRPr="00D50AC2" w:rsidRDefault="00C6337D" w:rsidP="00C6337D">
      <w:pPr>
        <w:rPr>
          <w:rFonts w:ascii="Times New Roman" w:eastAsia="Times New Roman" w:hAnsi="Times New Roman" w:cs="Times New Roman"/>
          <w:noProof w:val="0"/>
          <w:lang w:eastAsia="hr-HR"/>
        </w:rPr>
      </w:pPr>
      <w:r w:rsidRPr="00D50AC2">
        <w:rPr>
          <w:rFonts w:ascii="Times New Roman" w:eastAsia="Times New Roman" w:hAnsi="Times New Roman" w:cs="Times New Roman"/>
          <w:noProof w:val="0"/>
          <w:lang w:eastAsia="hr-HR"/>
        </w:rPr>
        <w:tab/>
      </w:r>
    </w:p>
    <w:p w14:paraId="7D1F0C14" w14:textId="77777777" w:rsidR="00C6337D" w:rsidRPr="00D50AC2" w:rsidRDefault="00C6337D" w:rsidP="00C6337D">
      <w:pPr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D50AC2">
        <w:rPr>
          <w:rFonts w:ascii="Times New Roman" w:eastAsia="Times New Roman" w:hAnsi="Times New Roman" w:cs="Times New Roman"/>
          <w:lang w:eastAsia="hr-HR"/>
        </w:rPr>
        <w:t xml:space="preserve">Odlukom o koeficijentima za obračun plaća službenika i namještenika Bjelovarsko-bilogorske županije, za navedene poslove na koje se službenik/ca prima, utvrđen je koeficijent u visini  </w:t>
      </w:r>
      <w:r w:rsidRPr="00D50AC2">
        <w:rPr>
          <w:rFonts w:ascii="Times New Roman" w:eastAsia="Times New Roman" w:hAnsi="Times New Roman" w:cs="Times New Roman"/>
          <w:noProof w:val="0"/>
          <w:lang w:eastAsia="hr-HR"/>
        </w:rPr>
        <w:t xml:space="preserve">4,20 </w:t>
      </w:r>
      <w:r w:rsidRPr="00D50AC2">
        <w:rPr>
          <w:rFonts w:ascii="Times New Roman" w:eastAsia="Times New Roman" w:hAnsi="Times New Roman" w:cs="Times New Roman"/>
          <w:lang w:eastAsia="hr-HR"/>
        </w:rPr>
        <w:t>za obračun plaće. Koeficijent se množi sa osnovicom za obračun plaće. Dobiveni iznos predstavlja plaću u bruto iznosu.</w:t>
      </w:r>
    </w:p>
    <w:p w14:paraId="2B1F6296" w14:textId="77777777" w:rsidR="00C6337D" w:rsidRPr="00D50AC2" w:rsidRDefault="00C6337D" w:rsidP="00C6337D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6E15F021" w14:textId="77777777" w:rsidR="00C6337D" w:rsidRPr="00D50AC2" w:rsidRDefault="00C6337D" w:rsidP="00C6337D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5AAA0172" w14:textId="05D27491" w:rsidR="00C6337D" w:rsidRPr="00D50AC2" w:rsidRDefault="00C6337D" w:rsidP="00C6337D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lang w:eastAsia="hr-HR"/>
        </w:rPr>
      </w:pPr>
      <w:r w:rsidRPr="00D50AC2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                                                                                       </w:t>
      </w:r>
      <w:r w:rsidR="00D50AC2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           </w:t>
      </w:r>
      <w:r w:rsidRPr="00D50AC2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  Povjerenstvo za provedbu</w:t>
      </w:r>
    </w:p>
    <w:p w14:paraId="47065C23" w14:textId="77777777" w:rsidR="00C6337D" w:rsidRPr="00D50AC2" w:rsidRDefault="00C6337D" w:rsidP="00C6337D">
      <w:pPr>
        <w:jc w:val="right"/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r w:rsidRPr="00D50AC2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javnog natječaja </w:t>
      </w:r>
      <w:r w:rsidRPr="00D50AC2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>za imenovanje pročelnika</w:t>
      </w:r>
    </w:p>
    <w:p w14:paraId="5A098FDE" w14:textId="7F938F0D" w:rsidR="00C6337D" w:rsidRPr="00D50AC2" w:rsidRDefault="00C6337D" w:rsidP="00C6337D">
      <w:pPr>
        <w:jc w:val="center"/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r w:rsidRPr="00D50AC2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                                                                                               </w:t>
      </w:r>
      <w:r w:rsidR="00D50AC2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    </w:t>
      </w:r>
      <w:r w:rsidRPr="00D50AC2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>Upravnog odjela za financije i proračun</w:t>
      </w:r>
    </w:p>
    <w:p w14:paraId="3BE119BB" w14:textId="60A1323F" w:rsidR="00C6337D" w:rsidRPr="00D50AC2" w:rsidRDefault="00C6337D" w:rsidP="00C6337D">
      <w:pPr>
        <w:jc w:val="center"/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r w:rsidRPr="00D50AC2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                                                                                             </w:t>
      </w:r>
      <w:r w:rsidR="00D50AC2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    </w:t>
      </w:r>
      <w:r w:rsidRPr="00D50AC2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Bjelovarsko-bilogorske županije</w:t>
      </w:r>
    </w:p>
    <w:p w14:paraId="45A4EBDB" w14:textId="77777777" w:rsidR="00C6337D" w:rsidRPr="00D50AC2" w:rsidRDefault="00C6337D" w:rsidP="00C6337D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</w:p>
    <w:p w14:paraId="62F910FD" w14:textId="77777777" w:rsidR="00C6337D" w:rsidRPr="00D50AC2" w:rsidRDefault="00C6337D" w:rsidP="00C6337D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</w:p>
    <w:p w14:paraId="080DB159" w14:textId="77777777" w:rsidR="00C6337D" w:rsidRPr="00D50AC2" w:rsidRDefault="00C6337D" w:rsidP="00C6337D">
      <w:pPr>
        <w:rPr>
          <w:rFonts w:ascii="Times New Roman" w:hAnsi="Times New Roman" w:cs="Times New Roman"/>
        </w:rPr>
      </w:pPr>
    </w:p>
    <w:p w14:paraId="10596B57" w14:textId="77777777" w:rsidR="00C6337D" w:rsidRPr="00D50AC2" w:rsidRDefault="00C6337D" w:rsidP="00C6337D">
      <w:pPr>
        <w:rPr>
          <w:rFonts w:ascii="Times New Roman" w:hAnsi="Times New Roman" w:cs="Times New Roman"/>
        </w:rPr>
      </w:pPr>
    </w:p>
    <w:p w14:paraId="5177B16F" w14:textId="77777777" w:rsidR="00C6337D" w:rsidRPr="00D50AC2" w:rsidRDefault="00C6337D" w:rsidP="00C6337D">
      <w:pPr>
        <w:rPr>
          <w:rFonts w:ascii="Times New Roman" w:hAnsi="Times New Roman" w:cs="Times New Roman"/>
        </w:rPr>
      </w:pPr>
    </w:p>
    <w:p w14:paraId="77DEDE71" w14:textId="77777777" w:rsidR="00C6337D" w:rsidRPr="00D50AC2" w:rsidRDefault="00C6337D" w:rsidP="00C6337D">
      <w:pPr>
        <w:rPr>
          <w:rFonts w:ascii="Times New Roman" w:hAnsi="Times New Roman" w:cs="Times New Roman"/>
        </w:rPr>
      </w:pPr>
    </w:p>
    <w:p w14:paraId="3C087D34" w14:textId="77777777" w:rsidR="00C6337D" w:rsidRPr="00D50AC2" w:rsidRDefault="00C6337D" w:rsidP="00C6337D">
      <w:pPr>
        <w:rPr>
          <w:rFonts w:ascii="Times New Roman" w:hAnsi="Times New Roman" w:cs="Times New Roman"/>
        </w:rPr>
      </w:pPr>
    </w:p>
    <w:p w14:paraId="2CB7F9F3" w14:textId="77777777" w:rsidR="00C6337D" w:rsidRPr="00D50AC2" w:rsidRDefault="00C6337D" w:rsidP="00C6337D">
      <w:pPr>
        <w:rPr>
          <w:rFonts w:ascii="Times New Roman" w:hAnsi="Times New Roman" w:cs="Times New Roman"/>
        </w:rPr>
      </w:pPr>
    </w:p>
    <w:p w14:paraId="28FCB2C0" w14:textId="77777777" w:rsidR="00C6337D" w:rsidRPr="00D50AC2" w:rsidRDefault="00C6337D" w:rsidP="00C6337D">
      <w:pPr>
        <w:rPr>
          <w:rFonts w:ascii="Times New Roman" w:hAnsi="Times New Roman" w:cs="Times New Roman"/>
        </w:rPr>
      </w:pPr>
    </w:p>
    <w:p w14:paraId="01623091" w14:textId="77777777" w:rsidR="00C6337D" w:rsidRPr="00D50AC2" w:rsidRDefault="00C6337D" w:rsidP="00C6337D">
      <w:pPr>
        <w:rPr>
          <w:rFonts w:ascii="Times New Roman" w:hAnsi="Times New Roman" w:cs="Times New Roman"/>
        </w:rPr>
      </w:pPr>
    </w:p>
    <w:p w14:paraId="2EEDE2B9" w14:textId="77777777" w:rsidR="00C6337D" w:rsidRPr="00D50AC2" w:rsidRDefault="00C6337D" w:rsidP="00C6337D">
      <w:pPr>
        <w:rPr>
          <w:rFonts w:ascii="Times New Roman" w:hAnsi="Times New Roman" w:cs="Times New Roman"/>
        </w:rPr>
      </w:pPr>
    </w:p>
    <w:p w14:paraId="1309B77E" w14:textId="16507AF2" w:rsidR="0030265E" w:rsidRPr="00D50AC2" w:rsidRDefault="0030265E" w:rsidP="004219F6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sectPr w:rsidR="0030265E" w:rsidRPr="00D50AC2" w:rsidSect="003C6C07">
      <w:footerReference w:type="default" r:id="rId10"/>
      <w:pgSz w:w="11906" w:h="16838"/>
      <w:pgMar w:top="1418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EF8A" w14:textId="77777777" w:rsidR="00277D18" w:rsidRDefault="00277D18" w:rsidP="005238B7">
      <w:r>
        <w:separator/>
      </w:r>
    </w:p>
  </w:endnote>
  <w:endnote w:type="continuationSeparator" w:id="0">
    <w:p w14:paraId="0388ECF7" w14:textId="77777777" w:rsidR="00277D18" w:rsidRDefault="00277D18" w:rsidP="0052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3759" w14:textId="2DBDB494" w:rsidR="00676D41" w:rsidRDefault="00676D41" w:rsidP="00676D41">
    <w:pPr>
      <w:contextualSpacing/>
      <w:jc w:val="center"/>
    </w:pPr>
    <w:r>
      <w:t>________________________________________________________________________________</w:t>
    </w:r>
  </w:p>
  <w:p w14:paraId="65057CAD" w14:textId="184836D1" w:rsidR="005238B7" w:rsidRDefault="00676D41" w:rsidP="00676D41">
    <w:pPr>
      <w:contextualSpacing/>
      <w:jc w:val="center"/>
    </w:pPr>
    <w:r w:rsidRPr="002748CF">
      <w:drawing>
        <wp:anchor distT="0" distB="0" distL="114300" distR="114300" simplePos="0" relativeHeight="251659264" behindDoc="0" locked="0" layoutInCell="1" allowOverlap="1" wp14:anchorId="67EA7F5B" wp14:editId="155EA6FE">
          <wp:simplePos x="0" y="0"/>
          <wp:positionH relativeFrom="margin">
            <wp:posOffset>2389670</wp:posOffset>
          </wp:positionH>
          <wp:positionV relativeFrom="page">
            <wp:posOffset>10070275</wp:posOffset>
          </wp:positionV>
          <wp:extent cx="985391" cy="475013"/>
          <wp:effectExtent l="0" t="0" r="5715" b="1270"/>
          <wp:wrapNone/>
          <wp:docPr id="4" name="Picture 4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682" cy="47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B7">
      <w:t>Bjelovarsko-bilogorska županija, Dr. Ante Starčevića 8, Bjelovar, www.bbz.hr</w:t>
    </w:r>
  </w:p>
  <w:p w14:paraId="0DE7C991" w14:textId="6D51588B" w:rsidR="005238B7" w:rsidRDefault="0052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448A" w14:textId="77777777" w:rsidR="00277D18" w:rsidRDefault="00277D18" w:rsidP="005238B7">
      <w:r>
        <w:separator/>
      </w:r>
    </w:p>
  </w:footnote>
  <w:footnote w:type="continuationSeparator" w:id="0">
    <w:p w14:paraId="3E67E843" w14:textId="77777777" w:rsidR="00277D18" w:rsidRDefault="00277D18" w:rsidP="0052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4E93"/>
    <w:multiLevelType w:val="hybridMultilevel"/>
    <w:tmpl w:val="38DE1370"/>
    <w:lvl w:ilvl="0" w:tplc="ECD09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5454"/>
    <w:multiLevelType w:val="hybridMultilevel"/>
    <w:tmpl w:val="48E2814E"/>
    <w:lvl w:ilvl="0" w:tplc="33D267BA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20DE9"/>
    <w:multiLevelType w:val="hybridMultilevel"/>
    <w:tmpl w:val="24B47CBC"/>
    <w:lvl w:ilvl="0" w:tplc="DB222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16EFB"/>
    <w:multiLevelType w:val="hybridMultilevel"/>
    <w:tmpl w:val="D5CEF10A"/>
    <w:lvl w:ilvl="0" w:tplc="F07A3C0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947701"/>
    <w:multiLevelType w:val="hybridMultilevel"/>
    <w:tmpl w:val="B7F22C86"/>
    <w:lvl w:ilvl="0" w:tplc="83BE9BD4">
      <w:start w:val="1"/>
      <w:numFmt w:val="upperRoman"/>
      <w:lvlText w:val="%1."/>
      <w:lvlJc w:val="left"/>
      <w:pPr>
        <w:ind w:left="720" w:hanging="72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9F4F98"/>
    <w:multiLevelType w:val="hybridMultilevel"/>
    <w:tmpl w:val="7E8410EE"/>
    <w:lvl w:ilvl="0" w:tplc="819482A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424229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265936">
    <w:abstractNumId w:val="2"/>
  </w:num>
  <w:num w:numId="3" w16cid:durableId="635064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416435">
    <w:abstractNumId w:val="4"/>
  </w:num>
  <w:num w:numId="5" w16cid:durableId="973683807">
    <w:abstractNumId w:val="1"/>
  </w:num>
  <w:num w:numId="6" w16cid:durableId="1284114509">
    <w:abstractNumId w:val="3"/>
  </w:num>
  <w:num w:numId="7" w16cid:durableId="2128348575">
    <w:abstractNumId w:val="5"/>
  </w:num>
  <w:num w:numId="8" w16cid:durableId="112604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07773"/>
    <w:rsid w:val="00042FD1"/>
    <w:rsid w:val="000723F7"/>
    <w:rsid w:val="00123951"/>
    <w:rsid w:val="00135EDC"/>
    <w:rsid w:val="00147224"/>
    <w:rsid w:val="001A3640"/>
    <w:rsid w:val="001A448E"/>
    <w:rsid w:val="001E2629"/>
    <w:rsid w:val="002038CE"/>
    <w:rsid w:val="002463D1"/>
    <w:rsid w:val="00255B9F"/>
    <w:rsid w:val="00277D18"/>
    <w:rsid w:val="002A4812"/>
    <w:rsid w:val="0030265E"/>
    <w:rsid w:val="00316826"/>
    <w:rsid w:val="00330614"/>
    <w:rsid w:val="003324E1"/>
    <w:rsid w:val="00334F00"/>
    <w:rsid w:val="00343741"/>
    <w:rsid w:val="00387ABA"/>
    <w:rsid w:val="003C6C07"/>
    <w:rsid w:val="003C775F"/>
    <w:rsid w:val="00414DFE"/>
    <w:rsid w:val="004219F6"/>
    <w:rsid w:val="004302C2"/>
    <w:rsid w:val="004A22BF"/>
    <w:rsid w:val="004B2C01"/>
    <w:rsid w:val="005238B7"/>
    <w:rsid w:val="00540A1F"/>
    <w:rsid w:val="005563BB"/>
    <w:rsid w:val="005602A3"/>
    <w:rsid w:val="00676D41"/>
    <w:rsid w:val="006D3446"/>
    <w:rsid w:val="008A562A"/>
    <w:rsid w:val="008A6A80"/>
    <w:rsid w:val="008C35BE"/>
    <w:rsid w:val="0091098B"/>
    <w:rsid w:val="00924739"/>
    <w:rsid w:val="00976D7C"/>
    <w:rsid w:val="00A05EFA"/>
    <w:rsid w:val="00A836D0"/>
    <w:rsid w:val="00AE6FA1"/>
    <w:rsid w:val="00B011A6"/>
    <w:rsid w:val="00B445DF"/>
    <w:rsid w:val="00B5152D"/>
    <w:rsid w:val="00B66BD4"/>
    <w:rsid w:val="00B92D0F"/>
    <w:rsid w:val="00B95C21"/>
    <w:rsid w:val="00C2023D"/>
    <w:rsid w:val="00C6337D"/>
    <w:rsid w:val="00C70A93"/>
    <w:rsid w:val="00D33732"/>
    <w:rsid w:val="00D4082A"/>
    <w:rsid w:val="00D412F7"/>
    <w:rsid w:val="00D50AC2"/>
    <w:rsid w:val="00D707B3"/>
    <w:rsid w:val="00DB1F36"/>
    <w:rsid w:val="00DB45A1"/>
    <w:rsid w:val="00DE78CE"/>
    <w:rsid w:val="00E378BA"/>
    <w:rsid w:val="00E73407"/>
    <w:rsid w:val="00E92DCE"/>
    <w:rsid w:val="00EA06D9"/>
    <w:rsid w:val="00EE046C"/>
    <w:rsid w:val="00EE09FE"/>
    <w:rsid w:val="00EE22FB"/>
    <w:rsid w:val="00F16B8B"/>
    <w:rsid w:val="00F357BD"/>
    <w:rsid w:val="00F82D2B"/>
    <w:rsid w:val="00F83F7C"/>
    <w:rsid w:val="00FA7C03"/>
    <w:rsid w:val="00FD6F6A"/>
    <w:rsid w:val="00FF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B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B7"/>
    <w:rPr>
      <w:noProof/>
    </w:rPr>
  </w:style>
  <w:style w:type="paragraph" w:styleId="ListParagraph">
    <w:name w:val="List Paragraph"/>
    <w:basedOn w:val="Normal"/>
    <w:uiPriority w:val="34"/>
    <w:qFormat/>
    <w:rsid w:val="00330614"/>
    <w:pPr>
      <w:ind w:left="720"/>
      <w:contextualSpacing/>
    </w:pPr>
    <w:rPr>
      <w:rFonts w:ascii="CRO_Century_Schoolbk-Normal" w:eastAsia="Times New Roman" w:hAnsi="CRO_Century_Schoolbk-Normal" w:cs="Times New Roman"/>
      <w:noProof w:val="0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9FFE13EC-D54A-48BB-AA09-FB63D9D1C4D4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Josip Ključar</cp:lastModifiedBy>
  <cp:revision>4</cp:revision>
  <cp:lastPrinted>2022-12-21T08:19:00Z</cp:lastPrinted>
  <dcterms:created xsi:type="dcterms:W3CDTF">2025-08-13T07:25:00Z</dcterms:created>
  <dcterms:modified xsi:type="dcterms:W3CDTF">2025-08-13T07:42:00Z</dcterms:modified>
</cp:coreProperties>
</file>