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63" w:rsidRDefault="000D2F63" w:rsidP="000D2F63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 elektroničkih medija u 2023. godini</w:t>
      </w:r>
    </w:p>
    <w:p w:rsidR="000D2F63" w:rsidRDefault="000D2F63" w:rsidP="000D2F63">
      <w:pPr>
        <w:rPr>
          <w:rFonts w:asciiTheme="minorHAnsi" w:hAnsiTheme="minorHAnsi" w:cstheme="minorHAnsi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0D2F63" w:rsidTr="000D2F6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0D2F63" w:rsidTr="000D2F6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>
              <w:rPr>
                <w:rFonts w:asciiTheme="minorHAnsi" w:hAnsiTheme="minorHAnsi" w:cstheme="minorHAnsi"/>
              </w:rPr>
              <w:t>(detaljan opis programskog sadržaja za koji se traži financiranje</w:t>
            </w:r>
            <w:r w:rsidR="00CB601B">
              <w:rPr>
                <w:rFonts w:asciiTheme="minorHAnsi" w:hAnsiTheme="minorHAnsi" w:cstheme="minorHAnsi"/>
              </w:rPr>
              <w:t xml:space="preserve"> s </w:t>
            </w:r>
            <w:r>
              <w:rPr>
                <w:rFonts w:asciiTheme="minorHAnsi" w:hAnsiTheme="minorHAnsi" w:cstheme="minorHAnsi"/>
              </w:rPr>
              <w:t>broj</w:t>
            </w:r>
            <w:r w:rsidR="00CB601B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B601B">
              <w:rPr>
                <w:rFonts w:asciiTheme="minorHAnsi" w:hAnsiTheme="minorHAnsi" w:cstheme="minorHAnsi"/>
              </w:rPr>
              <w:t>objava</w:t>
            </w:r>
            <w:r w:rsidR="00CD4D9B">
              <w:rPr>
                <w:rFonts w:asciiTheme="minorHAnsi" w:hAnsiTheme="minorHAnsi" w:cstheme="minorHAnsi"/>
              </w:rPr>
              <w:t>/emitiranja</w:t>
            </w:r>
            <w:r w:rsidR="00CB601B">
              <w:rPr>
                <w:rFonts w:asciiTheme="minorHAnsi" w:hAnsiTheme="minorHAnsi" w:cstheme="minorHAnsi"/>
              </w:rPr>
              <w:t xml:space="preserve"> za svaki mjesec u elektroničkim publikacijama/radio/televizija</w:t>
            </w:r>
            <w:r>
              <w:rPr>
                <w:rFonts w:asciiTheme="minorHAnsi" w:hAnsiTheme="minorHAnsi" w:cstheme="minorHAnsi"/>
              </w:rPr>
              <w:t xml:space="preserve">, sinopsis jedne „pilot“ emisije s trajanjem, predloženim </w:t>
            </w:r>
            <w:r w:rsidR="00CD4D9B">
              <w:rPr>
                <w:rFonts w:asciiTheme="minorHAnsi" w:hAnsiTheme="minorHAnsi" w:cstheme="minorHAnsi"/>
              </w:rPr>
              <w:t>terminom</w:t>
            </w:r>
            <w:r>
              <w:rPr>
                <w:rFonts w:asciiTheme="minorHAnsi" w:hAnsiTheme="minorHAnsi" w:cstheme="minorHAnsi"/>
              </w:rPr>
              <w:t xml:space="preserve"> emitiranja u programu radijske ili televizijske kuće, dinamikom objava u elektroničkim publikacijama i dinamikom dodatnih objava </w:t>
            </w:r>
            <w:r w:rsidR="00CB601B">
              <w:rPr>
                <w:rFonts w:asciiTheme="minorHAnsi" w:hAnsiTheme="minorHAnsi" w:cstheme="minorHAnsi"/>
              </w:rPr>
              <w:t xml:space="preserve">istih ili </w:t>
            </w:r>
            <w:r>
              <w:rPr>
                <w:rFonts w:asciiTheme="minorHAnsi" w:hAnsiTheme="minorHAnsi" w:cstheme="minorHAnsi"/>
              </w:rPr>
              <w:t>prilagođenih programskih sadržaja na društvenim mrežama</w:t>
            </w:r>
            <w:r w:rsidR="00CD4D9B">
              <w:rPr>
                <w:rFonts w:asciiTheme="minorHAnsi" w:hAnsiTheme="minorHAnsi" w:cstheme="minorHAnsi"/>
              </w:rPr>
              <w:t xml:space="preserve"> i platformama proizašlim iz primarnog medija</w:t>
            </w:r>
            <w:r>
              <w:rPr>
                <w:rFonts w:asciiTheme="minorHAnsi" w:hAnsiTheme="minorHAnsi" w:cstheme="minorHAnsi"/>
              </w:rPr>
              <w:t xml:space="preserve"> prijavitelja na Javni poziv. </w:t>
            </w:r>
          </w:p>
          <w:p w:rsidR="000D2F63" w:rsidRDefault="000D2F63">
            <w:pPr>
              <w:pStyle w:val="ListParagraph"/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D4D9B" w:rsidRDefault="00CD4D9B">
            <w:pPr>
              <w:pStyle w:val="ListParagraph"/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D4D9B" w:rsidRDefault="00CD4D9B">
            <w:pPr>
              <w:pStyle w:val="ListParagraph"/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D4D9B" w:rsidRDefault="00CD4D9B">
            <w:pPr>
              <w:pStyle w:val="ListParagraph"/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D4D9B" w:rsidRDefault="00CD4D9B">
            <w:pPr>
              <w:pStyle w:val="ListParagraph"/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D4D9B" w:rsidRDefault="00CD4D9B">
            <w:pPr>
              <w:pStyle w:val="ListParagraph"/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D2F63" w:rsidRDefault="00CD4D9B" w:rsidP="00CD4D9B">
            <w:pPr>
              <w:suppressAutoHyphens w:val="0"/>
              <w:autoSpaceDN/>
              <w:spacing w:after="16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D9B">
              <w:rPr>
                <w:rFonts w:asciiTheme="minorHAnsi" w:eastAsiaTheme="minorHAnsi" w:hAnsiTheme="minorHAnsi" w:cstheme="minorBidi"/>
                <w:bCs/>
              </w:rPr>
              <w:t>*Prenošenje priopćenja za javnost Bjelovarsko-bilogorske županije</w:t>
            </w:r>
            <w:r w:rsidR="00434F66">
              <w:rPr>
                <w:rFonts w:asciiTheme="minorHAnsi" w:eastAsiaTheme="minorHAnsi" w:hAnsiTheme="minorHAnsi" w:cstheme="minorBidi"/>
                <w:bCs/>
              </w:rPr>
              <w:t xml:space="preserve"> i</w:t>
            </w:r>
            <w:r w:rsidRPr="00CD4D9B">
              <w:rPr>
                <w:rFonts w:asciiTheme="minorHAnsi" w:eastAsiaTheme="minorHAnsi" w:hAnsiTheme="minorHAnsi" w:cstheme="minorBidi"/>
                <w:bCs/>
              </w:rPr>
              <w:t xml:space="preserve"> vijesti s mrežne stranice Bjelovarsko-bilogorske županije ne smatra</w:t>
            </w:r>
            <w:bookmarkStart w:id="0" w:name="_GoBack"/>
            <w:bookmarkEnd w:id="0"/>
            <w:r w:rsidRPr="00CD4D9B">
              <w:rPr>
                <w:rFonts w:asciiTheme="minorHAnsi" w:eastAsiaTheme="minorHAnsi" w:hAnsiTheme="minorHAnsi" w:cstheme="minorBidi"/>
                <w:bCs/>
              </w:rPr>
              <w:t xml:space="preserve"> se programskim sadržajem.</w:t>
            </w:r>
          </w:p>
        </w:tc>
      </w:tr>
      <w:tr w:rsidR="000D2F63" w:rsidTr="000D2F63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Voditelj projekta </w:t>
            </w:r>
            <w:r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0D2F63" w:rsidTr="000D2F63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D2F63" w:rsidTr="000D2F63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(Specificirati troškove) </w:t>
            </w:r>
          </w:p>
          <w:p w:rsidR="00CD4D9B" w:rsidRDefault="00CD4D9B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*svi iznosi moraju se iskazati u eurima</w:t>
            </w: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D2F63" w:rsidTr="000D2F6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Napomena</w:t>
            </w: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D2F63" w:rsidRDefault="000D2F63">
            <w:pPr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2F63" w:rsidTr="000D2F6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datum: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:rsidR="000D2F63" w:rsidRDefault="000D2F63" w:rsidP="000D2F63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3641"/>
      </w:tblGrid>
      <w:tr w:rsidR="000D2F63" w:rsidTr="00CD4D9B">
        <w:tc>
          <w:tcPr>
            <w:tcW w:w="1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 MP</w:t>
            </w:r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0D2F63" w:rsidTr="00CD4D9B">
        <w:tc>
          <w:tcPr>
            <w:tcW w:w="0" w:type="auto"/>
            <w:vMerge/>
            <w:vAlign w:val="center"/>
            <w:hideMark/>
          </w:tcPr>
          <w:p w:rsidR="000D2F63" w:rsidRDefault="000D2F63">
            <w:pPr>
              <w:suppressAutoHyphens w:val="0"/>
              <w:spacing w:after="0"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</w:p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</w:p>
        </w:tc>
      </w:tr>
      <w:tr w:rsidR="000D2F63" w:rsidTr="00CD4D9B"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F63" w:rsidRDefault="000D2F63">
            <w:pPr>
              <w:spacing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</w:p>
          <w:p w:rsidR="000D2F63" w:rsidRDefault="000D2F63">
            <w:pPr>
              <w:spacing w:line="254" w:lineRule="auto"/>
              <w:rPr>
                <w:rFonts w:asciiTheme="minorHAnsi" w:hAnsiTheme="minorHAnsi" w:cstheme="minorHAnsi"/>
              </w:rPr>
            </w:pPr>
          </w:p>
        </w:tc>
      </w:tr>
    </w:tbl>
    <w:p w:rsidR="000D2F63" w:rsidRDefault="000D2F63" w:rsidP="000D2F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(potpis)</w:t>
      </w:r>
    </w:p>
    <w:p w:rsidR="00A378C3" w:rsidRDefault="00A378C3"/>
    <w:sectPr w:rsidR="00A3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3"/>
    <w:rsid w:val="000D2F63"/>
    <w:rsid w:val="00434F66"/>
    <w:rsid w:val="00A378C3"/>
    <w:rsid w:val="00CB601B"/>
    <w:rsid w:val="00C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DF31"/>
  <w15:chartTrackingRefBased/>
  <w15:docId w15:val="{DADA6D0A-7C2D-46D9-9C32-3BD4D5C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F63"/>
    <w:pPr>
      <w:suppressAutoHyphens/>
      <w:autoSpaceDN w:val="0"/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2F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Mirjana Posavac</cp:lastModifiedBy>
  <cp:revision>3</cp:revision>
  <dcterms:created xsi:type="dcterms:W3CDTF">2023-01-17T09:06:00Z</dcterms:created>
  <dcterms:modified xsi:type="dcterms:W3CDTF">2023-01-17T12:29:00Z</dcterms:modified>
</cp:coreProperties>
</file>