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7633" w14:textId="77777777" w:rsidR="00EA49D7" w:rsidRPr="004730B5" w:rsidRDefault="00EA49D7">
      <w:pPr>
        <w:spacing w:line="200" w:lineRule="exact"/>
        <w:rPr>
          <w:sz w:val="24"/>
          <w:szCs w:val="24"/>
          <w:lang w:val="hr-HR"/>
        </w:rPr>
      </w:pPr>
    </w:p>
    <w:p w14:paraId="26D64C42" w14:textId="77777777" w:rsidR="00EA49D7" w:rsidRPr="004730B5" w:rsidRDefault="00EA49D7">
      <w:pPr>
        <w:spacing w:line="200" w:lineRule="exact"/>
        <w:rPr>
          <w:sz w:val="24"/>
          <w:szCs w:val="24"/>
          <w:lang w:val="hr-HR"/>
        </w:rPr>
      </w:pPr>
    </w:p>
    <w:p w14:paraId="06384FA1" w14:textId="77777777" w:rsidR="00EA49D7" w:rsidRPr="004730B5" w:rsidRDefault="00EA49D7">
      <w:pPr>
        <w:spacing w:line="200" w:lineRule="exact"/>
        <w:rPr>
          <w:sz w:val="24"/>
          <w:szCs w:val="24"/>
          <w:lang w:val="hr-HR"/>
        </w:rPr>
      </w:pPr>
    </w:p>
    <w:p w14:paraId="1F6A1837" w14:textId="2EC52CB4" w:rsidR="009D353A" w:rsidRPr="004730B5" w:rsidRDefault="009D353A" w:rsidP="00DB3ACE">
      <w:pPr>
        <w:widowControl w:val="0"/>
        <w:autoSpaceDE w:val="0"/>
        <w:autoSpaceDN w:val="0"/>
        <w:spacing w:before="100"/>
        <w:ind w:right="107" w:firstLine="708"/>
        <w:jc w:val="both"/>
        <w:rPr>
          <w:rFonts w:eastAsia="Arial Narrow"/>
          <w:sz w:val="24"/>
          <w:szCs w:val="24"/>
          <w:lang w:val="hr-HR" w:eastAsia="hr-HR" w:bidi="hr-HR"/>
        </w:rPr>
      </w:pPr>
      <w:r w:rsidRPr="004730B5">
        <w:rPr>
          <w:rFonts w:eastAsia="Arial Narrow"/>
          <w:sz w:val="24"/>
          <w:szCs w:val="24"/>
          <w:lang w:val="hr-HR" w:eastAsia="hr-HR" w:bidi="hr-HR"/>
        </w:rPr>
        <w:t>Na temelju članka 33. Zakona o udrugama („Narodne novine“ broj 74/14, 70/17, 38/09 i 98/19) a u svezi s odredbama Uredbe o kriterijima, mjerilima i postupcima financiranja i ugovaranja programa i projekata od interesa za opće dobro koje provode udruge (Narodne novine broj 26/15), te članka 19. Statuta ZTK BBŽ</w:t>
      </w:r>
      <w:r w:rsidR="00655112" w:rsidRPr="004730B5">
        <w:rPr>
          <w:rFonts w:eastAsia="Arial Narrow"/>
          <w:sz w:val="24"/>
          <w:szCs w:val="24"/>
          <w:lang w:val="hr-HR" w:eastAsia="hr-HR" w:bidi="hr-HR"/>
        </w:rPr>
        <w:t xml:space="preserve">, sukladno </w:t>
      </w:r>
      <w:r w:rsidR="00655112" w:rsidRPr="004730B5">
        <w:rPr>
          <w:sz w:val="24"/>
          <w:szCs w:val="24"/>
          <w:lang w:val="hr-HR"/>
        </w:rPr>
        <w:t>PRAVILNIKU O KRITERIJIMA I ROKOVIMA ZA UTVRĐIVANJE PROGRAMA I OSIGURAVANJE SREDSTAVA ZA FINANCIRANJE JAVNIH POTREBA REPUBLIKE HRVATSKE U TEHNIČKOJ KULTURI (Pravilnik je objavljen u NN br. 60/1994.)</w:t>
      </w:r>
      <w:r w:rsidRPr="004730B5">
        <w:rPr>
          <w:rFonts w:eastAsia="Arial Narrow"/>
          <w:sz w:val="24"/>
          <w:szCs w:val="24"/>
          <w:lang w:val="hr-HR" w:eastAsia="hr-HR" w:bidi="hr-HR"/>
        </w:rPr>
        <w:t>, Zajednica tehničke kulture Bjelovarsko -bilogorske županije objavljuje</w:t>
      </w:r>
    </w:p>
    <w:p w14:paraId="15A64F25" w14:textId="70F92174" w:rsidR="00EA49D7" w:rsidRPr="004730B5" w:rsidRDefault="00EA49D7">
      <w:pPr>
        <w:spacing w:before="16" w:line="260" w:lineRule="exact"/>
        <w:rPr>
          <w:sz w:val="24"/>
          <w:szCs w:val="24"/>
          <w:lang w:val="hr-HR"/>
        </w:rPr>
      </w:pPr>
    </w:p>
    <w:p w14:paraId="208548A4" w14:textId="34408BD4" w:rsidR="00DB3ACE" w:rsidRPr="004730B5" w:rsidRDefault="00DB3ACE">
      <w:pPr>
        <w:spacing w:before="16" w:line="260" w:lineRule="exact"/>
        <w:rPr>
          <w:sz w:val="24"/>
          <w:szCs w:val="24"/>
          <w:lang w:val="hr-HR"/>
        </w:rPr>
      </w:pPr>
    </w:p>
    <w:p w14:paraId="2B410C19" w14:textId="77777777" w:rsidR="00DB3ACE" w:rsidRPr="004730B5" w:rsidRDefault="00DB3ACE">
      <w:pPr>
        <w:spacing w:before="16" w:line="260" w:lineRule="exact"/>
        <w:rPr>
          <w:sz w:val="24"/>
          <w:szCs w:val="24"/>
          <w:lang w:val="hr-HR"/>
        </w:rPr>
      </w:pPr>
    </w:p>
    <w:p w14:paraId="624E267B" w14:textId="77777777" w:rsidR="009D353A" w:rsidRPr="004730B5" w:rsidRDefault="009D353A" w:rsidP="009D353A">
      <w:pPr>
        <w:widowControl w:val="0"/>
        <w:tabs>
          <w:tab w:val="left" w:pos="1331"/>
        </w:tabs>
        <w:autoSpaceDE w:val="0"/>
        <w:autoSpaceDN w:val="0"/>
        <w:ind w:left="314"/>
        <w:jc w:val="center"/>
        <w:outlineLvl w:val="0"/>
        <w:rPr>
          <w:rFonts w:eastAsia="Arial Narrow"/>
          <w:b/>
          <w:bCs/>
          <w:sz w:val="36"/>
          <w:szCs w:val="36"/>
          <w:lang w:val="hr-HR" w:eastAsia="hr-HR" w:bidi="hr-HR"/>
        </w:rPr>
      </w:pPr>
      <w:r w:rsidRPr="004730B5">
        <w:rPr>
          <w:rFonts w:eastAsia="Arial Narrow"/>
          <w:b/>
          <w:bCs/>
          <w:sz w:val="36"/>
          <w:szCs w:val="36"/>
          <w:lang w:val="hr-HR" w:eastAsia="hr-HR" w:bidi="hr-HR"/>
        </w:rPr>
        <w:t>J A V N</w:t>
      </w:r>
      <w:r w:rsidRPr="004730B5">
        <w:rPr>
          <w:rFonts w:eastAsia="Arial Narrow"/>
          <w:b/>
          <w:bCs/>
          <w:spacing w:val="-2"/>
          <w:sz w:val="36"/>
          <w:szCs w:val="36"/>
          <w:lang w:val="hr-HR" w:eastAsia="hr-HR" w:bidi="hr-HR"/>
        </w:rPr>
        <w:t xml:space="preserve"> </w:t>
      </w:r>
      <w:r w:rsidRPr="004730B5">
        <w:rPr>
          <w:rFonts w:eastAsia="Arial Narrow"/>
          <w:b/>
          <w:bCs/>
          <w:sz w:val="36"/>
          <w:szCs w:val="36"/>
          <w:lang w:val="hr-HR" w:eastAsia="hr-HR" w:bidi="hr-HR"/>
        </w:rPr>
        <w:t>I</w:t>
      </w:r>
      <w:r w:rsidRPr="004730B5">
        <w:rPr>
          <w:rFonts w:eastAsia="Arial Narrow"/>
          <w:b/>
          <w:bCs/>
          <w:sz w:val="36"/>
          <w:szCs w:val="36"/>
          <w:lang w:val="hr-HR" w:eastAsia="hr-HR" w:bidi="hr-HR"/>
        </w:rPr>
        <w:tab/>
        <w:t>P O Z I</w:t>
      </w:r>
      <w:r w:rsidRPr="004730B5">
        <w:rPr>
          <w:rFonts w:eastAsia="Arial Narrow"/>
          <w:b/>
          <w:bCs/>
          <w:spacing w:val="-2"/>
          <w:sz w:val="36"/>
          <w:szCs w:val="36"/>
          <w:lang w:val="hr-HR" w:eastAsia="hr-HR" w:bidi="hr-HR"/>
        </w:rPr>
        <w:t xml:space="preserve"> </w:t>
      </w:r>
      <w:r w:rsidRPr="004730B5">
        <w:rPr>
          <w:rFonts w:eastAsia="Arial Narrow"/>
          <w:b/>
          <w:bCs/>
          <w:sz w:val="36"/>
          <w:szCs w:val="36"/>
          <w:lang w:val="hr-HR" w:eastAsia="hr-HR" w:bidi="hr-HR"/>
        </w:rPr>
        <w:t>V</w:t>
      </w:r>
    </w:p>
    <w:p w14:paraId="6B271B8A" w14:textId="5CB492DF" w:rsidR="009D353A" w:rsidRPr="004730B5" w:rsidRDefault="009D353A" w:rsidP="009D353A">
      <w:pPr>
        <w:widowControl w:val="0"/>
        <w:autoSpaceDE w:val="0"/>
        <w:autoSpaceDN w:val="0"/>
        <w:jc w:val="center"/>
        <w:rPr>
          <w:bCs/>
          <w:sz w:val="24"/>
          <w:szCs w:val="24"/>
          <w:lang w:val="hr-HR" w:eastAsia="hr-HR" w:bidi="hr-HR"/>
        </w:rPr>
      </w:pPr>
      <w:r w:rsidRPr="004730B5">
        <w:rPr>
          <w:bCs/>
          <w:sz w:val="24"/>
          <w:szCs w:val="24"/>
          <w:lang w:val="hr-HR" w:eastAsia="hr-HR" w:bidi="hr-HR"/>
        </w:rPr>
        <w:t>za predlaganje programa i projekata javnih potreba u tehničkoj kulturi</w:t>
      </w:r>
    </w:p>
    <w:p w14:paraId="56587BB0" w14:textId="62F4F839" w:rsidR="009D353A" w:rsidRPr="004730B5" w:rsidRDefault="009D353A" w:rsidP="00D02C8D">
      <w:pPr>
        <w:widowControl w:val="0"/>
        <w:autoSpaceDE w:val="0"/>
        <w:autoSpaceDN w:val="0"/>
        <w:spacing w:before="11"/>
        <w:jc w:val="center"/>
        <w:rPr>
          <w:sz w:val="24"/>
          <w:szCs w:val="24"/>
          <w:lang w:val="hr-HR" w:eastAsia="hr-HR" w:bidi="hr-HR"/>
        </w:rPr>
      </w:pPr>
      <w:r w:rsidRPr="004730B5">
        <w:rPr>
          <w:sz w:val="24"/>
          <w:szCs w:val="24"/>
          <w:lang w:val="hr-HR" w:eastAsia="hr-HR" w:bidi="hr-HR"/>
        </w:rPr>
        <w:t>Bjelovarsko-bilogorske županije za 2021. godinu</w:t>
      </w:r>
    </w:p>
    <w:p w14:paraId="61ECA712" w14:textId="77777777" w:rsidR="00EA49D7" w:rsidRPr="004730B5" w:rsidRDefault="00EA49D7" w:rsidP="00DB3ACE">
      <w:pPr>
        <w:spacing w:before="14" w:line="260" w:lineRule="exact"/>
        <w:rPr>
          <w:sz w:val="24"/>
          <w:szCs w:val="24"/>
          <w:lang w:val="hr-HR"/>
        </w:rPr>
      </w:pPr>
    </w:p>
    <w:p w14:paraId="4ED23BE0" w14:textId="0E58070C" w:rsidR="00EA49D7" w:rsidRPr="004730B5" w:rsidRDefault="00480A0A" w:rsidP="00DB3ACE">
      <w:pPr>
        <w:ind w:right="-23"/>
        <w:jc w:val="center"/>
        <w:rPr>
          <w:rFonts w:eastAsia="Arial"/>
          <w:sz w:val="24"/>
          <w:szCs w:val="24"/>
          <w:lang w:val="hr-HR"/>
        </w:rPr>
      </w:pPr>
      <w:r w:rsidRPr="004730B5">
        <w:rPr>
          <w:rFonts w:eastAsia="Arial"/>
          <w:sz w:val="24"/>
          <w:szCs w:val="24"/>
          <w:lang w:val="hr-HR"/>
        </w:rPr>
        <w:t>I.</w:t>
      </w:r>
    </w:p>
    <w:p w14:paraId="724FCE26" w14:textId="77777777" w:rsidR="00EA49D7" w:rsidRPr="004730B5" w:rsidRDefault="00EA49D7">
      <w:pPr>
        <w:spacing w:before="16" w:line="260" w:lineRule="exact"/>
        <w:rPr>
          <w:sz w:val="24"/>
          <w:szCs w:val="24"/>
          <w:lang w:val="hr-HR"/>
        </w:rPr>
      </w:pPr>
    </w:p>
    <w:p w14:paraId="32855306" w14:textId="13322647" w:rsidR="00A239FB" w:rsidRPr="004730B5" w:rsidRDefault="005A2DA6" w:rsidP="00A239FB">
      <w:pPr>
        <w:rPr>
          <w:color w:val="000000"/>
          <w:sz w:val="24"/>
          <w:szCs w:val="24"/>
          <w:lang w:val="hr-HR"/>
        </w:rPr>
      </w:pPr>
      <w:r w:rsidRPr="004730B5">
        <w:rPr>
          <w:rFonts w:eastAsia="Arial"/>
          <w:sz w:val="24"/>
          <w:szCs w:val="24"/>
          <w:lang w:val="hr-HR"/>
        </w:rPr>
        <w:t xml:space="preserve">Zajednica tehničke kulture </w:t>
      </w:r>
      <w:r w:rsidR="00480A0A" w:rsidRPr="004730B5">
        <w:rPr>
          <w:rFonts w:eastAsia="Arial"/>
          <w:sz w:val="24"/>
          <w:szCs w:val="24"/>
          <w:lang w:val="hr-HR"/>
        </w:rPr>
        <w:t>Bjelovarsko</w:t>
      </w:r>
      <w:r w:rsidR="00A239FB" w:rsidRPr="004730B5">
        <w:rPr>
          <w:rFonts w:eastAsia="Arial"/>
          <w:sz w:val="24"/>
          <w:szCs w:val="24"/>
          <w:lang w:val="hr-HR"/>
        </w:rPr>
        <w:t xml:space="preserve"> </w:t>
      </w:r>
      <w:r w:rsidR="00480A0A" w:rsidRPr="004730B5">
        <w:rPr>
          <w:rFonts w:eastAsia="Arial"/>
          <w:sz w:val="24"/>
          <w:szCs w:val="24"/>
          <w:lang w:val="hr-HR"/>
        </w:rPr>
        <w:t>-</w:t>
      </w:r>
      <w:r w:rsidR="00A239FB" w:rsidRPr="004730B5">
        <w:rPr>
          <w:rFonts w:eastAsia="Arial"/>
          <w:sz w:val="24"/>
          <w:szCs w:val="24"/>
          <w:lang w:val="hr-HR"/>
        </w:rPr>
        <w:t xml:space="preserve"> </w:t>
      </w:r>
      <w:r w:rsidR="00480A0A" w:rsidRPr="004730B5">
        <w:rPr>
          <w:rFonts w:eastAsia="Arial"/>
          <w:sz w:val="24"/>
          <w:szCs w:val="24"/>
          <w:lang w:val="hr-HR"/>
        </w:rPr>
        <w:t>bilogorsk</w:t>
      </w:r>
      <w:r w:rsidR="00A239FB" w:rsidRPr="004730B5">
        <w:rPr>
          <w:rFonts w:eastAsia="Arial"/>
          <w:sz w:val="24"/>
          <w:szCs w:val="24"/>
          <w:lang w:val="hr-HR"/>
        </w:rPr>
        <w:t>e</w:t>
      </w:r>
      <w:r w:rsidR="00480A0A" w:rsidRPr="004730B5">
        <w:rPr>
          <w:rFonts w:eastAsia="Arial"/>
          <w:sz w:val="24"/>
          <w:szCs w:val="24"/>
          <w:lang w:val="hr-HR"/>
        </w:rPr>
        <w:t xml:space="preserve">  županij</w:t>
      </w:r>
      <w:r w:rsidR="00A239FB" w:rsidRPr="004730B5">
        <w:rPr>
          <w:rFonts w:eastAsia="Arial"/>
          <w:sz w:val="24"/>
          <w:szCs w:val="24"/>
          <w:lang w:val="hr-HR"/>
        </w:rPr>
        <w:t>e</w:t>
      </w:r>
      <w:r w:rsidR="00480A0A" w:rsidRPr="004730B5">
        <w:rPr>
          <w:rFonts w:eastAsia="Arial"/>
          <w:sz w:val="24"/>
          <w:szCs w:val="24"/>
          <w:lang w:val="hr-HR"/>
        </w:rPr>
        <w:t xml:space="preserve">  poziva  udruge  sa  područja  Bjelovarsko-bilogorske županije čije su djelatnosti, programi i projekti  u</w:t>
      </w:r>
      <w:r w:rsidR="00A239FB" w:rsidRPr="004730B5">
        <w:rPr>
          <w:rFonts w:eastAsia="Arial"/>
          <w:sz w:val="24"/>
          <w:szCs w:val="24"/>
          <w:lang w:val="hr-HR"/>
        </w:rPr>
        <w:t xml:space="preserve"> tehničkoj</w:t>
      </w:r>
      <w:r w:rsidR="00480A0A" w:rsidRPr="004730B5">
        <w:rPr>
          <w:rFonts w:eastAsia="Arial"/>
          <w:sz w:val="24"/>
          <w:szCs w:val="24"/>
          <w:lang w:val="hr-HR"/>
        </w:rPr>
        <w:t xml:space="preserve"> kulturi od interesa za Bjelovarsko-bilogorsku županiju, a za koje su sredstva osigurana u proračunu Bjelovarsko-bilogorske županije</w:t>
      </w:r>
      <w:r w:rsidR="00A239FB" w:rsidRPr="004730B5">
        <w:rPr>
          <w:rFonts w:eastAsia="Arial"/>
          <w:sz w:val="24"/>
          <w:szCs w:val="24"/>
          <w:lang w:val="hr-HR"/>
        </w:rPr>
        <w:t xml:space="preserve"> </w:t>
      </w:r>
      <w:r w:rsidR="00A239FB" w:rsidRPr="004730B5">
        <w:rPr>
          <w:color w:val="000000"/>
          <w:sz w:val="24"/>
          <w:szCs w:val="24"/>
          <w:lang w:val="hr-HR"/>
        </w:rPr>
        <w:t>Na temelju članka 39. Zakona o proračunu (»Narodne novine«, broj 87/08. i 136/12. I 15/15.) i članka 17. Statuta Bjelovarsko-bilogorske županije (»Županijski glasnik«, broj 7/18.- pročišćeni tekst),</w:t>
      </w:r>
    </w:p>
    <w:p w14:paraId="7AA47678" w14:textId="3FCED21D" w:rsidR="00EA49D7" w:rsidRPr="004730B5" w:rsidRDefault="00EA49D7">
      <w:pPr>
        <w:ind w:left="393" w:right="68" w:firstLine="764"/>
        <w:jc w:val="both"/>
        <w:rPr>
          <w:rFonts w:eastAsia="Arial"/>
          <w:sz w:val="24"/>
          <w:szCs w:val="24"/>
          <w:lang w:val="hr-HR"/>
        </w:rPr>
      </w:pPr>
    </w:p>
    <w:p w14:paraId="1261E4BD" w14:textId="77777777" w:rsidR="00EA49D7" w:rsidRPr="004730B5" w:rsidRDefault="00EA49D7">
      <w:pPr>
        <w:spacing w:before="14" w:line="260" w:lineRule="exact"/>
        <w:rPr>
          <w:sz w:val="24"/>
          <w:szCs w:val="24"/>
          <w:lang w:val="hr-HR"/>
        </w:rPr>
      </w:pPr>
    </w:p>
    <w:p w14:paraId="5090E5F9" w14:textId="33A91737" w:rsidR="00EA49D7" w:rsidRPr="004730B5" w:rsidRDefault="00480A0A" w:rsidP="00191A4C">
      <w:pPr>
        <w:jc w:val="center"/>
        <w:rPr>
          <w:rFonts w:eastAsia="Arial"/>
          <w:sz w:val="24"/>
          <w:szCs w:val="24"/>
          <w:lang w:val="hr-HR"/>
        </w:rPr>
      </w:pPr>
      <w:r w:rsidRPr="004730B5">
        <w:rPr>
          <w:rFonts w:eastAsia="Arial"/>
          <w:sz w:val="24"/>
          <w:szCs w:val="24"/>
          <w:lang w:val="hr-HR"/>
        </w:rPr>
        <w:t>I</w:t>
      </w:r>
      <w:r w:rsidR="00191A4C" w:rsidRPr="004730B5">
        <w:rPr>
          <w:rFonts w:eastAsia="Arial"/>
          <w:sz w:val="24"/>
          <w:szCs w:val="24"/>
          <w:lang w:val="hr-HR"/>
        </w:rPr>
        <w:t>I</w:t>
      </w:r>
    </w:p>
    <w:p w14:paraId="61D36DF4" w14:textId="77777777" w:rsidR="00EA49D7" w:rsidRPr="004730B5" w:rsidRDefault="00EA49D7">
      <w:pPr>
        <w:spacing w:before="16" w:line="260" w:lineRule="exact"/>
        <w:rPr>
          <w:sz w:val="24"/>
          <w:szCs w:val="24"/>
          <w:lang w:val="hr-HR"/>
        </w:rPr>
      </w:pPr>
    </w:p>
    <w:p w14:paraId="03FFEFAE" w14:textId="1C9372F7" w:rsidR="00A239FB" w:rsidRPr="004730B5" w:rsidRDefault="00735306" w:rsidP="00DB3ACE">
      <w:pPr>
        <w:rPr>
          <w:rFonts w:eastAsia="Arial Narrow"/>
          <w:sz w:val="24"/>
          <w:szCs w:val="24"/>
          <w:lang w:val="hr-HR" w:eastAsia="hr-HR" w:bidi="hr-HR"/>
        </w:rPr>
      </w:pPr>
      <w:r w:rsidRPr="004730B5">
        <w:rPr>
          <w:rFonts w:eastAsia="Arial Narrow"/>
          <w:sz w:val="24"/>
          <w:szCs w:val="24"/>
          <w:lang w:val="hr-HR" w:eastAsia="hr-HR" w:bidi="hr-HR"/>
        </w:rPr>
        <w:t>Sukladno</w:t>
      </w:r>
      <w:r w:rsidR="00A239FB" w:rsidRPr="004730B5">
        <w:rPr>
          <w:rFonts w:eastAsia="Arial Narrow"/>
          <w:sz w:val="24"/>
          <w:szCs w:val="24"/>
          <w:lang w:val="hr-HR" w:eastAsia="hr-HR" w:bidi="hr-HR"/>
        </w:rPr>
        <w:t xml:space="preserve"> </w:t>
      </w:r>
      <w:r w:rsidR="00A239FB" w:rsidRPr="004730B5">
        <w:rPr>
          <w:sz w:val="24"/>
          <w:szCs w:val="24"/>
          <w:lang w:val="hr-HR"/>
        </w:rPr>
        <w:t>PRAVILNIKU O KRITERIJIMA I ROKOVIMA ZA UTVRĐIVANJE PROGRAMA I OSIGURAVANJE SREDSTAVA ZA FINANCIRANJE JAVNIH POTREBA REPUBLIKE HRVATSKE U TEHNIČKOJ KULTURI (Pravilnik je objavljen u NN br. 60/1994.)</w:t>
      </w:r>
      <w:r w:rsidR="00A239FB" w:rsidRPr="004730B5">
        <w:rPr>
          <w:rFonts w:eastAsia="Arial Narrow"/>
          <w:sz w:val="24"/>
          <w:szCs w:val="24"/>
          <w:lang w:val="hr-HR" w:eastAsia="hr-HR" w:bidi="hr-HR"/>
        </w:rPr>
        <w:t>,</w:t>
      </w:r>
    </w:p>
    <w:p w14:paraId="032B4877" w14:textId="2E87A28C" w:rsidR="00A239FB" w:rsidRPr="004730B5" w:rsidRDefault="00A239FB" w:rsidP="00DB3ACE">
      <w:pPr>
        <w:rPr>
          <w:rFonts w:eastAsia="Arial Narrow"/>
          <w:sz w:val="24"/>
          <w:szCs w:val="24"/>
          <w:lang w:val="hr-HR" w:eastAsia="hr-HR" w:bidi="hr-HR"/>
        </w:rPr>
      </w:pPr>
    </w:p>
    <w:p w14:paraId="247399DF" w14:textId="2FB1AEFA" w:rsidR="00A239FB" w:rsidRPr="004730B5" w:rsidRDefault="00A239FB" w:rsidP="00DB3ACE">
      <w:pPr>
        <w:rPr>
          <w:sz w:val="24"/>
          <w:szCs w:val="24"/>
          <w:lang w:val="hr-HR"/>
        </w:rPr>
      </w:pPr>
      <w:r w:rsidRPr="004730B5">
        <w:rPr>
          <w:sz w:val="24"/>
          <w:szCs w:val="24"/>
          <w:lang w:val="hr-HR"/>
        </w:rPr>
        <w:t>Kriteriji obuhvaćaju prioritete Republike Hrvatske koji se programima, djelatnostima i poslovima okvirno određenim u članku 16. Zakona o tehničkoj kulturi u točkama 1. do 10. trebaju postići, kriterije za vrednovanje programa kojima se te potrebe zadovoljavaju i kriterije</w:t>
      </w:r>
      <w:r w:rsidR="00735306" w:rsidRPr="004730B5">
        <w:rPr>
          <w:sz w:val="24"/>
          <w:szCs w:val="24"/>
          <w:lang w:val="hr-HR"/>
        </w:rPr>
        <w:t xml:space="preserve"> za (su)financiranje konkretnih sadržaja tehničke kulture u Republici Hrvatskoj.</w:t>
      </w:r>
    </w:p>
    <w:p w14:paraId="2AE3A5C8" w14:textId="77777777" w:rsidR="00735306" w:rsidRPr="004730B5" w:rsidRDefault="00735306" w:rsidP="00DB3ACE">
      <w:pPr>
        <w:rPr>
          <w:sz w:val="24"/>
          <w:szCs w:val="24"/>
          <w:lang w:val="hr-HR"/>
        </w:rPr>
      </w:pPr>
    </w:p>
    <w:p w14:paraId="637F6692" w14:textId="37301C8B" w:rsidR="00EA49D7" w:rsidRPr="004730B5" w:rsidRDefault="00735306" w:rsidP="00DB3ACE">
      <w:pPr>
        <w:pStyle w:val="Odlomakpopisa"/>
        <w:spacing w:line="260" w:lineRule="exact"/>
        <w:ind w:left="0"/>
        <w:rPr>
          <w:rFonts w:eastAsia="Arial"/>
          <w:sz w:val="24"/>
          <w:szCs w:val="24"/>
          <w:lang w:val="hr-HR"/>
        </w:rPr>
      </w:pPr>
      <w:r w:rsidRPr="004730B5">
        <w:rPr>
          <w:rFonts w:eastAsia="Arial"/>
          <w:sz w:val="24"/>
          <w:szCs w:val="24"/>
          <w:lang w:val="hr-HR"/>
        </w:rPr>
        <w:t>Zajednica tehničke kulture</w:t>
      </w:r>
      <w:r w:rsidR="00480A0A" w:rsidRPr="004730B5">
        <w:rPr>
          <w:rFonts w:eastAsia="Arial"/>
          <w:sz w:val="24"/>
          <w:szCs w:val="24"/>
          <w:lang w:val="hr-HR"/>
        </w:rPr>
        <w:t xml:space="preserve"> Bjelovarsko-bilogorska županija će u Program javnih potreba u</w:t>
      </w:r>
      <w:r w:rsidRPr="004730B5">
        <w:rPr>
          <w:rFonts w:eastAsia="Arial"/>
          <w:sz w:val="24"/>
          <w:szCs w:val="24"/>
          <w:lang w:val="hr-HR"/>
        </w:rPr>
        <w:t xml:space="preserve"> tehničkoj</w:t>
      </w:r>
      <w:r w:rsidR="00480A0A" w:rsidRPr="004730B5">
        <w:rPr>
          <w:rFonts w:eastAsia="Arial"/>
          <w:sz w:val="24"/>
          <w:szCs w:val="24"/>
          <w:lang w:val="hr-HR"/>
        </w:rPr>
        <w:t xml:space="preserve"> kulturi za 202</w:t>
      </w:r>
      <w:r w:rsidRPr="004730B5">
        <w:rPr>
          <w:rFonts w:eastAsia="Arial"/>
          <w:sz w:val="24"/>
          <w:szCs w:val="24"/>
          <w:lang w:val="hr-HR"/>
        </w:rPr>
        <w:t>1</w:t>
      </w:r>
      <w:r w:rsidR="00480A0A" w:rsidRPr="004730B5">
        <w:rPr>
          <w:rFonts w:eastAsia="Arial"/>
          <w:sz w:val="24"/>
          <w:szCs w:val="24"/>
          <w:lang w:val="hr-HR"/>
        </w:rPr>
        <w:t>. godinu uvrstiti:</w:t>
      </w:r>
    </w:p>
    <w:p w14:paraId="7121C283" w14:textId="7AAD7A68" w:rsidR="00735306" w:rsidRPr="004730B5" w:rsidRDefault="00735306" w:rsidP="00DB3ACE">
      <w:pPr>
        <w:spacing w:line="260" w:lineRule="exact"/>
        <w:rPr>
          <w:rFonts w:eastAsia="Arial"/>
          <w:sz w:val="24"/>
          <w:szCs w:val="24"/>
          <w:lang w:val="hr-HR"/>
        </w:rPr>
      </w:pPr>
    </w:p>
    <w:p w14:paraId="6C3DD2B4" w14:textId="1AC92506" w:rsidR="00735306" w:rsidRPr="004730B5" w:rsidRDefault="00735306" w:rsidP="00DB3ACE">
      <w:pPr>
        <w:spacing w:line="260" w:lineRule="exact"/>
        <w:rPr>
          <w:rFonts w:eastAsia="Arial"/>
          <w:sz w:val="24"/>
          <w:szCs w:val="24"/>
          <w:lang w:val="hr-HR"/>
        </w:rPr>
      </w:pPr>
    </w:p>
    <w:p w14:paraId="2DB2260E" w14:textId="1F5CD563" w:rsidR="00735306" w:rsidRPr="004730B5" w:rsidRDefault="00735306" w:rsidP="00735306">
      <w:pPr>
        <w:pStyle w:val="Bezproreda"/>
        <w:numPr>
          <w:ilvl w:val="0"/>
          <w:numId w:val="3"/>
        </w:numPr>
        <w:rPr>
          <w:szCs w:val="24"/>
          <w:lang w:val="hr-HR"/>
        </w:rPr>
      </w:pPr>
      <w:r w:rsidRPr="004730B5">
        <w:rPr>
          <w:b/>
          <w:bCs/>
          <w:szCs w:val="24"/>
          <w:lang w:val="hr-HR"/>
        </w:rPr>
        <w:t>Cjeloživotno</w:t>
      </w:r>
      <w:r w:rsidRPr="004730B5">
        <w:rPr>
          <w:b/>
          <w:bCs/>
          <w:spacing w:val="14"/>
          <w:szCs w:val="24"/>
          <w:lang w:val="hr-HR"/>
        </w:rPr>
        <w:t xml:space="preserve"> </w:t>
      </w:r>
      <w:r w:rsidRPr="004730B5">
        <w:rPr>
          <w:b/>
          <w:bCs/>
          <w:szCs w:val="24"/>
          <w:lang w:val="hr-HR"/>
        </w:rPr>
        <w:t>tehničko</w:t>
      </w:r>
      <w:r w:rsidRPr="004730B5">
        <w:rPr>
          <w:b/>
          <w:bCs/>
          <w:spacing w:val="14"/>
          <w:szCs w:val="24"/>
          <w:lang w:val="hr-HR"/>
        </w:rPr>
        <w:t xml:space="preserve"> </w:t>
      </w:r>
      <w:r w:rsidRPr="004730B5">
        <w:rPr>
          <w:b/>
          <w:bCs/>
          <w:szCs w:val="24"/>
          <w:lang w:val="hr-HR"/>
        </w:rPr>
        <w:t>obrazovanje</w:t>
      </w:r>
      <w:r w:rsidRPr="004730B5">
        <w:rPr>
          <w:b/>
          <w:bCs/>
          <w:spacing w:val="12"/>
          <w:szCs w:val="24"/>
          <w:lang w:val="hr-HR"/>
        </w:rPr>
        <w:t xml:space="preserve"> </w:t>
      </w:r>
      <w:r w:rsidRPr="004730B5">
        <w:rPr>
          <w:b/>
          <w:bCs/>
          <w:szCs w:val="24"/>
          <w:lang w:val="hr-HR"/>
        </w:rPr>
        <w:t>svih</w:t>
      </w:r>
      <w:r w:rsidRPr="004730B5">
        <w:rPr>
          <w:b/>
          <w:bCs/>
          <w:spacing w:val="12"/>
          <w:szCs w:val="24"/>
          <w:lang w:val="hr-HR"/>
        </w:rPr>
        <w:t xml:space="preserve"> </w:t>
      </w:r>
      <w:r w:rsidRPr="004730B5">
        <w:rPr>
          <w:b/>
          <w:bCs/>
          <w:szCs w:val="24"/>
          <w:lang w:val="hr-HR"/>
        </w:rPr>
        <w:t>dobnih</w:t>
      </w:r>
      <w:r w:rsidRPr="004730B5">
        <w:rPr>
          <w:b/>
          <w:bCs/>
          <w:spacing w:val="11"/>
          <w:szCs w:val="24"/>
          <w:lang w:val="hr-HR"/>
        </w:rPr>
        <w:t xml:space="preserve"> </w:t>
      </w:r>
      <w:r w:rsidRPr="004730B5">
        <w:rPr>
          <w:b/>
          <w:bCs/>
          <w:szCs w:val="24"/>
          <w:lang w:val="hr-HR"/>
        </w:rPr>
        <w:t>skupina,</w:t>
      </w:r>
      <w:r w:rsidRPr="004730B5">
        <w:rPr>
          <w:b/>
          <w:bCs/>
          <w:spacing w:val="13"/>
          <w:szCs w:val="24"/>
          <w:lang w:val="hr-HR"/>
        </w:rPr>
        <w:t xml:space="preserve"> </w:t>
      </w:r>
      <w:r w:rsidRPr="004730B5">
        <w:rPr>
          <w:b/>
          <w:bCs/>
          <w:szCs w:val="24"/>
          <w:lang w:val="hr-HR"/>
        </w:rPr>
        <w:t>s</w:t>
      </w:r>
      <w:r w:rsidRPr="004730B5">
        <w:rPr>
          <w:b/>
          <w:bCs/>
          <w:spacing w:val="10"/>
          <w:szCs w:val="24"/>
          <w:lang w:val="hr-HR"/>
        </w:rPr>
        <w:t xml:space="preserve"> </w:t>
      </w:r>
      <w:r w:rsidRPr="004730B5">
        <w:rPr>
          <w:b/>
          <w:bCs/>
          <w:szCs w:val="24"/>
          <w:lang w:val="hr-HR"/>
        </w:rPr>
        <w:t>naglaskom</w:t>
      </w:r>
      <w:r w:rsidRPr="004730B5">
        <w:rPr>
          <w:b/>
          <w:bCs/>
          <w:spacing w:val="10"/>
          <w:szCs w:val="24"/>
          <w:lang w:val="hr-HR"/>
        </w:rPr>
        <w:t xml:space="preserve"> </w:t>
      </w:r>
      <w:r w:rsidRPr="004730B5">
        <w:rPr>
          <w:b/>
          <w:bCs/>
          <w:spacing w:val="1"/>
          <w:szCs w:val="24"/>
          <w:lang w:val="hr-HR"/>
        </w:rPr>
        <w:t>na</w:t>
      </w:r>
      <w:r w:rsidRPr="004730B5">
        <w:rPr>
          <w:b/>
          <w:bCs/>
          <w:spacing w:val="11"/>
          <w:szCs w:val="24"/>
          <w:lang w:val="hr-HR"/>
        </w:rPr>
        <w:t xml:space="preserve"> </w:t>
      </w:r>
      <w:r w:rsidRPr="004730B5">
        <w:rPr>
          <w:b/>
          <w:bCs/>
          <w:spacing w:val="-1"/>
          <w:szCs w:val="24"/>
          <w:lang w:val="hr-HR"/>
        </w:rPr>
        <w:t>djecu</w:t>
      </w:r>
      <w:r w:rsidRPr="004730B5">
        <w:rPr>
          <w:b/>
          <w:bCs/>
          <w:spacing w:val="15"/>
          <w:szCs w:val="24"/>
          <w:lang w:val="hr-HR"/>
        </w:rPr>
        <w:t xml:space="preserve"> </w:t>
      </w:r>
      <w:r w:rsidRPr="004730B5">
        <w:rPr>
          <w:b/>
          <w:bCs/>
          <w:szCs w:val="24"/>
          <w:lang w:val="hr-HR"/>
        </w:rPr>
        <w:t>i</w:t>
      </w:r>
      <w:r w:rsidRPr="004730B5">
        <w:rPr>
          <w:b/>
          <w:bCs/>
          <w:spacing w:val="14"/>
          <w:szCs w:val="24"/>
          <w:lang w:val="hr-HR"/>
        </w:rPr>
        <w:t xml:space="preserve"> </w:t>
      </w:r>
      <w:r w:rsidRPr="004730B5">
        <w:rPr>
          <w:b/>
          <w:bCs/>
          <w:szCs w:val="24"/>
          <w:lang w:val="hr-HR"/>
        </w:rPr>
        <w:t>mlade</w:t>
      </w:r>
      <w:r w:rsidRPr="004730B5">
        <w:rPr>
          <w:b/>
          <w:bCs/>
          <w:spacing w:val="11"/>
          <w:szCs w:val="24"/>
          <w:lang w:val="hr-HR"/>
        </w:rPr>
        <w:t xml:space="preserve"> </w:t>
      </w:r>
      <w:r w:rsidRPr="004730B5">
        <w:rPr>
          <w:b/>
          <w:bCs/>
          <w:szCs w:val="24"/>
          <w:lang w:val="hr-HR"/>
        </w:rPr>
        <w:t xml:space="preserve">koje potiče gospodarski rast temeljen na korištenju vlastitog znanja </w:t>
      </w:r>
    </w:p>
    <w:p w14:paraId="077FFEC3" w14:textId="77777777" w:rsidR="00735306" w:rsidRPr="004730B5" w:rsidRDefault="00735306" w:rsidP="00735306">
      <w:pPr>
        <w:pStyle w:val="Bezproreda"/>
        <w:numPr>
          <w:ilvl w:val="0"/>
          <w:numId w:val="3"/>
        </w:numPr>
        <w:rPr>
          <w:b/>
          <w:bCs/>
          <w:szCs w:val="24"/>
          <w:lang w:val="hr-HR"/>
        </w:rPr>
      </w:pPr>
      <w:r w:rsidRPr="004730B5">
        <w:rPr>
          <w:b/>
          <w:bCs/>
          <w:szCs w:val="24"/>
          <w:lang w:val="hr-HR"/>
        </w:rPr>
        <w:t>Smanjivanje</w:t>
      </w:r>
      <w:r w:rsidRPr="004730B5">
        <w:rPr>
          <w:b/>
          <w:bCs/>
          <w:spacing w:val="21"/>
          <w:szCs w:val="24"/>
          <w:lang w:val="hr-HR"/>
        </w:rPr>
        <w:t xml:space="preserve"> </w:t>
      </w:r>
      <w:r w:rsidRPr="004730B5">
        <w:rPr>
          <w:b/>
          <w:bCs/>
          <w:szCs w:val="24"/>
          <w:lang w:val="hr-HR"/>
        </w:rPr>
        <w:t>regionalnih</w:t>
      </w:r>
      <w:r w:rsidRPr="004730B5">
        <w:rPr>
          <w:b/>
          <w:bCs/>
          <w:spacing w:val="21"/>
          <w:szCs w:val="24"/>
          <w:lang w:val="hr-HR"/>
        </w:rPr>
        <w:t xml:space="preserve"> </w:t>
      </w:r>
      <w:r w:rsidRPr="004730B5">
        <w:rPr>
          <w:b/>
          <w:bCs/>
          <w:szCs w:val="24"/>
          <w:lang w:val="hr-HR"/>
        </w:rPr>
        <w:t>nejednakosti</w:t>
      </w:r>
      <w:r w:rsidRPr="004730B5">
        <w:rPr>
          <w:b/>
          <w:bCs/>
          <w:spacing w:val="23"/>
          <w:szCs w:val="24"/>
          <w:lang w:val="hr-HR"/>
        </w:rPr>
        <w:t xml:space="preserve"> </w:t>
      </w:r>
      <w:r w:rsidRPr="004730B5">
        <w:rPr>
          <w:b/>
          <w:bCs/>
          <w:szCs w:val="24"/>
          <w:lang w:val="hr-HR"/>
        </w:rPr>
        <w:t>unutar</w:t>
      </w:r>
      <w:r w:rsidRPr="004730B5">
        <w:rPr>
          <w:b/>
          <w:bCs/>
          <w:spacing w:val="22"/>
          <w:szCs w:val="24"/>
          <w:lang w:val="hr-HR"/>
        </w:rPr>
        <w:t xml:space="preserve"> </w:t>
      </w:r>
      <w:r w:rsidRPr="004730B5">
        <w:rPr>
          <w:b/>
          <w:bCs/>
          <w:szCs w:val="24"/>
          <w:lang w:val="hr-HR"/>
        </w:rPr>
        <w:t>gradova,</w:t>
      </w:r>
      <w:r w:rsidRPr="004730B5">
        <w:rPr>
          <w:b/>
          <w:bCs/>
          <w:spacing w:val="23"/>
          <w:szCs w:val="24"/>
          <w:lang w:val="hr-HR"/>
        </w:rPr>
        <w:t xml:space="preserve"> </w:t>
      </w:r>
      <w:r w:rsidRPr="004730B5">
        <w:rPr>
          <w:b/>
          <w:bCs/>
          <w:szCs w:val="24"/>
          <w:lang w:val="hr-HR"/>
        </w:rPr>
        <w:t>općina</w:t>
      </w:r>
      <w:r w:rsidRPr="004730B5">
        <w:rPr>
          <w:b/>
          <w:bCs/>
          <w:spacing w:val="21"/>
          <w:szCs w:val="24"/>
          <w:lang w:val="hr-HR"/>
        </w:rPr>
        <w:t xml:space="preserve"> </w:t>
      </w:r>
      <w:r w:rsidRPr="004730B5">
        <w:rPr>
          <w:b/>
          <w:bCs/>
          <w:szCs w:val="24"/>
          <w:lang w:val="hr-HR"/>
        </w:rPr>
        <w:t>i/ili</w:t>
      </w:r>
      <w:r w:rsidRPr="004730B5">
        <w:rPr>
          <w:b/>
          <w:bCs/>
          <w:spacing w:val="26"/>
          <w:szCs w:val="24"/>
          <w:lang w:val="hr-HR"/>
        </w:rPr>
        <w:t xml:space="preserve"> </w:t>
      </w:r>
      <w:r w:rsidRPr="004730B5">
        <w:rPr>
          <w:b/>
          <w:bCs/>
          <w:spacing w:val="-1"/>
          <w:szCs w:val="24"/>
          <w:lang w:val="hr-HR"/>
        </w:rPr>
        <w:t>županija</w:t>
      </w:r>
      <w:r w:rsidRPr="004730B5">
        <w:rPr>
          <w:b/>
          <w:bCs/>
          <w:spacing w:val="25"/>
          <w:szCs w:val="24"/>
          <w:lang w:val="hr-HR"/>
        </w:rPr>
        <w:t xml:space="preserve"> </w:t>
      </w:r>
      <w:r w:rsidRPr="004730B5">
        <w:rPr>
          <w:b/>
          <w:bCs/>
          <w:szCs w:val="24"/>
          <w:lang w:val="hr-HR"/>
        </w:rPr>
        <w:t xml:space="preserve">provedbom programa tehničke </w:t>
      </w:r>
      <w:r w:rsidRPr="004730B5">
        <w:rPr>
          <w:b/>
          <w:bCs/>
          <w:spacing w:val="-1"/>
          <w:szCs w:val="24"/>
          <w:lang w:val="hr-HR"/>
        </w:rPr>
        <w:t>kulture</w:t>
      </w:r>
      <w:r w:rsidRPr="004730B5">
        <w:rPr>
          <w:b/>
          <w:bCs/>
          <w:spacing w:val="1"/>
          <w:szCs w:val="24"/>
          <w:lang w:val="hr-HR"/>
        </w:rPr>
        <w:t xml:space="preserve"> na</w:t>
      </w:r>
      <w:r w:rsidRPr="004730B5">
        <w:rPr>
          <w:b/>
          <w:bCs/>
          <w:spacing w:val="-1"/>
          <w:szCs w:val="24"/>
          <w:lang w:val="hr-HR"/>
        </w:rPr>
        <w:t xml:space="preserve"> </w:t>
      </w:r>
      <w:r w:rsidRPr="004730B5">
        <w:rPr>
          <w:b/>
          <w:bCs/>
          <w:szCs w:val="24"/>
          <w:lang w:val="hr-HR"/>
        </w:rPr>
        <w:t>lokalnoj</w:t>
      </w:r>
      <w:r w:rsidRPr="004730B5">
        <w:rPr>
          <w:b/>
          <w:bCs/>
          <w:spacing w:val="-1"/>
          <w:szCs w:val="24"/>
          <w:lang w:val="hr-HR"/>
        </w:rPr>
        <w:t xml:space="preserve"> </w:t>
      </w:r>
      <w:r w:rsidRPr="004730B5">
        <w:rPr>
          <w:b/>
          <w:bCs/>
          <w:szCs w:val="24"/>
          <w:lang w:val="hr-HR"/>
        </w:rPr>
        <w:t>razini</w:t>
      </w:r>
      <w:r w:rsidRPr="004730B5">
        <w:rPr>
          <w:b/>
          <w:bCs/>
          <w:spacing w:val="2"/>
          <w:szCs w:val="24"/>
          <w:lang w:val="hr-HR"/>
        </w:rPr>
        <w:t xml:space="preserve"> </w:t>
      </w:r>
      <w:r w:rsidRPr="004730B5">
        <w:rPr>
          <w:b/>
          <w:bCs/>
          <w:szCs w:val="24"/>
          <w:lang w:val="hr-HR"/>
        </w:rPr>
        <w:t>i u suradnji</w:t>
      </w:r>
      <w:r w:rsidRPr="004730B5">
        <w:rPr>
          <w:b/>
          <w:bCs/>
          <w:spacing w:val="2"/>
          <w:szCs w:val="24"/>
          <w:lang w:val="hr-HR"/>
        </w:rPr>
        <w:t xml:space="preserve"> </w:t>
      </w:r>
      <w:r w:rsidRPr="004730B5">
        <w:rPr>
          <w:b/>
          <w:bCs/>
          <w:szCs w:val="24"/>
          <w:lang w:val="hr-HR"/>
        </w:rPr>
        <w:t>s različitim</w:t>
      </w:r>
      <w:r w:rsidRPr="004730B5">
        <w:rPr>
          <w:b/>
          <w:bCs/>
          <w:spacing w:val="-2"/>
          <w:szCs w:val="24"/>
          <w:lang w:val="hr-HR"/>
        </w:rPr>
        <w:t xml:space="preserve"> </w:t>
      </w:r>
      <w:r w:rsidRPr="004730B5">
        <w:rPr>
          <w:b/>
          <w:bCs/>
          <w:szCs w:val="24"/>
          <w:lang w:val="hr-HR"/>
        </w:rPr>
        <w:t>dionicima</w:t>
      </w:r>
    </w:p>
    <w:p w14:paraId="21A9608B" w14:textId="77777777" w:rsidR="00735306" w:rsidRPr="004730B5" w:rsidRDefault="00735306" w:rsidP="00735306">
      <w:pPr>
        <w:pStyle w:val="Bezproreda"/>
        <w:numPr>
          <w:ilvl w:val="0"/>
          <w:numId w:val="3"/>
        </w:numPr>
        <w:rPr>
          <w:b/>
          <w:bCs/>
          <w:szCs w:val="24"/>
          <w:lang w:val="hr-HR"/>
        </w:rPr>
      </w:pPr>
      <w:r w:rsidRPr="004730B5">
        <w:rPr>
          <w:b/>
          <w:bCs/>
          <w:szCs w:val="24"/>
          <w:lang w:val="hr-HR"/>
        </w:rPr>
        <w:t>Suradnja i popularizacija tehničke kulture</w:t>
      </w:r>
      <w:r w:rsidRPr="004730B5">
        <w:rPr>
          <w:b/>
          <w:bCs/>
          <w:spacing w:val="-2"/>
          <w:szCs w:val="24"/>
          <w:lang w:val="hr-HR"/>
        </w:rPr>
        <w:t xml:space="preserve"> </w:t>
      </w:r>
      <w:r w:rsidRPr="004730B5">
        <w:rPr>
          <w:b/>
          <w:bCs/>
          <w:spacing w:val="1"/>
          <w:szCs w:val="24"/>
          <w:lang w:val="hr-HR"/>
        </w:rPr>
        <w:t>na</w:t>
      </w:r>
      <w:r w:rsidRPr="004730B5">
        <w:rPr>
          <w:b/>
          <w:bCs/>
          <w:spacing w:val="-1"/>
          <w:szCs w:val="24"/>
          <w:lang w:val="hr-HR"/>
        </w:rPr>
        <w:t xml:space="preserve"> </w:t>
      </w:r>
      <w:r w:rsidRPr="004730B5">
        <w:rPr>
          <w:b/>
          <w:bCs/>
          <w:szCs w:val="24"/>
          <w:lang w:val="hr-HR"/>
        </w:rPr>
        <w:t>području Bjelovarsko – bilogorske županije</w:t>
      </w:r>
    </w:p>
    <w:p w14:paraId="63A72769" w14:textId="77777777" w:rsidR="00735306" w:rsidRPr="004730B5" w:rsidRDefault="00735306" w:rsidP="00735306">
      <w:pPr>
        <w:pStyle w:val="Bezproreda"/>
        <w:numPr>
          <w:ilvl w:val="0"/>
          <w:numId w:val="3"/>
        </w:numPr>
        <w:rPr>
          <w:szCs w:val="24"/>
          <w:lang w:val="hr-HR"/>
        </w:rPr>
      </w:pPr>
      <w:r w:rsidRPr="004730B5">
        <w:rPr>
          <w:b/>
          <w:bCs/>
          <w:spacing w:val="1"/>
          <w:szCs w:val="24"/>
          <w:lang w:val="hr-HR"/>
        </w:rPr>
        <w:t xml:space="preserve">Jačanje kapaciteta udruga članica </w:t>
      </w:r>
    </w:p>
    <w:p w14:paraId="77E0BCA1" w14:textId="6E2C5CB3" w:rsidR="003B6F89" w:rsidRPr="004730B5" w:rsidRDefault="003B6F89" w:rsidP="003B6F89">
      <w:pPr>
        <w:pStyle w:val="Bezproreda"/>
        <w:numPr>
          <w:ilvl w:val="0"/>
          <w:numId w:val="3"/>
        </w:numPr>
        <w:rPr>
          <w:b/>
          <w:bCs/>
          <w:szCs w:val="24"/>
          <w:lang w:val="hr-HR"/>
        </w:rPr>
      </w:pPr>
      <w:r w:rsidRPr="004730B5">
        <w:rPr>
          <w:b/>
          <w:bCs/>
          <w:szCs w:val="24"/>
          <w:lang w:val="hr-HR"/>
        </w:rPr>
        <w:t>Programi od posebne važnosti u tehničkoj kulturi na području BBŽ</w:t>
      </w:r>
    </w:p>
    <w:p w14:paraId="2850D43A" w14:textId="77777777" w:rsidR="00191A4C" w:rsidRPr="004730B5" w:rsidRDefault="00191A4C" w:rsidP="00735306">
      <w:pPr>
        <w:spacing w:line="260" w:lineRule="exact"/>
        <w:rPr>
          <w:rFonts w:eastAsia="Arial"/>
          <w:sz w:val="24"/>
          <w:szCs w:val="24"/>
          <w:lang w:val="hr-HR"/>
        </w:rPr>
      </w:pPr>
    </w:p>
    <w:p w14:paraId="1BD8E4BC" w14:textId="77777777" w:rsidR="00735306" w:rsidRPr="004730B5" w:rsidRDefault="00735306" w:rsidP="00735306">
      <w:pPr>
        <w:spacing w:line="260" w:lineRule="exact"/>
        <w:rPr>
          <w:rFonts w:eastAsia="Arial"/>
          <w:sz w:val="24"/>
          <w:szCs w:val="24"/>
          <w:lang w:val="hr-HR"/>
        </w:rPr>
      </w:pPr>
    </w:p>
    <w:p w14:paraId="42AF6B7B" w14:textId="77777777" w:rsidR="00EA49D7" w:rsidRPr="004730B5" w:rsidRDefault="00480A0A">
      <w:pPr>
        <w:spacing w:before="78"/>
        <w:ind w:left="4785" w:right="4785"/>
        <w:jc w:val="center"/>
        <w:rPr>
          <w:rFonts w:eastAsia="Arial"/>
          <w:sz w:val="24"/>
          <w:szCs w:val="24"/>
          <w:lang w:val="hr-HR"/>
        </w:rPr>
      </w:pPr>
      <w:r w:rsidRPr="004730B5">
        <w:rPr>
          <w:rFonts w:eastAsia="Arial"/>
          <w:sz w:val="24"/>
          <w:szCs w:val="24"/>
          <w:lang w:val="hr-HR"/>
        </w:rPr>
        <w:lastRenderedPageBreak/>
        <w:t>III.</w:t>
      </w:r>
    </w:p>
    <w:p w14:paraId="5EBB20ED" w14:textId="77777777" w:rsidR="00EA49D7" w:rsidRPr="004730B5" w:rsidRDefault="00EA49D7" w:rsidP="00191A4C">
      <w:pPr>
        <w:rPr>
          <w:sz w:val="24"/>
          <w:szCs w:val="24"/>
          <w:lang w:val="hr-HR"/>
        </w:rPr>
      </w:pPr>
    </w:p>
    <w:p w14:paraId="1FEC1F60" w14:textId="5143136E" w:rsidR="00EA49D7" w:rsidRPr="004730B5" w:rsidRDefault="00480A0A" w:rsidP="00D476E4">
      <w:pPr>
        <w:ind w:firstLine="708"/>
        <w:rPr>
          <w:rFonts w:eastAsia="Arial"/>
          <w:sz w:val="24"/>
          <w:szCs w:val="24"/>
          <w:lang w:val="hr-HR"/>
        </w:rPr>
      </w:pPr>
      <w:r w:rsidRPr="004730B5">
        <w:rPr>
          <w:rFonts w:eastAsia="Arial"/>
          <w:sz w:val="24"/>
          <w:szCs w:val="24"/>
          <w:lang w:val="hr-HR"/>
        </w:rPr>
        <w:t xml:space="preserve">Ukupna planirana vrijednost natječaja je </w:t>
      </w:r>
      <w:r w:rsidR="00191A4C" w:rsidRPr="004730B5">
        <w:rPr>
          <w:rFonts w:eastAsia="Arial"/>
          <w:sz w:val="24"/>
          <w:szCs w:val="24"/>
          <w:lang w:val="hr-HR"/>
        </w:rPr>
        <w:t>1</w:t>
      </w:r>
      <w:r w:rsidR="00507BA1">
        <w:rPr>
          <w:rFonts w:eastAsia="Arial"/>
          <w:sz w:val="24"/>
          <w:szCs w:val="24"/>
          <w:lang w:val="hr-HR"/>
        </w:rPr>
        <w:t>00</w:t>
      </w:r>
      <w:r w:rsidRPr="004730B5">
        <w:rPr>
          <w:rFonts w:eastAsia="Arial"/>
          <w:sz w:val="24"/>
          <w:szCs w:val="24"/>
          <w:lang w:val="hr-HR"/>
        </w:rPr>
        <w:t>.000,00</w:t>
      </w:r>
      <w:r w:rsidR="00191A4C" w:rsidRPr="004730B5">
        <w:rPr>
          <w:rFonts w:eastAsia="Arial"/>
          <w:sz w:val="24"/>
          <w:szCs w:val="24"/>
          <w:lang w:val="hr-HR"/>
        </w:rPr>
        <w:t xml:space="preserve"> </w:t>
      </w:r>
      <w:r w:rsidRPr="004730B5">
        <w:rPr>
          <w:rFonts w:eastAsia="Arial"/>
          <w:sz w:val="24"/>
          <w:szCs w:val="24"/>
          <w:lang w:val="hr-HR"/>
        </w:rPr>
        <w:t>kuna.</w:t>
      </w:r>
      <w:r w:rsidR="00191A4C" w:rsidRPr="004730B5">
        <w:rPr>
          <w:rFonts w:eastAsia="Arial"/>
          <w:sz w:val="24"/>
          <w:szCs w:val="24"/>
          <w:lang w:val="hr-HR"/>
        </w:rPr>
        <w:t xml:space="preserve"> </w:t>
      </w:r>
      <w:r w:rsidRPr="004730B5">
        <w:rPr>
          <w:rFonts w:eastAsia="Arial"/>
          <w:sz w:val="24"/>
          <w:szCs w:val="24"/>
          <w:lang w:val="hr-HR"/>
        </w:rPr>
        <w:t>Najmanji iznos</w:t>
      </w:r>
      <w:r w:rsidR="00191A4C" w:rsidRPr="004730B5">
        <w:rPr>
          <w:rFonts w:eastAsia="Arial"/>
          <w:sz w:val="24"/>
          <w:szCs w:val="24"/>
          <w:lang w:val="hr-HR"/>
        </w:rPr>
        <w:t xml:space="preserve"> financijskih</w:t>
      </w:r>
      <w:r w:rsidRPr="004730B5">
        <w:rPr>
          <w:rFonts w:eastAsia="Arial"/>
          <w:sz w:val="24"/>
          <w:szCs w:val="24"/>
          <w:lang w:val="hr-HR"/>
        </w:rPr>
        <w:t xml:space="preserve"> sredstava koji </w:t>
      </w:r>
      <w:r w:rsidR="00C418F2">
        <w:rPr>
          <w:rFonts w:eastAsia="Arial"/>
          <w:sz w:val="24"/>
          <w:szCs w:val="24"/>
          <w:lang w:val="hr-HR"/>
        </w:rPr>
        <w:t>Prijavitelji</w:t>
      </w:r>
      <w:r w:rsidRPr="004730B5">
        <w:rPr>
          <w:rFonts w:eastAsia="Arial"/>
          <w:sz w:val="24"/>
          <w:szCs w:val="24"/>
          <w:lang w:val="hr-HR"/>
        </w:rPr>
        <w:t xml:space="preserve"> mo</w:t>
      </w:r>
      <w:r w:rsidR="00C418F2">
        <w:rPr>
          <w:rFonts w:eastAsia="Arial"/>
          <w:sz w:val="24"/>
          <w:szCs w:val="24"/>
          <w:lang w:val="hr-HR"/>
        </w:rPr>
        <w:t>gu</w:t>
      </w:r>
      <w:r w:rsidRPr="004730B5">
        <w:rPr>
          <w:rFonts w:eastAsia="Arial"/>
          <w:sz w:val="24"/>
          <w:szCs w:val="24"/>
          <w:lang w:val="hr-HR"/>
        </w:rPr>
        <w:t xml:space="preserve"> prijaviti </w:t>
      </w:r>
      <w:r w:rsidR="00C418F2">
        <w:rPr>
          <w:rFonts w:eastAsia="Arial"/>
          <w:sz w:val="24"/>
          <w:szCs w:val="24"/>
          <w:lang w:val="hr-HR"/>
        </w:rPr>
        <w:t xml:space="preserve">za provedbu projekta </w:t>
      </w:r>
      <w:r w:rsidRPr="004730B5">
        <w:rPr>
          <w:rFonts w:eastAsia="Arial"/>
          <w:sz w:val="24"/>
          <w:szCs w:val="24"/>
          <w:lang w:val="hr-HR"/>
        </w:rPr>
        <w:t>je 1.000,00 kuna</w:t>
      </w:r>
      <w:r w:rsidR="00D476E4">
        <w:rPr>
          <w:rFonts w:eastAsia="Arial"/>
          <w:sz w:val="24"/>
          <w:szCs w:val="24"/>
          <w:lang w:val="hr-HR"/>
        </w:rPr>
        <w:t xml:space="preserve">. Prijavitelji mogu </w:t>
      </w:r>
      <w:r w:rsidRPr="004730B5">
        <w:rPr>
          <w:rFonts w:eastAsia="Arial"/>
          <w:sz w:val="24"/>
          <w:szCs w:val="24"/>
          <w:lang w:val="hr-HR"/>
        </w:rPr>
        <w:t xml:space="preserve"> </w:t>
      </w:r>
      <w:r w:rsidR="00D476E4">
        <w:rPr>
          <w:rFonts w:eastAsia="Arial"/>
          <w:sz w:val="24"/>
          <w:szCs w:val="24"/>
          <w:lang w:val="hr-HR"/>
        </w:rPr>
        <w:t>prijaviti najviše 2 projektna programa u ukupnom iznosu ne većem od 5.550,00</w:t>
      </w:r>
      <w:r w:rsidR="00C418F2">
        <w:rPr>
          <w:rFonts w:eastAsia="Arial"/>
          <w:sz w:val="24"/>
          <w:szCs w:val="24"/>
          <w:lang w:val="hr-HR"/>
        </w:rPr>
        <w:t xml:space="preserve"> </w:t>
      </w:r>
      <w:r w:rsidR="00D476E4">
        <w:rPr>
          <w:rFonts w:eastAsia="Arial"/>
          <w:sz w:val="24"/>
          <w:szCs w:val="24"/>
          <w:lang w:val="hr-HR"/>
        </w:rPr>
        <w:t xml:space="preserve">kn. </w:t>
      </w:r>
      <w:r w:rsidRPr="004730B5">
        <w:rPr>
          <w:rFonts w:eastAsia="Arial"/>
          <w:sz w:val="24"/>
          <w:szCs w:val="24"/>
          <w:lang w:val="hr-HR"/>
        </w:rPr>
        <w:t xml:space="preserve">Prijavitelj projekta ima obavezu namjenskog korištenja sredstava, a </w:t>
      </w:r>
      <w:r w:rsidR="00191A4C" w:rsidRPr="004730B5">
        <w:rPr>
          <w:rFonts w:eastAsia="Arial"/>
          <w:sz w:val="24"/>
          <w:szCs w:val="24"/>
          <w:lang w:val="hr-HR"/>
        </w:rPr>
        <w:t xml:space="preserve"> ZTK BBŽ </w:t>
      </w:r>
      <w:r w:rsidRPr="004730B5">
        <w:rPr>
          <w:rFonts w:eastAsia="Arial"/>
          <w:sz w:val="24"/>
          <w:szCs w:val="24"/>
          <w:lang w:val="hr-HR"/>
        </w:rPr>
        <w:t>ima pravo izvršiti kontrolu namjenskog korištenja sredstava.</w:t>
      </w:r>
    </w:p>
    <w:p w14:paraId="407C74A0" w14:textId="77777777" w:rsidR="00EA49D7" w:rsidRPr="004730B5" w:rsidRDefault="00EA49D7" w:rsidP="00191A4C">
      <w:pPr>
        <w:rPr>
          <w:sz w:val="24"/>
          <w:szCs w:val="24"/>
          <w:lang w:val="hr-HR"/>
        </w:rPr>
      </w:pPr>
    </w:p>
    <w:p w14:paraId="0192F44C" w14:textId="77777777" w:rsidR="00EA49D7" w:rsidRPr="004730B5" w:rsidRDefault="00EA49D7">
      <w:pPr>
        <w:spacing w:line="200" w:lineRule="exact"/>
        <w:rPr>
          <w:sz w:val="24"/>
          <w:szCs w:val="24"/>
          <w:lang w:val="hr-HR"/>
        </w:rPr>
      </w:pPr>
    </w:p>
    <w:p w14:paraId="7DB2B6BC" w14:textId="77777777" w:rsidR="00EA49D7" w:rsidRPr="004730B5" w:rsidRDefault="00EA49D7">
      <w:pPr>
        <w:spacing w:line="200" w:lineRule="exact"/>
        <w:rPr>
          <w:sz w:val="24"/>
          <w:szCs w:val="24"/>
          <w:lang w:val="hr-HR"/>
        </w:rPr>
      </w:pPr>
    </w:p>
    <w:p w14:paraId="4C19542A" w14:textId="77777777" w:rsidR="00EA49D7" w:rsidRPr="004730B5" w:rsidRDefault="00480A0A">
      <w:pPr>
        <w:ind w:left="4775" w:right="4774"/>
        <w:jc w:val="center"/>
        <w:rPr>
          <w:rFonts w:eastAsia="Arial"/>
          <w:sz w:val="24"/>
          <w:szCs w:val="24"/>
          <w:lang w:val="hr-HR"/>
        </w:rPr>
      </w:pPr>
      <w:r w:rsidRPr="004730B5">
        <w:rPr>
          <w:rFonts w:eastAsia="Arial"/>
          <w:sz w:val="24"/>
          <w:szCs w:val="24"/>
          <w:lang w:val="hr-HR"/>
        </w:rPr>
        <w:t>IV.</w:t>
      </w:r>
    </w:p>
    <w:p w14:paraId="02BEBD08" w14:textId="399B4B8F" w:rsidR="00EA49D7" w:rsidRPr="004730B5" w:rsidRDefault="00480A0A">
      <w:pPr>
        <w:spacing w:before="2" w:line="260" w:lineRule="exact"/>
        <w:ind w:left="113" w:right="76" w:firstLine="708"/>
        <w:jc w:val="both"/>
        <w:rPr>
          <w:rFonts w:eastAsia="Arial"/>
          <w:sz w:val="24"/>
          <w:szCs w:val="24"/>
          <w:lang w:val="hr-HR"/>
        </w:rPr>
      </w:pPr>
      <w:r w:rsidRPr="004730B5">
        <w:rPr>
          <w:rFonts w:eastAsia="Arial"/>
          <w:sz w:val="24"/>
          <w:szCs w:val="24"/>
          <w:lang w:val="hr-HR"/>
        </w:rPr>
        <w:t>Pravo podnošenja prijava imaju udruge</w:t>
      </w:r>
      <w:r w:rsidR="00191A4C" w:rsidRPr="004730B5">
        <w:rPr>
          <w:rFonts w:eastAsia="Arial"/>
          <w:sz w:val="24"/>
          <w:szCs w:val="24"/>
          <w:lang w:val="hr-HR"/>
        </w:rPr>
        <w:t xml:space="preserve"> u tehničkoj kulturi koje su članice Zajednice tehničke kulture BBŽ, </w:t>
      </w:r>
      <w:r w:rsidRPr="004730B5">
        <w:rPr>
          <w:rFonts w:eastAsia="Arial"/>
          <w:sz w:val="24"/>
          <w:szCs w:val="24"/>
          <w:lang w:val="hr-HR"/>
        </w:rPr>
        <w:t>na području Bjelovarsko-bilogorske županije.</w:t>
      </w:r>
    </w:p>
    <w:p w14:paraId="6A66935A" w14:textId="77777777" w:rsidR="00EA49D7" w:rsidRPr="004730B5" w:rsidRDefault="00EA49D7">
      <w:pPr>
        <w:spacing w:before="5" w:line="140" w:lineRule="exact"/>
        <w:rPr>
          <w:sz w:val="24"/>
          <w:szCs w:val="24"/>
          <w:lang w:val="hr-HR"/>
        </w:rPr>
      </w:pPr>
    </w:p>
    <w:p w14:paraId="7C2FCD6B" w14:textId="77777777" w:rsidR="00EA49D7" w:rsidRPr="004730B5" w:rsidRDefault="00EA49D7">
      <w:pPr>
        <w:spacing w:line="200" w:lineRule="exact"/>
        <w:rPr>
          <w:sz w:val="24"/>
          <w:szCs w:val="24"/>
          <w:lang w:val="hr-HR"/>
        </w:rPr>
      </w:pPr>
    </w:p>
    <w:p w14:paraId="50E87E07" w14:textId="77777777" w:rsidR="00EA49D7" w:rsidRPr="004730B5" w:rsidRDefault="00EA49D7">
      <w:pPr>
        <w:spacing w:line="200" w:lineRule="exact"/>
        <w:rPr>
          <w:sz w:val="24"/>
          <w:szCs w:val="24"/>
          <w:lang w:val="hr-HR"/>
        </w:rPr>
      </w:pPr>
    </w:p>
    <w:p w14:paraId="0237ABA3" w14:textId="77777777" w:rsidR="00EA49D7" w:rsidRPr="004730B5" w:rsidRDefault="00480A0A">
      <w:pPr>
        <w:ind w:left="4801" w:right="4802"/>
        <w:jc w:val="center"/>
        <w:rPr>
          <w:rFonts w:eastAsia="Arial"/>
          <w:sz w:val="24"/>
          <w:szCs w:val="24"/>
          <w:lang w:val="hr-HR"/>
        </w:rPr>
      </w:pPr>
      <w:r w:rsidRPr="004730B5">
        <w:rPr>
          <w:rFonts w:eastAsia="Arial"/>
          <w:sz w:val="24"/>
          <w:szCs w:val="24"/>
          <w:lang w:val="hr-HR"/>
        </w:rPr>
        <w:t>V.</w:t>
      </w:r>
    </w:p>
    <w:p w14:paraId="662D1CEA" w14:textId="78DDAEDE" w:rsidR="00EA49D7" w:rsidRPr="004730B5" w:rsidRDefault="00480A0A" w:rsidP="00DB3ACE">
      <w:pPr>
        <w:ind w:firstLine="708"/>
        <w:rPr>
          <w:rFonts w:eastAsia="Arial"/>
          <w:sz w:val="24"/>
          <w:szCs w:val="24"/>
          <w:lang w:val="hr-HR"/>
        </w:rPr>
      </w:pPr>
      <w:r w:rsidRPr="004730B5">
        <w:rPr>
          <w:rFonts w:eastAsia="Arial"/>
          <w:sz w:val="24"/>
          <w:szCs w:val="24"/>
          <w:lang w:val="hr-HR"/>
        </w:rPr>
        <w:t>Prijedlozi programa/projekta moraju biti ispunjeni na Prijavnici za sufinanciranje javnih</w:t>
      </w:r>
      <w:r w:rsidR="00DB3ACE" w:rsidRPr="004730B5">
        <w:rPr>
          <w:rFonts w:eastAsia="Arial"/>
          <w:sz w:val="24"/>
          <w:szCs w:val="24"/>
          <w:lang w:val="hr-HR"/>
        </w:rPr>
        <w:t xml:space="preserve"> </w:t>
      </w:r>
      <w:r w:rsidRPr="004730B5">
        <w:rPr>
          <w:rFonts w:eastAsia="Arial"/>
          <w:sz w:val="24"/>
          <w:szCs w:val="24"/>
          <w:lang w:val="hr-HR"/>
        </w:rPr>
        <w:t>potreba u</w:t>
      </w:r>
      <w:r w:rsidR="002C2620" w:rsidRPr="004730B5">
        <w:rPr>
          <w:rFonts w:eastAsia="Arial"/>
          <w:sz w:val="24"/>
          <w:szCs w:val="24"/>
          <w:lang w:val="hr-HR"/>
        </w:rPr>
        <w:t xml:space="preserve"> tehničkoj</w:t>
      </w:r>
      <w:r w:rsidRPr="004730B5">
        <w:rPr>
          <w:rFonts w:eastAsia="Arial"/>
          <w:sz w:val="24"/>
          <w:szCs w:val="24"/>
          <w:lang w:val="hr-HR"/>
        </w:rPr>
        <w:t xml:space="preserve"> kulturi</w:t>
      </w:r>
      <w:r w:rsidR="002C2620" w:rsidRPr="004730B5">
        <w:rPr>
          <w:rFonts w:eastAsia="Arial"/>
          <w:sz w:val="24"/>
          <w:szCs w:val="24"/>
          <w:lang w:val="hr-HR"/>
        </w:rPr>
        <w:t xml:space="preserve"> Zajednice tehničke kulture </w:t>
      </w:r>
      <w:r w:rsidRPr="004730B5">
        <w:rPr>
          <w:rFonts w:eastAsia="Arial"/>
          <w:sz w:val="24"/>
          <w:szCs w:val="24"/>
          <w:lang w:val="hr-HR"/>
        </w:rPr>
        <w:t>Bjelovarsko-bilogorske županije za 202</w:t>
      </w:r>
      <w:r w:rsidR="002B40FD" w:rsidRPr="004730B5">
        <w:rPr>
          <w:rFonts w:eastAsia="Arial"/>
          <w:sz w:val="24"/>
          <w:szCs w:val="24"/>
          <w:lang w:val="hr-HR"/>
        </w:rPr>
        <w:t>1</w:t>
      </w:r>
      <w:r w:rsidRPr="004730B5">
        <w:rPr>
          <w:rFonts w:eastAsia="Arial"/>
          <w:sz w:val="24"/>
          <w:szCs w:val="24"/>
          <w:lang w:val="hr-HR"/>
        </w:rPr>
        <w:t>. godinu. Prijavnice trebaju biti ispunjene na računalu.</w:t>
      </w:r>
    </w:p>
    <w:p w14:paraId="448CE31A" w14:textId="3A390841" w:rsidR="00EA49D7" w:rsidRPr="004730B5" w:rsidRDefault="00480A0A" w:rsidP="002B40FD">
      <w:pPr>
        <w:spacing w:before="1"/>
        <w:ind w:left="113" w:right="77" w:firstLine="708"/>
        <w:jc w:val="both"/>
        <w:rPr>
          <w:rFonts w:eastAsia="Arial"/>
          <w:sz w:val="24"/>
          <w:szCs w:val="24"/>
          <w:lang w:val="hr-HR"/>
        </w:rPr>
      </w:pPr>
      <w:r w:rsidRPr="004730B5">
        <w:rPr>
          <w:rFonts w:eastAsia="Arial"/>
          <w:sz w:val="24"/>
          <w:szCs w:val="24"/>
          <w:lang w:val="hr-HR"/>
        </w:rPr>
        <w:t xml:space="preserve">Uz obrazložene prijedloge programa/projekata podnositelji zahtjeva trebaju dostaviti </w:t>
      </w:r>
      <w:r w:rsidR="002B40FD" w:rsidRPr="004730B5">
        <w:rPr>
          <w:rFonts w:eastAsia="Arial"/>
          <w:sz w:val="24"/>
          <w:szCs w:val="24"/>
          <w:lang w:val="hr-HR"/>
        </w:rPr>
        <w:t>i ostalu natječajnu dokumentaciju.</w:t>
      </w:r>
    </w:p>
    <w:p w14:paraId="6BF12A85" w14:textId="78E18371" w:rsidR="00EA49D7" w:rsidRPr="004730B5" w:rsidRDefault="00832453">
      <w:pPr>
        <w:ind w:left="821"/>
        <w:rPr>
          <w:rFonts w:eastAsia="Arial"/>
          <w:sz w:val="24"/>
          <w:szCs w:val="24"/>
          <w:lang w:val="hr-HR"/>
        </w:rPr>
      </w:pPr>
      <w:r w:rsidRPr="004730B5">
        <w:rPr>
          <w:rFonts w:eastAsia="Arial"/>
          <w:sz w:val="24"/>
          <w:szCs w:val="24"/>
          <w:lang w:val="hr-HR"/>
        </w:rPr>
        <w:t>Na jednoj prijavnici moguće je prijaviti najviše 2 programa.</w:t>
      </w:r>
    </w:p>
    <w:p w14:paraId="7794206E" w14:textId="2309E4B6" w:rsidR="00EA49D7" w:rsidRPr="004730B5" w:rsidRDefault="00480A0A">
      <w:pPr>
        <w:spacing w:before="2" w:line="260" w:lineRule="exact"/>
        <w:ind w:left="113" w:right="71" w:firstLine="708"/>
        <w:jc w:val="both"/>
        <w:rPr>
          <w:rFonts w:eastAsia="Arial"/>
          <w:color w:val="FF0000"/>
          <w:sz w:val="24"/>
          <w:szCs w:val="24"/>
          <w:lang w:val="hr-HR"/>
        </w:rPr>
      </w:pPr>
      <w:r w:rsidRPr="004730B5">
        <w:rPr>
          <w:rFonts w:eastAsia="Arial"/>
          <w:sz w:val="24"/>
          <w:szCs w:val="24"/>
          <w:lang w:val="hr-HR"/>
        </w:rPr>
        <w:t>Prijavnica</w:t>
      </w:r>
      <w:r w:rsidR="00547B46" w:rsidRPr="004730B5">
        <w:rPr>
          <w:rFonts w:eastAsia="Arial"/>
          <w:sz w:val="24"/>
          <w:szCs w:val="24"/>
          <w:lang w:val="hr-HR"/>
        </w:rPr>
        <w:t xml:space="preserve"> i ostala natječajna dokumentacija</w:t>
      </w:r>
      <w:r w:rsidRPr="004730B5">
        <w:rPr>
          <w:rFonts w:eastAsia="Arial"/>
          <w:sz w:val="24"/>
          <w:szCs w:val="24"/>
          <w:lang w:val="hr-HR"/>
        </w:rPr>
        <w:t xml:space="preserve"> za sufinanciranje programa/projekta javnih potreba u</w:t>
      </w:r>
      <w:r w:rsidR="00547B46" w:rsidRPr="004730B5">
        <w:rPr>
          <w:rFonts w:eastAsia="Arial"/>
          <w:sz w:val="24"/>
          <w:szCs w:val="24"/>
          <w:lang w:val="hr-HR"/>
        </w:rPr>
        <w:t xml:space="preserve"> tehničkoj</w:t>
      </w:r>
      <w:r w:rsidRPr="004730B5">
        <w:rPr>
          <w:rFonts w:eastAsia="Arial"/>
          <w:sz w:val="24"/>
          <w:szCs w:val="24"/>
          <w:lang w:val="hr-HR"/>
        </w:rPr>
        <w:t xml:space="preserve"> kulturi Bjelovarsko-bilogorske županije za 202</w:t>
      </w:r>
      <w:r w:rsidR="00547B46" w:rsidRPr="004730B5">
        <w:rPr>
          <w:rFonts w:eastAsia="Arial"/>
          <w:sz w:val="24"/>
          <w:szCs w:val="24"/>
          <w:lang w:val="hr-HR"/>
        </w:rPr>
        <w:t>1</w:t>
      </w:r>
      <w:r w:rsidRPr="004730B5">
        <w:rPr>
          <w:rFonts w:eastAsia="Arial"/>
          <w:sz w:val="24"/>
          <w:szCs w:val="24"/>
          <w:lang w:val="hr-HR"/>
        </w:rPr>
        <w:t xml:space="preserve">. godinu može se preuzeti na web stranici </w:t>
      </w:r>
      <w:r w:rsidR="00C418F2">
        <w:rPr>
          <w:rFonts w:eastAsia="Arial"/>
          <w:sz w:val="24"/>
          <w:szCs w:val="24"/>
          <w:lang w:val="hr-HR"/>
        </w:rPr>
        <w:t xml:space="preserve">Bjelovarsko- bilogorske županije. </w:t>
      </w:r>
      <w:hyperlink r:id="rId7">
        <w:r w:rsidRPr="004730B5">
          <w:rPr>
            <w:rFonts w:eastAsia="Arial"/>
            <w:sz w:val="24"/>
            <w:szCs w:val="24"/>
            <w:lang w:val="hr-HR"/>
          </w:rPr>
          <w:t>Sve ostale obavijesti mogu se dobiti</w:t>
        </w:r>
      </w:hyperlink>
      <w:r w:rsidRPr="004730B5">
        <w:rPr>
          <w:rFonts w:eastAsia="Arial"/>
          <w:sz w:val="24"/>
          <w:szCs w:val="24"/>
          <w:lang w:val="hr-HR"/>
        </w:rPr>
        <w:t xml:space="preserve"> na </w:t>
      </w:r>
      <w:r w:rsidR="00DB3ACE" w:rsidRPr="004730B5">
        <w:rPr>
          <w:rFonts w:eastAsia="Arial"/>
          <w:sz w:val="24"/>
          <w:szCs w:val="24"/>
          <w:lang w:val="hr-HR"/>
        </w:rPr>
        <w:t>e-mail brarai@gmail</w:t>
      </w:r>
      <w:r w:rsidR="0098583E">
        <w:rPr>
          <w:rFonts w:eastAsia="Arial"/>
          <w:sz w:val="24"/>
          <w:szCs w:val="24"/>
          <w:lang w:val="hr-HR"/>
        </w:rPr>
        <w:t>.com</w:t>
      </w:r>
      <w:r w:rsidR="00DB3ACE" w:rsidRPr="004730B5">
        <w:rPr>
          <w:rFonts w:eastAsia="Arial"/>
          <w:sz w:val="24"/>
          <w:szCs w:val="24"/>
          <w:lang w:val="hr-HR"/>
        </w:rPr>
        <w:t xml:space="preserve"> ili vanda.lovrovic@yahoo.com</w:t>
      </w:r>
    </w:p>
    <w:p w14:paraId="08AD0311" w14:textId="77777777" w:rsidR="00EA49D7" w:rsidRPr="004730B5" w:rsidRDefault="00EA49D7">
      <w:pPr>
        <w:spacing w:before="16" w:line="260" w:lineRule="exact"/>
        <w:rPr>
          <w:sz w:val="24"/>
          <w:szCs w:val="24"/>
          <w:lang w:val="hr-HR"/>
        </w:rPr>
      </w:pPr>
    </w:p>
    <w:p w14:paraId="705B5440" w14:textId="77777777" w:rsidR="00EA49D7" w:rsidRPr="004730B5" w:rsidRDefault="00480A0A">
      <w:pPr>
        <w:ind w:left="4772" w:right="4771"/>
        <w:jc w:val="center"/>
        <w:rPr>
          <w:rFonts w:eastAsia="Arial"/>
          <w:sz w:val="24"/>
          <w:szCs w:val="24"/>
          <w:lang w:val="hr-HR"/>
        </w:rPr>
      </w:pPr>
      <w:r w:rsidRPr="004730B5">
        <w:rPr>
          <w:rFonts w:eastAsia="Arial"/>
          <w:sz w:val="24"/>
          <w:szCs w:val="24"/>
          <w:lang w:val="hr-HR"/>
        </w:rPr>
        <w:t>VI.</w:t>
      </w:r>
    </w:p>
    <w:p w14:paraId="7ABC1A7A" w14:textId="77777777" w:rsidR="00EA49D7" w:rsidRPr="004730B5" w:rsidRDefault="00EA49D7">
      <w:pPr>
        <w:spacing w:before="18" w:line="260" w:lineRule="exact"/>
        <w:rPr>
          <w:sz w:val="24"/>
          <w:szCs w:val="24"/>
          <w:lang w:val="hr-HR"/>
        </w:rPr>
      </w:pPr>
    </w:p>
    <w:p w14:paraId="1D50A4A5" w14:textId="77777777" w:rsidR="00EA49D7" w:rsidRPr="004730B5" w:rsidRDefault="00480A0A">
      <w:pPr>
        <w:spacing w:line="260" w:lineRule="exact"/>
        <w:ind w:left="113"/>
        <w:rPr>
          <w:rFonts w:eastAsia="Arial"/>
          <w:sz w:val="24"/>
          <w:szCs w:val="24"/>
          <w:lang w:val="hr-HR"/>
        </w:rPr>
      </w:pPr>
      <w:r w:rsidRPr="004730B5">
        <w:rPr>
          <w:rFonts w:eastAsia="Arial"/>
          <w:b/>
          <w:position w:val="-1"/>
          <w:sz w:val="24"/>
          <w:szCs w:val="24"/>
          <w:u w:val="single" w:color="000000"/>
          <w:lang w:val="hr-HR"/>
        </w:rPr>
        <w:t>Obvezna dokumentacija za prijavu programa / projekta je:</w:t>
      </w:r>
    </w:p>
    <w:p w14:paraId="39C91E31" w14:textId="77777777" w:rsidR="00EA49D7" w:rsidRPr="004730B5" w:rsidRDefault="00EA49D7">
      <w:pPr>
        <w:spacing w:before="14" w:line="240" w:lineRule="exact"/>
        <w:rPr>
          <w:sz w:val="24"/>
          <w:szCs w:val="24"/>
          <w:lang w:val="hr-HR"/>
        </w:rPr>
      </w:pPr>
    </w:p>
    <w:p w14:paraId="739805E1" w14:textId="1BB4A366" w:rsidR="00EA49D7" w:rsidRPr="004730B5" w:rsidRDefault="00480A0A" w:rsidP="00547B46">
      <w:pPr>
        <w:pStyle w:val="Odlomakpopisa"/>
        <w:numPr>
          <w:ilvl w:val="0"/>
          <w:numId w:val="5"/>
        </w:numPr>
        <w:spacing w:before="30"/>
        <w:ind w:right="171"/>
        <w:rPr>
          <w:rFonts w:eastAsia="Arial"/>
          <w:sz w:val="24"/>
          <w:szCs w:val="24"/>
          <w:lang w:val="hr-HR"/>
        </w:rPr>
      </w:pPr>
      <w:r w:rsidRPr="004730B5">
        <w:rPr>
          <w:rFonts w:eastAsia="Arial"/>
          <w:sz w:val="24"/>
          <w:szCs w:val="24"/>
          <w:lang w:val="hr-HR"/>
        </w:rPr>
        <w:t>ovjeren i potpisan OBRAZAC ZA PRIJAVU UDRUGE (sadrži osnovne podatke o podnositelju prijave programa/projekta i osnovne podatke o programu/projektu) koja je ovjerena pečatom i potpisom osobe za zastupanje</w:t>
      </w:r>
    </w:p>
    <w:p w14:paraId="2A267EE7" w14:textId="0A0193BB" w:rsidR="00EA49D7" w:rsidRPr="004730B5" w:rsidRDefault="00547B46">
      <w:pPr>
        <w:spacing w:line="260" w:lineRule="exact"/>
        <w:ind w:left="113"/>
        <w:rPr>
          <w:rFonts w:eastAsia="Arial"/>
          <w:sz w:val="24"/>
          <w:szCs w:val="24"/>
          <w:lang w:val="hr-HR"/>
        </w:rPr>
      </w:pPr>
      <w:r w:rsidRPr="004730B5">
        <w:rPr>
          <w:rFonts w:eastAsia="Arial"/>
          <w:sz w:val="24"/>
          <w:szCs w:val="24"/>
          <w:lang w:val="hr-HR"/>
        </w:rPr>
        <w:t xml:space="preserve">2. </w:t>
      </w:r>
      <w:r w:rsidR="00480A0A" w:rsidRPr="004730B5">
        <w:rPr>
          <w:rFonts w:eastAsia="Arial"/>
          <w:sz w:val="24"/>
          <w:szCs w:val="24"/>
          <w:lang w:val="hr-HR"/>
        </w:rPr>
        <w:t xml:space="preserve"> izjava o neosuđivanosti, ovjerena pečatom i potpisom osobe za zastupanje</w:t>
      </w:r>
    </w:p>
    <w:p w14:paraId="21DF28A1" w14:textId="798D2341" w:rsidR="00EA49D7" w:rsidRPr="004730B5" w:rsidRDefault="00480A0A">
      <w:pPr>
        <w:ind w:left="113"/>
        <w:rPr>
          <w:rFonts w:eastAsia="Arial"/>
          <w:sz w:val="24"/>
          <w:szCs w:val="24"/>
          <w:lang w:val="hr-HR"/>
        </w:rPr>
      </w:pPr>
      <w:r w:rsidRPr="004730B5">
        <w:rPr>
          <w:rFonts w:eastAsia="Arial"/>
          <w:sz w:val="24"/>
          <w:szCs w:val="24"/>
          <w:lang w:val="hr-HR"/>
        </w:rPr>
        <w:t>3.  izjava o nepostojanju dvostrukog financiranja, ovjerena pečatom i potpisom osobe za zastupanje</w:t>
      </w:r>
    </w:p>
    <w:p w14:paraId="0926719F" w14:textId="40E7F309" w:rsidR="00EA49D7" w:rsidRPr="004730B5" w:rsidRDefault="00480A0A">
      <w:pPr>
        <w:ind w:left="473" w:right="81" w:hanging="360"/>
        <w:rPr>
          <w:rFonts w:eastAsia="Arial"/>
          <w:sz w:val="24"/>
          <w:szCs w:val="24"/>
          <w:lang w:val="hr-HR"/>
        </w:rPr>
      </w:pPr>
      <w:r w:rsidRPr="004730B5">
        <w:rPr>
          <w:rFonts w:eastAsia="Arial"/>
          <w:sz w:val="24"/>
          <w:szCs w:val="24"/>
          <w:lang w:val="hr-HR"/>
        </w:rPr>
        <w:t>4.   izjava o financiranim programima/projektima organizacije iz javnih izvora u 202</w:t>
      </w:r>
      <w:r w:rsidR="00547B46" w:rsidRPr="004730B5">
        <w:rPr>
          <w:rFonts w:eastAsia="Arial"/>
          <w:sz w:val="24"/>
          <w:szCs w:val="24"/>
          <w:lang w:val="hr-HR"/>
        </w:rPr>
        <w:t>1</w:t>
      </w:r>
      <w:r w:rsidRPr="004730B5">
        <w:rPr>
          <w:rFonts w:eastAsia="Arial"/>
          <w:sz w:val="24"/>
          <w:szCs w:val="24"/>
          <w:lang w:val="hr-HR"/>
        </w:rPr>
        <w:t>. godini, ovjerena pečatom i potpisom osobe za zastupanje</w:t>
      </w:r>
    </w:p>
    <w:p w14:paraId="22E19F07" w14:textId="77777777" w:rsidR="00EA49D7" w:rsidRPr="004730B5" w:rsidRDefault="00480A0A">
      <w:pPr>
        <w:spacing w:line="260" w:lineRule="exact"/>
        <w:ind w:left="113"/>
        <w:rPr>
          <w:rFonts w:eastAsia="Arial"/>
          <w:sz w:val="24"/>
          <w:szCs w:val="24"/>
          <w:lang w:val="hr-HR"/>
        </w:rPr>
      </w:pPr>
      <w:r w:rsidRPr="004730B5">
        <w:rPr>
          <w:rFonts w:eastAsia="Arial"/>
          <w:sz w:val="24"/>
          <w:szCs w:val="24"/>
          <w:lang w:val="hr-HR"/>
        </w:rPr>
        <w:t>5.   potvrda o upisu u registar neprofitnih organizacija (RNO)</w:t>
      </w:r>
    </w:p>
    <w:p w14:paraId="75BC04A2" w14:textId="3E91B6F5" w:rsidR="00EA49D7" w:rsidRPr="004730B5" w:rsidRDefault="00547B46" w:rsidP="00832453">
      <w:pPr>
        <w:spacing w:before="78"/>
        <w:ind w:left="133"/>
        <w:rPr>
          <w:rFonts w:eastAsia="Arial"/>
          <w:sz w:val="24"/>
          <w:szCs w:val="24"/>
          <w:lang w:val="hr-HR"/>
        </w:rPr>
      </w:pPr>
      <w:r w:rsidRPr="004730B5">
        <w:rPr>
          <w:rFonts w:eastAsia="Arial"/>
          <w:sz w:val="24"/>
          <w:szCs w:val="24"/>
          <w:lang w:val="hr-HR"/>
        </w:rPr>
        <w:t>6</w:t>
      </w:r>
      <w:r w:rsidR="00480A0A" w:rsidRPr="004730B5">
        <w:rPr>
          <w:rFonts w:eastAsia="Arial"/>
          <w:sz w:val="24"/>
          <w:szCs w:val="24"/>
          <w:lang w:val="hr-HR"/>
        </w:rPr>
        <w:t xml:space="preserve">.    izjava o ispunjavanju svih obveza ranije preuzetih ugovora prema  davatelju potpora, ovjerena pečatom </w:t>
      </w:r>
      <w:r w:rsidR="00832453" w:rsidRPr="004730B5">
        <w:rPr>
          <w:rFonts w:eastAsia="Arial"/>
          <w:sz w:val="24"/>
          <w:szCs w:val="24"/>
          <w:lang w:val="hr-HR"/>
        </w:rPr>
        <w:t xml:space="preserve">i </w:t>
      </w:r>
      <w:r w:rsidR="00480A0A" w:rsidRPr="004730B5">
        <w:rPr>
          <w:rFonts w:eastAsia="Arial"/>
          <w:sz w:val="24"/>
          <w:szCs w:val="24"/>
          <w:lang w:val="hr-HR"/>
        </w:rPr>
        <w:t>potpisom osobe za zastupanje</w:t>
      </w:r>
    </w:p>
    <w:p w14:paraId="490AA001" w14:textId="3A15FB71" w:rsidR="00EA49D7" w:rsidRPr="004730B5" w:rsidRDefault="00547B46">
      <w:pPr>
        <w:ind w:left="133"/>
        <w:rPr>
          <w:rFonts w:eastAsia="Arial"/>
          <w:sz w:val="24"/>
          <w:szCs w:val="24"/>
          <w:lang w:val="hr-HR"/>
        </w:rPr>
      </w:pPr>
      <w:r w:rsidRPr="004730B5">
        <w:rPr>
          <w:rFonts w:eastAsia="Arial"/>
          <w:sz w:val="24"/>
          <w:szCs w:val="24"/>
          <w:lang w:val="hr-HR"/>
        </w:rPr>
        <w:t>7</w:t>
      </w:r>
      <w:r w:rsidR="00480A0A" w:rsidRPr="004730B5">
        <w:rPr>
          <w:rFonts w:eastAsia="Arial"/>
          <w:sz w:val="24"/>
          <w:szCs w:val="24"/>
          <w:lang w:val="hr-HR"/>
        </w:rPr>
        <w:t>.   ispunjeni  obavezni obrasci, potpisani i ovjereni vezani uz Javni poziv</w:t>
      </w:r>
    </w:p>
    <w:p w14:paraId="37A92898" w14:textId="3DD3313B" w:rsidR="00EA49D7" w:rsidRPr="004730B5" w:rsidRDefault="00547B46">
      <w:pPr>
        <w:ind w:left="133"/>
        <w:rPr>
          <w:rFonts w:eastAsia="Arial"/>
          <w:sz w:val="24"/>
          <w:szCs w:val="24"/>
          <w:lang w:val="hr-HR"/>
        </w:rPr>
      </w:pPr>
      <w:r w:rsidRPr="004730B5">
        <w:rPr>
          <w:rFonts w:eastAsia="Arial"/>
          <w:sz w:val="24"/>
          <w:szCs w:val="24"/>
          <w:lang w:val="hr-HR"/>
        </w:rPr>
        <w:t>8</w:t>
      </w:r>
      <w:r w:rsidR="00480A0A" w:rsidRPr="004730B5">
        <w:rPr>
          <w:rFonts w:eastAsia="Arial"/>
          <w:sz w:val="24"/>
          <w:szCs w:val="24"/>
          <w:lang w:val="hr-HR"/>
        </w:rPr>
        <w:t>.   izvješće o izvršenom programu/projektu za 20</w:t>
      </w:r>
      <w:r w:rsidRPr="004730B5">
        <w:rPr>
          <w:rFonts w:eastAsia="Arial"/>
          <w:sz w:val="24"/>
          <w:szCs w:val="24"/>
          <w:lang w:val="hr-HR"/>
        </w:rPr>
        <w:t>20</w:t>
      </w:r>
      <w:r w:rsidR="00480A0A" w:rsidRPr="004730B5">
        <w:rPr>
          <w:rFonts w:eastAsia="Arial"/>
          <w:sz w:val="24"/>
          <w:szCs w:val="24"/>
          <w:lang w:val="hr-HR"/>
        </w:rPr>
        <w:t>. godinu</w:t>
      </w:r>
    </w:p>
    <w:p w14:paraId="6F872E13" w14:textId="6A147727" w:rsidR="00EA49D7" w:rsidRPr="004730B5" w:rsidRDefault="00EA49D7">
      <w:pPr>
        <w:ind w:left="133"/>
        <w:rPr>
          <w:rFonts w:eastAsia="Arial"/>
          <w:sz w:val="24"/>
          <w:szCs w:val="24"/>
          <w:lang w:val="hr-HR"/>
        </w:rPr>
      </w:pPr>
    </w:p>
    <w:p w14:paraId="2FFF8D75" w14:textId="77777777" w:rsidR="00EA49D7" w:rsidRPr="004730B5" w:rsidRDefault="00480A0A">
      <w:pPr>
        <w:spacing w:line="260" w:lineRule="exact"/>
        <w:ind w:left="114"/>
        <w:rPr>
          <w:rFonts w:eastAsia="Arial"/>
          <w:sz w:val="24"/>
          <w:szCs w:val="24"/>
          <w:lang w:val="hr-HR"/>
        </w:rPr>
      </w:pPr>
      <w:r w:rsidRPr="004730B5">
        <w:rPr>
          <w:rFonts w:eastAsia="Arial"/>
          <w:sz w:val="24"/>
          <w:szCs w:val="24"/>
          <w:lang w:val="hr-HR"/>
        </w:rPr>
        <w:t>Neobvezna dokumentacija za prijavu programa/projekta je: izjava o partnerstvu, pisma preporuke i sl.</w:t>
      </w:r>
    </w:p>
    <w:p w14:paraId="79E29366" w14:textId="77777777" w:rsidR="00EA49D7" w:rsidRPr="004730B5" w:rsidRDefault="00EA49D7">
      <w:pPr>
        <w:spacing w:before="2" w:line="140" w:lineRule="exact"/>
        <w:rPr>
          <w:sz w:val="24"/>
          <w:szCs w:val="24"/>
          <w:lang w:val="hr-HR"/>
        </w:rPr>
      </w:pPr>
    </w:p>
    <w:p w14:paraId="043D9E5A" w14:textId="23BEBADE" w:rsidR="00EA49D7" w:rsidRPr="004730B5" w:rsidRDefault="00EA49D7">
      <w:pPr>
        <w:spacing w:line="200" w:lineRule="exact"/>
        <w:rPr>
          <w:sz w:val="24"/>
          <w:szCs w:val="24"/>
          <w:lang w:val="hr-HR"/>
        </w:rPr>
      </w:pPr>
    </w:p>
    <w:p w14:paraId="67138F11" w14:textId="77777777" w:rsidR="00E71C0B" w:rsidRPr="004730B5" w:rsidRDefault="00E71C0B">
      <w:pPr>
        <w:spacing w:line="200" w:lineRule="exact"/>
        <w:rPr>
          <w:sz w:val="24"/>
          <w:szCs w:val="24"/>
          <w:lang w:val="hr-HR"/>
        </w:rPr>
      </w:pPr>
    </w:p>
    <w:p w14:paraId="4AF0A48F" w14:textId="77777777" w:rsidR="00EA49D7" w:rsidRPr="004730B5" w:rsidRDefault="00EA49D7">
      <w:pPr>
        <w:spacing w:line="200" w:lineRule="exact"/>
        <w:rPr>
          <w:sz w:val="24"/>
          <w:szCs w:val="24"/>
          <w:lang w:val="hr-HR"/>
        </w:rPr>
      </w:pPr>
    </w:p>
    <w:p w14:paraId="0CE5CED4" w14:textId="23703C1C" w:rsidR="00EA49D7" w:rsidRPr="004730B5" w:rsidRDefault="00480A0A">
      <w:pPr>
        <w:ind w:left="5114" w:right="4394"/>
        <w:jc w:val="center"/>
        <w:rPr>
          <w:rFonts w:eastAsia="Arial"/>
          <w:sz w:val="24"/>
          <w:szCs w:val="24"/>
          <w:lang w:val="hr-HR"/>
        </w:rPr>
      </w:pPr>
      <w:r w:rsidRPr="004730B5">
        <w:rPr>
          <w:rFonts w:eastAsia="Arial"/>
          <w:sz w:val="24"/>
          <w:szCs w:val="24"/>
          <w:lang w:val="hr-HR"/>
        </w:rPr>
        <w:t>VI.</w:t>
      </w:r>
    </w:p>
    <w:p w14:paraId="673C5C6D" w14:textId="360D6722" w:rsidR="00EA49D7" w:rsidRDefault="00EA49D7">
      <w:pPr>
        <w:spacing w:before="14" w:line="260" w:lineRule="exact"/>
        <w:rPr>
          <w:sz w:val="24"/>
          <w:szCs w:val="24"/>
          <w:lang w:val="hr-HR"/>
        </w:rPr>
      </w:pPr>
    </w:p>
    <w:p w14:paraId="3B3A5AB8" w14:textId="48B716BD" w:rsidR="00EB321C" w:rsidRDefault="00EB321C">
      <w:pPr>
        <w:spacing w:before="14" w:line="260" w:lineRule="exact"/>
        <w:rPr>
          <w:sz w:val="24"/>
          <w:szCs w:val="24"/>
          <w:lang w:val="hr-HR"/>
        </w:rPr>
      </w:pPr>
    </w:p>
    <w:p w14:paraId="32F03EF5" w14:textId="77777777" w:rsidR="00EB321C" w:rsidRPr="004730B5" w:rsidRDefault="00EB321C">
      <w:pPr>
        <w:spacing w:before="14" w:line="260" w:lineRule="exact"/>
        <w:rPr>
          <w:sz w:val="24"/>
          <w:szCs w:val="24"/>
          <w:lang w:val="hr-HR"/>
        </w:rPr>
      </w:pPr>
    </w:p>
    <w:p w14:paraId="11B2B165" w14:textId="609690E1" w:rsidR="00EA49D7" w:rsidRPr="004730B5" w:rsidRDefault="00480A0A">
      <w:pPr>
        <w:ind w:left="776"/>
        <w:rPr>
          <w:rFonts w:eastAsia="Arial"/>
          <w:b/>
          <w:sz w:val="24"/>
          <w:szCs w:val="24"/>
          <w:u w:val="single" w:color="000000"/>
          <w:lang w:val="hr-HR"/>
        </w:rPr>
      </w:pPr>
      <w:r w:rsidRPr="004730B5">
        <w:rPr>
          <w:rFonts w:eastAsia="Arial"/>
          <w:b/>
          <w:sz w:val="24"/>
          <w:szCs w:val="24"/>
          <w:u w:val="single" w:color="000000"/>
          <w:lang w:val="hr-HR"/>
        </w:rPr>
        <w:lastRenderedPageBreak/>
        <w:t>Kriteriji za dodjelu financijskih sredstava su:</w:t>
      </w:r>
    </w:p>
    <w:p w14:paraId="0B40EADF" w14:textId="547F2C66" w:rsidR="00FD0EC5" w:rsidRPr="004730B5" w:rsidRDefault="00FD0EC5">
      <w:pPr>
        <w:ind w:left="776"/>
        <w:rPr>
          <w:rFonts w:eastAsia="Arial"/>
          <w:b/>
          <w:sz w:val="24"/>
          <w:szCs w:val="24"/>
          <w:u w:val="single" w:color="000000"/>
          <w:lang w:val="hr-HR"/>
        </w:rPr>
      </w:pPr>
    </w:p>
    <w:tbl>
      <w:tblPr>
        <w:tblW w:w="9791" w:type="dxa"/>
        <w:tblInd w:w="-5" w:type="dxa"/>
        <w:tblLayout w:type="fixed"/>
        <w:tblCellMar>
          <w:left w:w="10" w:type="dxa"/>
          <w:right w:w="10" w:type="dxa"/>
        </w:tblCellMar>
        <w:tblLook w:val="04A0" w:firstRow="1" w:lastRow="0" w:firstColumn="1" w:lastColumn="0" w:noHBand="0" w:noVBand="1"/>
      </w:tblPr>
      <w:tblGrid>
        <w:gridCol w:w="8408"/>
        <w:gridCol w:w="683"/>
        <w:gridCol w:w="700"/>
      </w:tblGrid>
      <w:tr w:rsidR="00FD0EC5" w:rsidRPr="004730B5" w14:paraId="3BB6895D" w14:textId="77777777" w:rsidTr="00DB3ACE">
        <w:trPr>
          <w:trHeight w:val="417"/>
        </w:trPr>
        <w:tc>
          <w:tcPr>
            <w:tcW w:w="8408"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C5596ED" w14:textId="77777777" w:rsidR="00FD0EC5" w:rsidRPr="004730B5" w:rsidRDefault="00FD0EC5">
            <w:pPr>
              <w:rPr>
                <w:sz w:val="24"/>
                <w:szCs w:val="24"/>
                <w:lang w:val="hr-HR"/>
              </w:rPr>
            </w:pPr>
            <w:r w:rsidRPr="004730B5">
              <w:rPr>
                <w:sz w:val="24"/>
                <w:szCs w:val="24"/>
                <w:lang w:val="hr-HR"/>
              </w:rPr>
              <w:t>Propisani (formalni) uvjeti</w:t>
            </w:r>
          </w:p>
        </w:tc>
        <w:tc>
          <w:tcPr>
            <w:tcW w:w="68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5A8BE78D" w14:textId="77777777" w:rsidR="00FD0EC5" w:rsidRPr="004730B5" w:rsidRDefault="00FD0EC5">
            <w:pPr>
              <w:rPr>
                <w:sz w:val="24"/>
                <w:szCs w:val="24"/>
                <w:lang w:val="hr-HR"/>
              </w:rPr>
            </w:pPr>
            <w:r w:rsidRPr="004730B5">
              <w:rPr>
                <w:sz w:val="24"/>
                <w:szCs w:val="24"/>
                <w:lang w:val="hr-HR"/>
              </w:rPr>
              <w:t>DA</w:t>
            </w:r>
          </w:p>
        </w:tc>
        <w:tc>
          <w:tcPr>
            <w:tcW w:w="70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14:paraId="443EE3D0" w14:textId="77777777" w:rsidR="00FD0EC5" w:rsidRPr="004730B5" w:rsidRDefault="00FD0EC5">
            <w:pPr>
              <w:rPr>
                <w:sz w:val="24"/>
                <w:szCs w:val="24"/>
                <w:lang w:val="hr-HR"/>
              </w:rPr>
            </w:pPr>
            <w:r w:rsidRPr="004730B5">
              <w:rPr>
                <w:sz w:val="24"/>
                <w:szCs w:val="24"/>
                <w:lang w:val="hr-HR"/>
              </w:rPr>
              <w:t>NE</w:t>
            </w:r>
          </w:p>
        </w:tc>
      </w:tr>
      <w:tr w:rsidR="00FD0EC5" w:rsidRPr="004730B5" w14:paraId="2F6EDAA0" w14:textId="77777777" w:rsidTr="00DB3ACE">
        <w:trPr>
          <w:trHeight w:val="335"/>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C096B7"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Prijava je dostavljena u roku</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2D3D4"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6554B1" w14:textId="77777777" w:rsidR="00FD0EC5" w:rsidRPr="004730B5" w:rsidRDefault="00FD0EC5">
            <w:pPr>
              <w:rPr>
                <w:sz w:val="24"/>
                <w:szCs w:val="24"/>
                <w:lang w:val="hr-HR"/>
              </w:rPr>
            </w:pPr>
          </w:p>
        </w:tc>
      </w:tr>
      <w:tr w:rsidR="00FD0EC5" w:rsidRPr="004730B5" w14:paraId="245C343A" w14:textId="77777777" w:rsidTr="00DB3ACE">
        <w:trPr>
          <w:trHeight w:val="405"/>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C5FB2D" w14:textId="77777777" w:rsidR="00FD0EC5" w:rsidRPr="004730B5" w:rsidRDefault="00FD0EC5" w:rsidP="00FD0EC5">
            <w:pPr>
              <w:pStyle w:val="Odlomakpopisa"/>
              <w:numPr>
                <w:ilvl w:val="0"/>
                <w:numId w:val="6"/>
              </w:numPr>
              <w:tabs>
                <w:tab w:val="left" w:pos="313"/>
              </w:tabs>
              <w:suppressAutoHyphens/>
              <w:autoSpaceDN w:val="0"/>
              <w:contextualSpacing w:val="0"/>
              <w:rPr>
                <w:sz w:val="24"/>
                <w:szCs w:val="24"/>
                <w:lang w:val="hr-HR"/>
              </w:rPr>
            </w:pPr>
            <w:r w:rsidRPr="004730B5">
              <w:rPr>
                <w:sz w:val="24"/>
                <w:szCs w:val="24"/>
                <w:lang w:val="hr-HR"/>
              </w:rPr>
              <w:t xml:space="preserve">Prijava je dostavljena na pravi Javni poziv </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1B907"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4068C" w14:textId="77777777" w:rsidR="00FD0EC5" w:rsidRPr="004730B5" w:rsidRDefault="00FD0EC5">
            <w:pPr>
              <w:rPr>
                <w:sz w:val="24"/>
                <w:szCs w:val="24"/>
                <w:lang w:val="hr-HR"/>
              </w:rPr>
            </w:pPr>
          </w:p>
        </w:tc>
      </w:tr>
      <w:tr w:rsidR="00FD0EC5" w:rsidRPr="004730B5" w14:paraId="69B4AD1B" w14:textId="77777777" w:rsidTr="00DB3ACE">
        <w:trPr>
          <w:trHeight w:val="405"/>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4C6938" w14:textId="77777777" w:rsidR="00FD0EC5" w:rsidRPr="004730B5" w:rsidRDefault="00FD0EC5" w:rsidP="00FD0EC5">
            <w:pPr>
              <w:pStyle w:val="Odlomakpopisa"/>
              <w:numPr>
                <w:ilvl w:val="0"/>
                <w:numId w:val="6"/>
              </w:numPr>
              <w:tabs>
                <w:tab w:val="left" w:pos="313"/>
              </w:tabs>
              <w:suppressAutoHyphens/>
              <w:autoSpaceDN w:val="0"/>
              <w:contextualSpacing w:val="0"/>
              <w:rPr>
                <w:sz w:val="24"/>
                <w:szCs w:val="24"/>
                <w:lang w:val="hr-HR"/>
              </w:rPr>
            </w:pPr>
            <w:r w:rsidRPr="004730B5">
              <w:rPr>
                <w:sz w:val="24"/>
                <w:szCs w:val="24"/>
                <w:lang w:val="hr-HR"/>
              </w:rPr>
              <w:t>Zatraženi iznos sredstava je unutar financijskih pragova postavljenih u javnom pozivu</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6D3C26"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93721" w14:textId="77777777" w:rsidR="00FD0EC5" w:rsidRPr="004730B5" w:rsidRDefault="00FD0EC5">
            <w:pPr>
              <w:rPr>
                <w:sz w:val="24"/>
                <w:szCs w:val="24"/>
                <w:lang w:val="hr-HR"/>
              </w:rPr>
            </w:pPr>
          </w:p>
        </w:tc>
      </w:tr>
      <w:tr w:rsidR="00FD0EC5" w:rsidRPr="004730B5" w14:paraId="45D2C2EA" w14:textId="77777777" w:rsidTr="00DB3ACE">
        <w:trPr>
          <w:trHeight w:val="416"/>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361D914"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Lokacija provedbe programa ili projekta je prihvatljiva lokacija</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D1B260"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4EC1B" w14:textId="77777777" w:rsidR="00FD0EC5" w:rsidRPr="004730B5" w:rsidRDefault="00FD0EC5">
            <w:pPr>
              <w:rPr>
                <w:sz w:val="24"/>
                <w:szCs w:val="24"/>
                <w:lang w:val="hr-HR"/>
              </w:rPr>
            </w:pPr>
          </w:p>
        </w:tc>
      </w:tr>
      <w:tr w:rsidR="00FD0EC5" w:rsidRPr="004730B5" w14:paraId="7709990D" w14:textId="77777777" w:rsidTr="00DB3ACE">
        <w:trPr>
          <w:trHeight w:val="424"/>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8C758E"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Popunjen Obrazac opisa programa i projekata</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6ADAA" w14:textId="77777777" w:rsidR="00FD0EC5" w:rsidRPr="004730B5" w:rsidRDefault="00FD0EC5">
            <w:pPr>
              <w:rPr>
                <w:sz w:val="24"/>
                <w:szCs w:val="24"/>
                <w:highlight w:val="yellow"/>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C12DDE" w14:textId="77777777" w:rsidR="00FD0EC5" w:rsidRPr="004730B5" w:rsidRDefault="00FD0EC5">
            <w:pPr>
              <w:rPr>
                <w:sz w:val="24"/>
                <w:szCs w:val="24"/>
                <w:lang w:val="hr-HR"/>
              </w:rPr>
            </w:pPr>
          </w:p>
        </w:tc>
      </w:tr>
      <w:tr w:rsidR="00FD0EC5" w:rsidRPr="004730B5" w14:paraId="0F4DC628" w14:textId="77777777" w:rsidTr="00DB3ACE">
        <w:trPr>
          <w:trHeight w:val="432"/>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6418E38"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 xml:space="preserve">Popunjen Obrazac troškovnika programa/projekta </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9D5FB" w14:textId="77777777" w:rsidR="00FD0EC5" w:rsidRPr="004730B5" w:rsidRDefault="00FD0EC5">
            <w:pPr>
              <w:rPr>
                <w:sz w:val="24"/>
                <w:szCs w:val="24"/>
                <w:highlight w:val="yellow"/>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2DDA5" w14:textId="77777777" w:rsidR="00FD0EC5" w:rsidRPr="004730B5" w:rsidRDefault="00FD0EC5">
            <w:pPr>
              <w:rPr>
                <w:sz w:val="24"/>
                <w:szCs w:val="24"/>
                <w:lang w:val="hr-HR"/>
              </w:rPr>
            </w:pPr>
          </w:p>
        </w:tc>
      </w:tr>
      <w:tr w:rsidR="00FD0EC5" w:rsidRPr="004730B5" w14:paraId="5DFBF48A" w14:textId="77777777" w:rsidTr="00DB3ACE">
        <w:trPr>
          <w:trHeight w:val="399"/>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B79D63" w14:textId="77777777" w:rsidR="00FD0EC5" w:rsidRPr="004730B5" w:rsidRDefault="00FD0EC5" w:rsidP="00FD0EC5">
            <w:pPr>
              <w:pStyle w:val="Odlomakpopisa"/>
              <w:numPr>
                <w:ilvl w:val="0"/>
                <w:numId w:val="6"/>
              </w:numPr>
              <w:tabs>
                <w:tab w:val="left" w:pos="313"/>
              </w:tabs>
              <w:suppressAutoHyphens/>
              <w:autoSpaceDN w:val="0"/>
              <w:contextualSpacing w:val="0"/>
              <w:rPr>
                <w:sz w:val="24"/>
                <w:szCs w:val="24"/>
                <w:lang w:val="hr-HR"/>
              </w:rPr>
            </w:pPr>
            <w:r w:rsidRPr="004730B5">
              <w:rPr>
                <w:sz w:val="24"/>
                <w:szCs w:val="24"/>
                <w:lang w:val="hr-HR"/>
              </w:rPr>
              <w:t xml:space="preserve">Obrazac Izjave o nepostojanju dvostrukog financiranja </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DA2EC"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02E45" w14:textId="77777777" w:rsidR="00FD0EC5" w:rsidRPr="004730B5" w:rsidRDefault="00FD0EC5">
            <w:pPr>
              <w:rPr>
                <w:sz w:val="24"/>
                <w:szCs w:val="24"/>
                <w:lang w:val="hr-HR"/>
              </w:rPr>
            </w:pPr>
          </w:p>
        </w:tc>
      </w:tr>
      <w:tr w:rsidR="00FD0EC5" w:rsidRPr="004730B5" w14:paraId="04ECD2C2" w14:textId="77777777" w:rsidTr="00DB3ACE">
        <w:trPr>
          <w:trHeight w:val="428"/>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6278247" w14:textId="77777777"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Ispis iz Registra neprofitnih organizacija ne starije od tri mjeseca od dana raspisivanja Javnoga poziv</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DB3BD"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A51A40" w14:textId="77777777" w:rsidR="00FD0EC5" w:rsidRPr="004730B5" w:rsidRDefault="00FD0EC5">
            <w:pPr>
              <w:rPr>
                <w:sz w:val="24"/>
                <w:szCs w:val="24"/>
                <w:lang w:val="hr-HR"/>
              </w:rPr>
            </w:pPr>
          </w:p>
        </w:tc>
      </w:tr>
      <w:tr w:rsidR="00FD0EC5" w:rsidRPr="004730B5" w14:paraId="66808F08" w14:textId="77777777" w:rsidTr="00DB3ACE">
        <w:trPr>
          <w:trHeight w:val="393"/>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5E1739" w14:textId="565814E4" w:rsidR="00FD0EC5" w:rsidRPr="004730B5" w:rsidRDefault="00FD0EC5" w:rsidP="00FD0EC5">
            <w:pPr>
              <w:pStyle w:val="Odlomakpopisa"/>
              <w:numPr>
                <w:ilvl w:val="0"/>
                <w:numId w:val="6"/>
              </w:numPr>
              <w:tabs>
                <w:tab w:val="left" w:pos="29"/>
                <w:tab w:val="left" w:pos="313"/>
              </w:tabs>
              <w:suppressAutoHyphens/>
              <w:autoSpaceDN w:val="0"/>
              <w:contextualSpacing w:val="0"/>
              <w:rPr>
                <w:sz w:val="24"/>
                <w:szCs w:val="24"/>
                <w:lang w:val="hr-HR"/>
              </w:rPr>
            </w:pPr>
            <w:r w:rsidRPr="004730B5">
              <w:rPr>
                <w:sz w:val="24"/>
                <w:szCs w:val="24"/>
                <w:lang w:val="hr-HR"/>
              </w:rPr>
              <w:t>Preslika financijskog izvješća o poslovanju udruge za 20</w:t>
            </w:r>
            <w:r w:rsidR="004730B5">
              <w:rPr>
                <w:sz w:val="24"/>
                <w:szCs w:val="24"/>
                <w:lang w:val="hr-HR"/>
              </w:rPr>
              <w:t>20</w:t>
            </w:r>
            <w:r w:rsidRPr="004730B5">
              <w:rPr>
                <w:sz w:val="24"/>
                <w:szCs w:val="24"/>
                <w:lang w:val="hr-HR"/>
              </w:rPr>
              <w:t>. godinu (dostaviti do potpisivanja ugovora)</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DA8C5"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3056D8" w14:textId="77777777" w:rsidR="00FD0EC5" w:rsidRPr="004730B5" w:rsidRDefault="00FD0EC5">
            <w:pPr>
              <w:rPr>
                <w:sz w:val="24"/>
                <w:szCs w:val="24"/>
                <w:lang w:val="hr-HR"/>
              </w:rPr>
            </w:pPr>
          </w:p>
        </w:tc>
      </w:tr>
      <w:tr w:rsidR="00FD0EC5" w:rsidRPr="004730B5" w14:paraId="52FEF405" w14:textId="77777777" w:rsidTr="00DB3ACE">
        <w:trPr>
          <w:trHeight w:val="437"/>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6E7C15" w14:textId="28666EA3" w:rsidR="00FD0EC5" w:rsidRPr="004730B5" w:rsidRDefault="00FD0EC5" w:rsidP="00FD0EC5">
            <w:pPr>
              <w:pStyle w:val="Odlomakpopisa"/>
              <w:numPr>
                <w:ilvl w:val="0"/>
                <w:numId w:val="6"/>
              </w:numPr>
              <w:suppressAutoHyphens/>
              <w:autoSpaceDN w:val="0"/>
              <w:contextualSpacing w:val="0"/>
              <w:rPr>
                <w:sz w:val="24"/>
                <w:szCs w:val="24"/>
                <w:lang w:val="hr-HR"/>
              </w:rPr>
            </w:pPr>
            <w:r w:rsidRPr="004730B5">
              <w:rPr>
                <w:sz w:val="24"/>
                <w:szCs w:val="24"/>
                <w:lang w:val="hr-HR"/>
              </w:rPr>
              <w:t>Obrazac Izjave o partnerstvu (ukoliko udruga na projektu ima partnera</w:t>
            </w:r>
            <w:r w:rsidR="00DF63F6">
              <w:rPr>
                <w:sz w:val="24"/>
                <w:szCs w:val="24"/>
                <w:lang w:val="hr-HR"/>
              </w:rPr>
              <w:t>)</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9B167C" w14:textId="77777777" w:rsidR="00FD0EC5" w:rsidRPr="004730B5" w:rsidRDefault="00FD0EC5">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A5941" w14:textId="77777777" w:rsidR="00FD0EC5" w:rsidRPr="004730B5" w:rsidRDefault="00FD0EC5">
            <w:pPr>
              <w:rPr>
                <w:sz w:val="24"/>
                <w:szCs w:val="24"/>
                <w:lang w:val="hr-HR"/>
              </w:rPr>
            </w:pPr>
          </w:p>
        </w:tc>
      </w:tr>
      <w:tr w:rsidR="00DB3ACE" w:rsidRPr="004730B5" w14:paraId="398AFDAC" w14:textId="77777777" w:rsidTr="00DB3ACE">
        <w:trPr>
          <w:trHeight w:val="504"/>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E442C1" w14:textId="580D27C8" w:rsidR="00DB3ACE" w:rsidRPr="004730B5" w:rsidRDefault="00DF63F6" w:rsidP="00FD0EC5">
            <w:pPr>
              <w:pStyle w:val="Odlomakpopisa"/>
              <w:numPr>
                <w:ilvl w:val="0"/>
                <w:numId w:val="6"/>
              </w:numPr>
              <w:tabs>
                <w:tab w:val="left" w:pos="459"/>
              </w:tabs>
              <w:suppressAutoHyphens/>
              <w:autoSpaceDN w:val="0"/>
              <w:contextualSpacing w:val="0"/>
              <w:rPr>
                <w:sz w:val="24"/>
                <w:szCs w:val="24"/>
                <w:lang w:val="hr-HR"/>
              </w:rPr>
            </w:pPr>
            <w:r>
              <w:rPr>
                <w:sz w:val="24"/>
                <w:szCs w:val="24"/>
                <w:lang w:val="hr-HR"/>
              </w:rPr>
              <w:t>Izjava o neosuđivanosti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E19EE8" w14:textId="77777777" w:rsidR="00DB3ACE" w:rsidRPr="004730B5" w:rsidRDefault="00DB3ACE">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A1E58" w14:textId="77777777" w:rsidR="00DB3ACE" w:rsidRPr="004730B5" w:rsidRDefault="00DB3ACE">
            <w:pPr>
              <w:rPr>
                <w:sz w:val="24"/>
                <w:szCs w:val="24"/>
                <w:lang w:val="hr-HR"/>
              </w:rPr>
            </w:pPr>
          </w:p>
        </w:tc>
      </w:tr>
      <w:tr w:rsidR="00DB3ACE" w:rsidRPr="004730B5" w14:paraId="14DA02F6" w14:textId="77777777" w:rsidTr="00DB3ACE">
        <w:trPr>
          <w:trHeight w:val="548"/>
        </w:trPr>
        <w:tc>
          <w:tcPr>
            <w:tcW w:w="8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43271F3" w14:textId="2B72A3E5" w:rsidR="00DB3ACE" w:rsidRPr="004730B5" w:rsidRDefault="00DB3ACE" w:rsidP="00FD0EC5">
            <w:pPr>
              <w:pStyle w:val="Odlomakpopisa"/>
              <w:numPr>
                <w:ilvl w:val="0"/>
                <w:numId w:val="6"/>
              </w:numPr>
              <w:tabs>
                <w:tab w:val="left" w:pos="318"/>
              </w:tabs>
              <w:suppressAutoHyphens/>
              <w:autoSpaceDN w:val="0"/>
              <w:contextualSpacing w:val="0"/>
              <w:rPr>
                <w:sz w:val="24"/>
                <w:szCs w:val="24"/>
                <w:lang w:val="hr-HR"/>
              </w:rPr>
            </w:pPr>
            <w:r w:rsidRPr="004730B5">
              <w:rPr>
                <w:sz w:val="24"/>
                <w:szCs w:val="24"/>
                <w:lang w:val="hr-HR"/>
              </w:rPr>
              <w:t>Propisani Obrazac Izjave o financiranim aktivnostima iz javnih sredstava u 20</w:t>
            </w:r>
            <w:r w:rsidR="00DF63F6">
              <w:rPr>
                <w:sz w:val="24"/>
                <w:szCs w:val="24"/>
                <w:lang w:val="hr-HR"/>
              </w:rPr>
              <w:t>21</w:t>
            </w:r>
            <w:r w:rsidRPr="004730B5">
              <w:rPr>
                <w:sz w:val="24"/>
                <w:szCs w:val="24"/>
                <w:lang w:val="hr-HR"/>
              </w:rPr>
              <w:t>. godini,</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A2F2D" w14:textId="77777777" w:rsidR="00DB3ACE" w:rsidRPr="004730B5" w:rsidRDefault="00DB3ACE">
            <w:pPr>
              <w:rPr>
                <w:sz w:val="24"/>
                <w:szCs w:val="24"/>
                <w:lang w:val="hr-HR"/>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09828" w14:textId="77777777" w:rsidR="00DB3ACE" w:rsidRPr="004730B5" w:rsidRDefault="00DB3ACE">
            <w:pPr>
              <w:rPr>
                <w:sz w:val="24"/>
                <w:szCs w:val="24"/>
                <w:lang w:val="hr-HR"/>
              </w:rPr>
            </w:pPr>
          </w:p>
        </w:tc>
      </w:tr>
    </w:tbl>
    <w:p w14:paraId="6F5418B3" w14:textId="7EDB0088" w:rsidR="00FD0EC5" w:rsidRPr="004730B5" w:rsidRDefault="00FD0EC5" w:rsidP="00FD0EC5">
      <w:pPr>
        <w:jc w:val="both"/>
        <w:rPr>
          <w:rFonts w:eastAsia="Calibri"/>
          <w:sz w:val="24"/>
          <w:szCs w:val="24"/>
          <w:lang w:val="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276"/>
        <w:gridCol w:w="992"/>
      </w:tblGrid>
      <w:tr w:rsidR="00BA6C4A" w:rsidRPr="004730B5" w14:paraId="373871D6" w14:textId="77777777" w:rsidTr="00DB3ACE">
        <w:trPr>
          <w:trHeight w:val="572"/>
        </w:trPr>
        <w:tc>
          <w:tcPr>
            <w:tcW w:w="7508" w:type="dxa"/>
            <w:shd w:val="clear" w:color="auto" w:fill="EEECE1" w:themeFill="background2"/>
            <w:vAlign w:val="center"/>
          </w:tcPr>
          <w:p w14:paraId="705C5F62" w14:textId="77777777" w:rsidR="00BA6C4A" w:rsidRPr="004730B5" w:rsidRDefault="00BA6C4A" w:rsidP="00586390">
            <w:pPr>
              <w:autoSpaceDE w:val="0"/>
              <w:autoSpaceDN w:val="0"/>
              <w:adjustRightInd w:val="0"/>
              <w:rPr>
                <w:b/>
                <w:bCs/>
                <w:color w:val="000000"/>
                <w:sz w:val="24"/>
                <w:szCs w:val="24"/>
                <w:lang w:val="hr-HR" w:eastAsia="hr-HR" w:bidi="ta-IN"/>
              </w:rPr>
            </w:pPr>
            <w:r w:rsidRPr="004730B5">
              <w:rPr>
                <w:b/>
                <w:bCs/>
                <w:color w:val="000000"/>
                <w:sz w:val="24"/>
                <w:szCs w:val="24"/>
                <w:lang w:val="hr-HR" w:eastAsia="hr-HR" w:bidi="ta-IN"/>
              </w:rPr>
              <w:t xml:space="preserve">A. INSTITUCIONALNA SPOSOBNOST PRIJAVITELJA/PARTNERA </w:t>
            </w:r>
          </w:p>
          <w:p w14:paraId="22C42518" w14:textId="77777777" w:rsidR="00BA6C4A" w:rsidRPr="004730B5" w:rsidRDefault="00BA6C4A" w:rsidP="00586390">
            <w:pPr>
              <w:autoSpaceDE w:val="0"/>
              <w:autoSpaceDN w:val="0"/>
              <w:adjustRightInd w:val="0"/>
              <w:rPr>
                <w:b/>
                <w:bCs/>
                <w:color w:val="000000"/>
                <w:sz w:val="24"/>
                <w:szCs w:val="24"/>
                <w:lang w:val="hr-HR" w:eastAsia="hr-HR" w:bidi="ta-IN"/>
              </w:rPr>
            </w:pPr>
          </w:p>
        </w:tc>
        <w:tc>
          <w:tcPr>
            <w:tcW w:w="1276" w:type="dxa"/>
            <w:shd w:val="clear" w:color="auto" w:fill="EEECE1" w:themeFill="background2"/>
            <w:vAlign w:val="center"/>
          </w:tcPr>
          <w:p w14:paraId="59CFD22C"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14BED4A1"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bodovi</w:t>
            </w:r>
          </w:p>
        </w:tc>
        <w:tc>
          <w:tcPr>
            <w:tcW w:w="992" w:type="dxa"/>
            <w:shd w:val="clear" w:color="auto" w:fill="EEECE1" w:themeFill="background2"/>
            <w:vAlign w:val="center"/>
          </w:tcPr>
          <w:p w14:paraId="77EFD484" w14:textId="77777777" w:rsidR="00BA6C4A" w:rsidRPr="004622A7" w:rsidRDefault="00BA6C4A" w:rsidP="00586390">
            <w:pPr>
              <w:autoSpaceDE w:val="0"/>
              <w:autoSpaceDN w:val="0"/>
              <w:adjustRightInd w:val="0"/>
              <w:ind w:left="223" w:hanging="223"/>
              <w:jc w:val="center"/>
              <w:rPr>
                <w:b/>
                <w:bCs/>
                <w:color w:val="000000"/>
                <w:sz w:val="18"/>
                <w:szCs w:val="18"/>
                <w:lang w:val="hr-HR" w:eastAsia="hr-HR" w:bidi="ta-IN"/>
              </w:rPr>
            </w:pPr>
            <w:r w:rsidRPr="004622A7">
              <w:rPr>
                <w:b/>
                <w:bCs/>
                <w:color w:val="000000"/>
                <w:sz w:val="18"/>
                <w:szCs w:val="18"/>
                <w:lang w:val="hr-HR" w:eastAsia="hr-HR" w:bidi="ta-IN"/>
              </w:rPr>
              <w:t>Ostvareni</w:t>
            </w:r>
          </w:p>
          <w:p w14:paraId="46B8B65A"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622A7">
              <w:rPr>
                <w:b/>
                <w:bCs/>
                <w:color w:val="000000"/>
                <w:sz w:val="18"/>
                <w:szCs w:val="18"/>
                <w:lang w:val="hr-HR" w:eastAsia="hr-HR" w:bidi="ta-IN"/>
              </w:rPr>
              <w:t>bodovi</w:t>
            </w:r>
          </w:p>
        </w:tc>
      </w:tr>
      <w:tr w:rsidR="00BA6C4A" w:rsidRPr="004730B5" w14:paraId="5747B410" w14:textId="77777777" w:rsidTr="00DB3ACE">
        <w:trPr>
          <w:trHeight w:val="244"/>
        </w:trPr>
        <w:tc>
          <w:tcPr>
            <w:tcW w:w="7508" w:type="dxa"/>
            <w:shd w:val="clear" w:color="auto" w:fill="auto"/>
          </w:tcPr>
          <w:p w14:paraId="078242FB" w14:textId="4C264313" w:rsidR="00BA6C4A" w:rsidRPr="00421FF3" w:rsidRDefault="00BA6C4A" w:rsidP="00586390">
            <w:pPr>
              <w:autoSpaceDE w:val="0"/>
              <w:autoSpaceDN w:val="0"/>
              <w:adjustRightInd w:val="0"/>
              <w:rPr>
                <w:sz w:val="24"/>
                <w:szCs w:val="24"/>
                <w:lang w:val="hr-HR"/>
              </w:rPr>
            </w:pPr>
            <w:r w:rsidRPr="004730B5">
              <w:rPr>
                <w:b/>
                <w:color w:val="000000"/>
                <w:sz w:val="24"/>
                <w:szCs w:val="24"/>
                <w:lang w:val="hr-HR" w:eastAsia="hr-HR" w:bidi="ta-IN"/>
              </w:rPr>
              <w:t>A.1</w:t>
            </w:r>
            <w:r w:rsidRPr="004730B5">
              <w:rPr>
                <w:color w:val="000000"/>
                <w:sz w:val="24"/>
                <w:szCs w:val="24"/>
                <w:lang w:val="hr-HR" w:eastAsia="hr-HR" w:bidi="ta-IN"/>
              </w:rPr>
              <w:t xml:space="preserve"> </w:t>
            </w:r>
            <w:r w:rsidRPr="004730B5">
              <w:rPr>
                <w:sz w:val="24"/>
                <w:szCs w:val="24"/>
                <w:lang w:val="hr-HR"/>
              </w:rPr>
              <w:t>Ima li prijavitelj dovoljno iskustva i stručnog kapaciteta za provođenje planiranih  aktivnosti projekata/programa (imaju li odgovarajuće</w:t>
            </w:r>
            <w:r w:rsidR="00421FF3">
              <w:rPr>
                <w:sz w:val="24"/>
                <w:szCs w:val="24"/>
                <w:lang w:val="hr-HR"/>
              </w:rPr>
              <w:t xml:space="preserve"> </w:t>
            </w:r>
            <w:r w:rsidRPr="004730B5">
              <w:rPr>
                <w:sz w:val="24"/>
                <w:szCs w:val="24"/>
                <w:lang w:val="hr-HR"/>
              </w:rPr>
              <w:t xml:space="preserve">sposobnosti, znanje i vještine za  njegovo provođenje)? </w:t>
            </w:r>
          </w:p>
        </w:tc>
        <w:tc>
          <w:tcPr>
            <w:tcW w:w="1276" w:type="dxa"/>
            <w:shd w:val="clear" w:color="auto" w:fill="auto"/>
          </w:tcPr>
          <w:p w14:paraId="2B504843"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41F10B34"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3C3F5146" w14:textId="77777777" w:rsidTr="00DB3ACE">
        <w:trPr>
          <w:trHeight w:val="244"/>
        </w:trPr>
        <w:tc>
          <w:tcPr>
            <w:tcW w:w="7508" w:type="dxa"/>
            <w:shd w:val="clear" w:color="auto" w:fill="auto"/>
          </w:tcPr>
          <w:p w14:paraId="089AD289" w14:textId="51CD832F" w:rsidR="00BA6C4A" w:rsidRPr="004730B5" w:rsidRDefault="00BA6C4A" w:rsidP="00586390">
            <w:pPr>
              <w:autoSpaceDE w:val="0"/>
              <w:autoSpaceDN w:val="0"/>
              <w:adjustRightInd w:val="0"/>
              <w:rPr>
                <w:sz w:val="24"/>
                <w:szCs w:val="24"/>
                <w:lang w:val="hr-HR" w:eastAsia="hr-HR"/>
              </w:rPr>
            </w:pPr>
            <w:r w:rsidRPr="004730B5">
              <w:rPr>
                <w:b/>
                <w:color w:val="000000"/>
                <w:sz w:val="24"/>
                <w:szCs w:val="24"/>
                <w:lang w:val="hr-HR" w:eastAsia="hr-HR" w:bidi="ta-IN"/>
              </w:rPr>
              <w:t>A.2</w:t>
            </w:r>
            <w:r w:rsidRPr="004730B5">
              <w:rPr>
                <w:color w:val="000000"/>
                <w:sz w:val="24"/>
                <w:szCs w:val="24"/>
                <w:lang w:val="hr-HR" w:eastAsia="hr-HR" w:bidi="ta-IN"/>
              </w:rPr>
              <w:t xml:space="preserve"> </w:t>
            </w:r>
            <w:r w:rsidRPr="004730B5">
              <w:rPr>
                <w:sz w:val="24"/>
                <w:szCs w:val="24"/>
                <w:lang w:val="hr-HR" w:eastAsia="hr-HR"/>
              </w:rPr>
              <w:t>Imaju li partnerske organizacije dovoljno stručnog iskustva i kapaciteta za provođenje</w:t>
            </w:r>
            <w:r w:rsidR="00421FF3">
              <w:rPr>
                <w:sz w:val="24"/>
                <w:szCs w:val="24"/>
                <w:lang w:val="hr-HR" w:eastAsia="hr-HR"/>
              </w:rPr>
              <w:t xml:space="preserve"> </w:t>
            </w:r>
            <w:r w:rsidRPr="004730B5">
              <w:rPr>
                <w:sz w:val="24"/>
                <w:szCs w:val="24"/>
                <w:lang w:val="hr-HR" w:eastAsia="hr-HR"/>
              </w:rPr>
              <w:t>planiranih aktivnosti projekta (</w:t>
            </w:r>
            <w:r w:rsidRPr="004730B5">
              <w:rPr>
                <w:sz w:val="24"/>
                <w:szCs w:val="24"/>
                <w:lang w:val="hr-HR"/>
              </w:rPr>
              <w:t xml:space="preserve">imaju li odgovarajuće sposobnosti, znanje i vještine za njegovo provođenje)? </w:t>
            </w:r>
          </w:p>
        </w:tc>
        <w:tc>
          <w:tcPr>
            <w:tcW w:w="1276" w:type="dxa"/>
            <w:shd w:val="clear" w:color="auto" w:fill="auto"/>
          </w:tcPr>
          <w:p w14:paraId="368B7DC1"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2064207E"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45E10043" w14:textId="77777777" w:rsidTr="00DB3ACE">
        <w:trPr>
          <w:trHeight w:val="244"/>
        </w:trPr>
        <w:tc>
          <w:tcPr>
            <w:tcW w:w="7508" w:type="dxa"/>
            <w:shd w:val="clear" w:color="auto" w:fill="auto"/>
          </w:tcPr>
          <w:p w14:paraId="63644F3B" w14:textId="5111DBBC" w:rsidR="00BA6C4A" w:rsidRPr="00421FF3" w:rsidRDefault="00BA6C4A" w:rsidP="00421FF3">
            <w:pPr>
              <w:autoSpaceDE w:val="0"/>
              <w:autoSpaceDN w:val="0"/>
              <w:adjustRightInd w:val="0"/>
              <w:ind w:left="29"/>
              <w:rPr>
                <w:color w:val="000000"/>
                <w:sz w:val="24"/>
                <w:szCs w:val="24"/>
                <w:lang w:val="hr-HR" w:eastAsia="hr-HR" w:bidi="ta-IN"/>
              </w:rPr>
            </w:pPr>
            <w:r w:rsidRPr="004730B5">
              <w:rPr>
                <w:b/>
                <w:color w:val="000000"/>
                <w:sz w:val="24"/>
                <w:szCs w:val="24"/>
                <w:lang w:val="hr-HR" w:eastAsia="hr-HR" w:bidi="ta-IN"/>
              </w:rPr>
              <w:t>A.3</w:t>
            </w:r>
            <w:r w:rsidRPr="004730B5">
              <w:rPr>
                <w:color w:val="000000"/>
                <w:sz w:val="24"/>
                <w:szCs w:val="24"/>
                <w:lang w:val="hr-HR" w:eastAsia="hr-HR" w:bidi="ta-IN"/>
              </w:rPr>
              <w:t xml:space="preserve"> Imaju li prijavitelj i partner(i) dovoljno upravljačkog kapaciteta (uključujući osoblje, opremu i sposobnost vođenja proračuna projekta/programa)?</w:t>
            </w:r>
          </w:p>
        </w:tc>
        <w:tc>
          <w:tcPr>
            <w:tcW w:w="1276" w:type="dxa"/>
            <w:shd w:val="clear" w:color="auto" w:fill="auto"/>
          </w:tcPr>
          <w:p w14:paraId="1A4071B0"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35562BF4"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351FEA63" w14:textId="77777777" w:rsidTr="00DB3ACE">
        <w:trPr>
          <w:trHeight w:val="244"/>
        </w:trPr>
        <w:tc>
          <w:tcPr>
            <w:tcW w:w="7508" w:type="dxa"/>
            <w:shd w:val="clear" w:color="auto" w:fill="auto"/>
          </w:tcPr>
          <w:p w14:paraId="5574ECE5" w14:textId="04A528BE" w:rsidR="00BA6C4A" w:rsidRPr="00421FF3" w:rsidRDefault="00BA6C4A" w:rsidP="00586390">
            <w:pPr>
              <w:autoSpaceDE w:val="0"/>
              <w:autoSpaceDN w:val="0"/>
              <w:adjustRightInd w:val="0"/>
              <w:rPr>
                <w:sz w:val="24"/>
                <w:szCs w:val="24"/>
                <w:lang w:val="hr-HR"/>
              </w:rPr>
            </w:pPr>
            <w:r w:rsidRPr="004730B5">
              <w:rPr>
                <w:b/>
                <w:color w:val="000000"/>
                <w:sz w:val="24"/>
                <w:szCs w:val="24"/>
                <w:lang w:val="hr-HR" w:eastAsia="hr-HR" w:bidi="ta-IN"/>
              </w:rPr>
              <w:t>A.4</w:t>
            </w:r>
            <w:r w:rsidRPr="004730B5">
              <w:rPr>
                <w:color w:val="000000"/>
                <w:sz w:val="24"/>
                <w:szCs w:val="24"/>
                <w:lang w:val="hr-HR" w:eastAsia="hr-HR" w:bidi="ta-IN"/>
              </w:rPr>
              <w:t xml:space="preserve"> </w:t>
            </w:r>
            <w:r w:rsidRPr="004730B5">
              <w:rPr>
                <w:sz w:val="24"/>
                <w:szCs w:val="24"/>
                <w:lang w:val="hr-HR"/>
              </w:rPr>
              <w:t>Postoji li jasna struktura upravljanja projektom/programom? Je li jasno definiran  projektni tim i obveze njegovih članova?</w:t>
            </w:r>
          </w:p>
        </w:tc>
        <w:tc>
          <w:tcPr>
            <w:tcW w:w="1276" w:type="dxa"/>
            <w:shd w:val="clear" w:color="auto" w:fill="auto"/>
          </w:tcPr>
          <w:p w14:paraId="01B0FA11"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r w:rsidRPr="004730B5">
              <w:rPr>
                <w:b/>
                <w:bCs/>
                <w:color w:val="000000"/>
                <w:sz w:val="24"/>
                <w:szCs w:val="24"/>
                <w:lang w:val="hr-HR" w:eastAsia="hr-HR" w:bidi="ta-IN"/>
              </w:rPr>
              <w:t>0 - 5</w:t>
            </w:r>
          </w:p>
        </w:tc>
        <w:tc>
          <w:tcPr>
            <w:tcW w:w="992" w:type="dxa"/>
          </w:tcPr>
          <w:p w14:paraId="7D760EBA"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0C12ED83" w14:textId="77777777" w:rsidTr="00DB3ACE">
        <w:trPr>
          <w:trHeight w:val="520"/>
        </w:trPr>
        <w:tc>
          <w:tcPr>
            <w:tcW w:w="7508" w:type="dxa"/>
            <w:shd w:val="clear" w:color="auto" w:fill="auto"/>
            <w:vAlign w:val="center"/>
          </w:tcPr>
          <w:p w14:paraId="246FA944" w14:textId="77777777" w:rsidR="00BA6C4A" w:rsidRPr="004730B5" w:rsidRDefault="00BA6C4A" w:rsidP="00586390">
            <w:pPr>
              <w:autoSpaceDE w:val="0"/>
              <w:autoSpaceDN w:val="0"/>
              <w:adjustRightInd w:val="0"/>
              <w:rPr>
                <w:b/>
                <w:bCs/>
                <w:color w:val="000000"/>
                <w:sz w:val="24"/>
                <w:szCs w:val="24"/>
                <w:lang w:val="hr-HR" w:eastAsia="hr-HR" w:bidi="ta-IN"/>
              </w:rPr>
            </w:pPr>
            <w:r w:rsidRPr="004730B5">
              <w:rPr>
                <w:b/>
                <w:color w:val="000000"/>
                <w:sz w:val="24"/>
                <w:szCs w:val="24"/>
                <w:lang w:val="hr-HR" w:eastAsia="hr-HR" w:bidi="ta-IN"/>
              </w:rPr>
              <w:t xml:space="preserve">A. UKUPAN BROJ BODOVA </w:t>
            </w:r>
            <w:r w:rsidRPr="004730B5">
              <w:rPr>
                <w:b/>
                <w:sz w:val="24"/>
                <w:szCs w:val="24"/>
                <w:lang w:val="hr-HR"/>
              </w:rPr>
              <w:t>(maksimalan broj bodova 20)</w:t>
            </w:r>
          </w:p>
        </w:tc>
        <w:tc>
          <w:tcPr>
            <w:tcW w:w="1276" w:type="dxa"/>
            <w:shd w:val="clear" w:color="auto" w:fill="auto"/>
          </w:tcPr>
          <w:p w14:paraId="6ABD4C40"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c>
          <w:tcPr>
            <w:tcW w:w="992" w:type="dxa"/>
          </w:tcPr>
          <w:p w14:paraId="7B231614" w14:textId="77777777" w:rsidR="00BA6C4A" w:rsidRPr="004730B5" w:rsidRDefault="00BA6C4A" w:rsidP="00586390">
            <w:pPr>
              <w:autoSpaceDE w:val="0"/>
              <w:autoSpaceDN w:val="0"/>
              <w:adjustRightInd w:val="0"/>
              <w:ind w:left="223" w:hanging="223"/>
              <w:jc w:val="center"/>
              <w:rPr>
                <w:b/>
                <w:bCs/>
                <w:color w:val="000000"/>
                <w:sz w:val="24"/>
                <w:szCs w:val="24"/>
                <w:lang w:val="hr-HR" w:eastAsia="hr-HR" w:bidi="ta-IN"/>
              </w:rPr>
            </w:pPr>
          </w:p>
        </w:tc>
      </w:tr>
      <w:tr w:rsidR="00BA6C4A" w:rsidRPr="004730B5" w14:paraId="29D59FF0" w14:textId="77777777" w:rsidTr="00DB3ACE">
        <w:trPr>
          <w:trHeight w:val="646"/>
        </w:trPr>
        <w:tc>
          <w:tcPr>
            <w:tcW w:w="7508" w:type="dxa"/>
            <w:shd w:val="clear" w:color="auto" w:fill="EEECE1" w:themeFill="background2"/>
            <w:vAlign w:val="center"/>
          </w:tcPr>
          <w:p w14:paraId="4D2E71F6" w14:textId="77777777" w:rsidR="00BA6C4A" w:rsidRPr="004730B5" w:rsidRDefault="00BA6C4A" w:rsidP="00586390">
            <w:pPr>
              <w:autoSpaceDE w:val="0"/>
              <w:autoSpaceDN w:val="0"/>
              <w:adjustRightInd w:val="0"/>
              <w:rPr>
                <w:b/>
                <w:bCs/>
                <w:color w:val="000000"/>
                <w:sz w:val="24"/>
                <w:szCs w:val="24"/>
                <w:lang w:val="hr-HR" w:eastAsia="hr-HR" w:bidi="ta-IN"/>
              </w:rPr>
            </w:pPr>
            <w:r w:rsidRPr="004730B5">
              <w:rPr>
                <w:b/>
                <w:bCs/>
                <w:color w:val="000000"/>
                <w:sz w:val="24"/>
                <w:szCs w:val="24"/>
                <w:lang w:val="hr-HR" w:eastAsia="hr-HR" w:bidi="ta-IN"/>
              </w:rPr>
              <w:t>B. RELEVANTNOST PROJEKTA/PROGRAMA</w:t>
            </w:r>
          </w:p>
          <w:p w14:paraId="09D6CD20" w14:textId="77777777" w:rsidR="00BA6C4A" w:rsidRPr="004730B5" w:rsidRDefault="00BA6C4A" w:rsidP="00586390">
            <w:pPr>
              <w:autoSpaceDE w:val="0"/>
              <w:autoSpaceDN w:val="0"/>
              <w:adjustRightInd w:val="0"/>
              <w:rPr>
                <w:b/>
                <w:bCs/>
                <w:color w:val="000000"/>
                <w:sz w:val="24"/>
                <w:szCs w:val="24"/>
                <w:lang w:val="hr-HR" w:eastAsia="hr-HR" w:bidi="ta-IN"/>
              </w:rPr>
            </w:pPr>
          </w:p>
        </w:tc>
        <w:tc>
          <w:tcPr>
            <w:tcW w:w="1276" w:type="dxa"/>
            <w:shd w:val="clear" w:color="auto" w:fill="EEECE1" w:themeFill="background2"/>
          </w:tcPr>
          <w:p w14:paraId="1088078A"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4D95F47A"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bodovi</w:t>
            </w:r>
          </w:p>
        </w:tc>
        <w:tc>
          <w:tcPr>
            <w:tcW w:w="992" w:type="dxa"/>
            <w:shd w:val="clear" w:color="auto" w:fill="EEECE1" w:themeFill="background2"/>
          </w:tcPr>
          <w:p w14:paraId="0CD0C0C5" w14:textId="6BE1F222" w:rsidR="00BA6C4A" w:rsidRPr="004622A7" w:rsidRDefault="00BA6C4A" w:rsidP="004622A7">
            <w:pPr>
              <w:autoSpaceDE w:val="0"/>
              <w:autoSpaceDN w:val="0"/>
              <w:adjustRightInd w:val="0"/>
              <w:ind w:left="223" w:hanging="223"/>
              <w:jc w:val="center"/>
              <w:rPr>
                <w:b/>
                <w:bCs/>
                <w:color w:val="000000"/>
                <w:sz w:val="18"/>
                <w:szCs w:val="18"/>
                <w:lang w:val="hr-HR" w:eastAsia="hr-HR" w:bidi="ta-IN"/>
              </w:rPr>
            </w:pPr>
            <w:r w:rsidRPr="004622A7">
              <w:rPr>
                <w:b/>
                <w:bCs/>
                <w:color w:val="000000"/>
                <w:sz w:val="18"/>
                <w:szCs w:val="18"/>
                <w:lang w:val="hr-HR" w:eastAsia="hr-HR" w:bidi="ta-IN"/>
              </w:rPr>
              <w:t>Ostva</w:t>
            </w:r>
            <w:r w:rsidR="004622A7" w:rsidRPr="004622A7">
              <w:rPr>
                <w:b/>
                <w:bCs/>
                <w:color w:val="000000"/>
                <w:sz w:val="18"/>
                <w:szCs w:val="18"/>
                <w:lang w:val="hr-HR" w:eastAsia="hr-HR" w:bidi="ta-IN"/>
              </w:rPr>
              <w:t>r</w:t>
            </w:r>
            <w:r w:rsidRPr="004622A7">
              <w:rPr>
                <w:b/>
                <w:bCs/>
                <w:color w:val="000000"/>
                <w:sz w:val="18"/>
                <w:szCs w:val="18"/>
                <w:lang w:val="hr-HR" w:eastAsia="hr-HR" w:bidi="ta-IN"/>
              </w:rPr>
              <w:t>eni</w:t>
            </w:r>
          </w:p>
          <w:p w14:paraId="3F7FEDE1" w14:textId="77777777" w:rsidR="00BA6C4A" w:rsidRPr="004730B5" w:rsidRDefault="00BA6C4A" w:rsidP="004622A7">
            <w:pPr>
              <w:autoSpaceDE w:val="0"/>
              <w:autoSpaceDN w:val="0"/>
              <w:adjustRightInd w:val="0"/>
              <w:ind w:left="223" w:hanging="223"/>
              <w:jc w:val="center"/>
              <w:rPr>
                <w:b/>
                <w:bCs/>
                <w:color w:val="000000"/>
                <w:sz w:val="24"/>
                <w:szCs w:val="24"/>
                <w:lang w:val="hr-HR" w:eastAsia="hr-HR" w:bidi="ta-IN"/>
              </w:rPr>
            </w:pPr>
            <w:r w:rsidRPr="004622A7">
              <w:rPr>
                <w:b/>
                <w:bCs/>
                <w:color w:val="000000"/>
                <w:sz w:val="18"/>
                <w:szCs w:val="18"/>
                <w:lang w:val="hr-HR" w:eastAsia="hr-HR" w:bidi="ta-IN"/>
              </w:rPr>
              <w:t>bodovi</w:t>
            </w:r>
          </w:p>
        </w:tc>
      </w:tr>
      <w:tr w:rsidR="00BA6C4A" w:rsidRPr="004730B5" w14:paraId="1A018CE0" w14:textId="77777777" w:rsidTr="00DB3ACE">
        <w:trPr>
          <w:trHeight w:val="602"/>
        </w:trPr>
        <w:tc>
          <w:tcPr>
            <w:tcW w:w="7508" w:type="dxa"/>
            <w:shd w:val="clear" w:color="auto" w:fill="auto"/>
          </w:tcPr>
          <w:p w14:paraId="0EAEA748" w14:textId="1537EBC5" w:rsidR="00BA6C4A" w:rsidRPr="004730B5" w:rsidRDefault="00BA6C4A" w:rsidP="00586390">
            <w:pPr>
              <w:autoSpaceDE w:val="0"/>
              <w:autoSpaceDN w:val="0"/>
              <w:adjustRightInd w:val="0"/>
              <w:rPr>
                <w:color w:val="000000"/>
                <w:sz w:val="24"/>
                <w:szCs w:val="24"/>
                <w:lang w:val="hr-HR" w:eastAsia="hr-HR" w:bidi="ta-IN"/>
              </w:rPr>
            </w:pPr>
            <w:r w:rsidRPr="004730B5">
              <w:rPr>
                <w:b/>
                <w:color w:val="000000"/>
                <w:sz w:val="24"/>
                <w:szCs w:val="24"/>
                <w:lang w:val="hr-HR" w:eastAsia="hr-HR" w:bidi="ta-IN"/>
              </w:rPr>
              <w:t>B.1</w:t>
            </w:r>
            <w:r w:rsidRPr="004730B5">
              <w:rPr>
                <w:color w:val="000000"/>
                <w:sz w:val="24"/>
                <w:szCs w:val="24"/>
                <w:lang w:val="hr-HR" w:eastAsia="hr-HR" w:bidi="ta-IN"/>
              </w:rPr>
              <w:t xml:space="preserve"> Koliko je projektni prijedlog relevantan u odnosu na ciljeve i prioriteta područja aktivnosti Natječaja (</w:t>
            </w:r>
            <w:r w:rsidRPr="004730B5">
              <w:rPr>
                <w:bCs/>
                <w:sz w:val="24"/>
                <w:szCs w:val="24"/>
                <w:lang w:val="hr-HR"/>
              </w:rPr>
              <w:t>je li projekt/program u skladu s mjerama i aktivnostima u  planiranim lokalnim programima, strategijama i politikama koje su u nadležnosti davatelja financijskih potpora)?</w:t>
            </w:r>
          </w:p>
        </w:tc>
        <w:tc>
          <w:tcPr>
            <w:tcW w:w="1276" w:type="dxa"/>
            <w:shd w:val="clear" w:color="auto" w:fill="auto"/>
          </w:tcPr>
          <w:p w14:paraId="5D54330C"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02372E8D"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70EDF1F7" w14:textId="77777777" w:rsidTr="00DB3ACE">
        <w:trPr>
          <w:trHeight w:val="372"/>
        </w:trPr>
        <w:tc>
          <w:tcPr>
            <w:tcW w:w="7508" w:type="dxa"/>
            <w:shd w:val="clear" w:color="auto" w:fill="auto"/>
          </w:tcPr>
          <w:p w14:paraId="488622F3" w14:textId="77777777" w:rsidR="00BA6C4A" w:rsidRPr="004730B5" w:rsidRDefault="00BA6C4A" w:rsidP="00586390">
            <w:pPr>
              <w:autoSpaceDE w:val="0"/>
              <w:autoSpaceDN w:val="0"/>
              <w:adjustRightInd w:val="0"/>
              <w:ind w:left="360" w:hanging="360"/>
              <w:rPr>
                <w:color w:val="000000"/>
                <w:sz w:val="24"/>
                <w:szCs w:val="24"/>
                <w:lang w:val="hr-HR" w:eastAsia="hr-HR" w:bidi="ta-IN"/>
              </w:rPr>
            </w:pPr>
            <w:r w:rsidRPr="004730B5">
              <w:rPr>
                <w:b/>
                <w:color w:val="000000"/>
                <w:sz w:val="24"/>
                <w:szCs w:val="24"/>
                <w:lang w:val="hr-HR" w:eastAsia="hr-HR" w:bidi="ta-IN"/>
              </w:rPr>
              <w:t>B.2</w:t>
            </w:r>
            <w:r w:rsidRPr="004730B5">
              <w:rPr>
                <w:color w:val="000000"/>
                <w:sz w:val="24"/>
                <w:szCs w:val="24"/>
                <w:lang w:val="hr-HR" w:eastAsia="hr-HR" w:bidi="ta-IN"/>
              </w:rPr>
              <w:t xml:space="preserve">  Jesu li ciljevi projekta/programa jasno definirani i realno dostižni?</w:t>
            </w:r>
          </w:p>
        </w:tc>
        <w:tc>
          <w:tcPr>
            <w:tcW w:w="1276" w:type="dxa"/>
            <w:shd w:val="clear" w:color="auto" w:fill="auto"/>
          </w:tcPr>
          <w:p w14:paraId="5CF7B03F"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25315746"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343D3235" w14:textId="77777777" w:rsidTr="00DB3ACE">
        <w:trPr>
          <w:trHeight w:val="419"/>
        </w:trPr>
        <w:tc>
          <w:tcPr>
            <w:tcW w:w="7508" w:type="dxa"/>
            <w:shd w:val="clear" w:color="auto" w:fill="auto"/>
          </w:tcPr>
          <w:p w14:paraId="73689341" w14:textId="77777777" w:rsidR="00BA6C4A" w:rsidRPr="004730B5" w:rsidRDefault="00BA6C4A" w:rsidP="00586390">
            <w:pPr>
              <w:autoSpaceDE w:val="0"/>
              <w:autoSpaceDN w:val="0"/>
              <w:adjustRightInd w:val="0"/>
              <w:ind w:left="360" w:hanging="360"/>
              <w:rPr>
                <w:color w:val="000000"/>
                <w:sz w:val="24"/>
                <w:szCs w:val="24"/>
                <w:lang w:val="hr-HR" w:eastAsia="hr-HR" w:bidi="ta-IN"/>
              </w:rPr>
            </w:pPr>
            <w:r w:rsidRPr="004730B5">
              <w:rPr>
                <w:b/>
                <w:color w:val="000000"/>
                <w:sz w:val="24"/>
                <w:szCs w:val="24"/>
                <w:lang w:val="hr-HR" w:eastAsia="hr-HR" w:bidi="ta-IN"/>
              </w:rPr>
              <w:t>B.3</w:t>
            </w:r>
            <w:r w:rsidRPr="004730B5">
              <w:rPr>
                <w:color w:val="000000"/>
                <w:sz w:val="24"/>
                <w:szCs w:val="24"/>
                <w:lang w:val="hr-HR" w:eastAsia="hr-HR" w:bidi="ta-IN"/>
              </w:rPr>
              <w:t xml:space="preserve"> </w:t>
            </w:r>
            <w:r w:rsidRPr="004730B5">
              <w:rPr>
                <w:sz w:val="24"/>
                <w:szCs w:val="24"/>
                <w:lang w:val="hr-HR"/>
              </w:rPr>
              <w:t xml:space="preserve">Jesu li aktivnosti projekta/programa jasne, opravdane, razumljive i provedive? </w:t>
            </w:r>
          </w:p>
        </w:tc>
        <w:tc>
          <w:tcPr>
            <w:tcW w:w="1276" w:type="dxa"/>
            <w:shd w:val="clear" w:color="auto" w:fill="auto"/>
          </w:tcPr>
          <w:p w14:paraId="0DE60EA4"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4DCC5DF4"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15A28078" w14:textId="77777777" w:rsidTr="00DB3ACE">
        <w:trPr>
          <w:trHeight w:val="438"/>
        </w:trPr>
        <w:tc>
          <w:tcPr>
            <w:tcW w:w="7508" w:type="dxa"/>
            <w:shd w:val="clear" w:color="auto" w:fill="auto"/>
          </w:tcPr>
          <w:p w14:paraId="05FBBF50" w14:textId="287F0C57" w:rsidR="00BA6C4A" w:rsidRPr="004622A7" w:rsidRDefault="00BA6C4A" w:rsidP="00586390">
            <w:pPr>
              <w:autoSpaceDE w:val="0"/>
              <w:autoSpaceDN w:val="0"/>
              <w:adjustRightInd w:val="0"/>
              <w:rPr>
                <w:sz w:val="24"/>
                <w:szCs w:val="24"/>
                <w:lang w:val="hr-HR"/>
              </w:rPr>
            </w:pPr>
            <w:r w:rsidRPr="004730B5">
              <w:rPr>
                <w:b/>
                <w:color w:val="000000"/>
                <w:sz w:val="24"/>
                <w:szCs w:val="24"/>
                <w:lang w:val="hr-HR" w:eastAsia="hr-HR" w:bidi="ta-IN"/>
              </w:rPr>
              <w:lastRenderedPageBreak/>
              <w:t>B.4</w:t>
            </w:r>
            <w:r w:rsidRPr="004730B5">
              <w:rPr>
                <w:color w:val="000000"/>
                <w:sz w:val="24"/>
                <w:szCs w:val="24"/>
                <w:lang w:val="hr-HR" w:eastAsia="hr-HR" w:bidi="ta-IN"/>
              </w:rPr>
              <w:t xml:space="preserve"> </w:t>
            </w:r>
            <w:r w:rsidRPr="004730B5">
              <w:rPr>
                <w:sz w:val="24"/>
                <w:szCs w:val="24"/>
                <w:lang w:val="hr-HR"/>
              </w:rPr>
              <w:t xml:space="preserve">Jesu li rezultati projekta/programa jasno određeni i hoće li aktivnosti dovesti do ostvarivanja rezultata? </w:t>
            </w:r>
          </w:p>
        </w:tc>
        <w:tc>
          <w:tcPr>
            <w:tcW w:w="1276" w:type="dxa"/>
            <w:shd w:val="clear" w:color="auto" w:fill="auto"/>
          </w:tcPr>
          <w:p w14:paraId="25E7018F"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2A3385D8"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453FFFEC" w14:textId="77777777" w:rsidTr="00DB3ACE">
        <w:trPr>
          <w:trHeight w:val="294"/>
        </w:trPr>
        <w:tc>
          <w:tcPr>
            <w:tcW w:w="7508" w:type="dxa"/>
            <w:shd w:val="clear" w:color="auto" w:fill="auto"/>
          </w:tcPr>
          <w:p w14:paraId="7A4DDFCD" w14:textId="3219AE34" w:rsidR="00BA6C4A" w:rsidRPr="004730B5" w:rsidRDefault="00BA6C4A" w:rsidP="00586390">
            <w:pPr>
              <w:autoSpaceDE w:val="0"/>
              <w:autoSpaceDN w:val="0"/>
              <w:adjustRightInd w:val="0"/>
              <w:rPr>
                <w:sz w:val="24"/>
                <w:szCs w:val="24"/>
                <w:lang w:val="hr-HR"/>
              </w:rPr>
            </w:pPr>
            <w:r w:rsidRPr="004730B5">
              <w:rPr>
                <w:b/>
                <w:color w:val="000000"/>
                <w:sz w:val="24"/>
                <w:szCs w:val="24"/>
                <w:lang w:val="hr-HR" w:eastAsia="hr-HR" w:bidi="ta-IN"/>
              </w:rPr>
              <w:t>B.5</w:t>
            </w:r>
            <w:r w:rsidRPr="004730B5">
              <w:rPr>
                <w:color w:val="000000"/>
                <w:sz w:val="24"/>
                <w:szCs w:val="24"/>
                <w:lang w:val="hr-HR" w:eastAsia="hr-HR" w:bidi="ta-IN"/>
              </w:rPr>
              <w:t xml:space="preserve">  </w:t>
            </w:r>
            <w:r w:rsidRPr="004730B5">
              <w:rPr>
                <w:sz w:val="24"/>
                <w:szCs w:val="24"/>
                <w:lang w:val="hr-HR"/>
              </w:rPr>
              <w:t xml:space="preserve">Ima li projekt/program jasno definirane korisnike (broj, dob, spol i sl.)? Definira li i u kojoj mjeri projekt/program njihove probleme i potrebe? </w:t>
            </w:r>
          </w:p>
        </w:tc>
        <w:tc>
          <w:tcPr>
            <w:tcW w:w="1276" w:type="dxa"/>
            <w:shd w:val="clear" w:color="auto" w:fill="auto"/>
          </w:tcPr>
          <w:p w14:paraId="188FAA38"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5A81EBCD"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42238DF7" w14:textId="77777777" w:rsidTr="00DB3ACE">
        <w:trPr>
          <w:trHeight w:val="218"/>
        </w:trPr>
        <w:tc>
          <w:tcPr>
            <w:tcW w:w="7508" w:type="dxa"/>
            <w:shd w:val="clear" w:color="auto" w:fill="auto"/>
          </w:tcPr>
          <w:p w14:paraId="4349E284" w14:textId="77777777" w:rsidR="00BA6C4A" w:rsidRPr="004730B5" w:rsidRDefault="00BA6C4A" w:rsidP="00586390">
            <w:pPr>
              <w:autoSpaceDE w:val="0"/>
              <w:autoSpaceDN w:val="0"/>
              <w:adjustRightInd w:val="0"/>
              <w:rPr>
                <w:color w:val="000000"/>
                <w:sz w:val="24"/>
                <w:szCs w:val="24"/>
                <w:lang w:val="hr-HR" w:eastAsia="hr-HR" w:bidi="ta-IN"/>
              </w:rPr>
            </w:pPr>
            <w:r w:rsidRPr="004730B5">
              <w:rPr>
                <w:b/>
                <w:sz w:val="24"/>
                <w:szCs w:val="24"/>
                <w:lang w:val="hr-HR"/>
              </w:rPr>
              <w:t>B.6</w:t>
            </w:r>
            <w:r w:rsidRPr="004730B5">
              <w:rPr>
                <w:sz w:val="24"/>
                <w:szCs w:val="24"/>
                <w:lang w:val="hr-HR"/>
              </w:rPr>
              <w:t xml:space="preserve"> </w:t>
            </w:r>
            <w:r w:rsidRPr="004730B5">
              <w:rPr>
                <w:color w:val="000000"/>
                <w:sz w:val="24"/>
                <w:szCs w:val="24"/>
                <w:lang w:val="hr-HR" w:eastAsia="hr-HR" w:bidi="ta-IN"/>
              </w:rPr>
              <w:t xml:space="preserve">U kojoj mjeri je projekt/program inovativan, poseban ili originalan? </w:t>
            </w:r>
          </w:p>
        </w:tc>
        <w:tc>
          <w:tcPr>
            <w:tcW w:w="1276" w:type="dxa"/>
            <w:shd w:val="clear" w:color="auto" w:fill="auto"/>
          </w:tcPr>
          <w:p w14:paraId="0483BD5F"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4D0489B4"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707B6971" w14:textId="77777777" w:rsidTr="00DB3ACE">
        <w:trPr>
          <w:trHeight w:val="513"/>
        </w:trPr>
        <w:tc>
          <w:tcPr>
            <w:tcW w:w="7508" w:type="dxa"/>
            <w:shd w:val="clear" w:color="auto" w:fill="auto"/>
          </w:tcPr>
          <w:p w14:paraId="4280F72D" w14:textId="3A5144FB" w:rsidR="00BA6C4A" w:rsidRPr="004730B5" w:rsidRDefault="00BA6C4A" w:rsidP="00586390">
            <w:pPr>
              <w:autoSpaceDE w:val="0"/>
              <w:autoSpaceDN w:val="0"/>
              <w:adjustRightInd w:val="0"/>
              <w:rPr>
                <w:sz w:val="24"/>
                <w:szCs w:val="24"/>
                <w:lang w:val="hr-HR"/>
              </w:rPr>
            </w:pPr>
            <w:r w:rsidRPr="004730B5">
              <w:rPr>
                <w:b/>
                <w:sz w:val="24"/>
                <w:szCs w:val="24"/>
                <w:lang w:val="hr-HR"/>
              </w:rPr>
              <w:t>B.7</w:t>
            </w:r>
            <w:r w:rsidRPr="004730B5">
              <w:rPr>
                <w:sz w:val="24"/>
                <w:szCs w:val="24"/>
                <w:lang w:val="hr-HR"/>
              </w:rPr>
              <w:t xml:space="preserve"> U kojoj mjeri su rezultati projekta/programa održivi? Jesu li kvalitetno osmišljeni mehanizmi upravljanja rizicima u provedbi programa ili projekta?</w:t>
            </w:r>
          </w:p>
        </w:tc>
        <w:tc>
          <w:tcPr>
            <w:tcW w:w="1276" w:type="dxa"/>
            <w:shd w:val="clear" w:color="auto" w:fill="auto"/>
          </w:tcPr>
          <w:p w14:paraId="689760F9"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12701251"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5C4A1A31" w14:textId="77777777" w:rsidTr="00DB3ACE">
        <w:trPr>
          <w:trHeight w:val="379"/>
        </w:trPr>
        <w:tc>
          <w:tcPr>
            <w:tcW w:w="7508" w:type="dxa"/>
            <w:shd w:val="clear" w:color="auto" w:fill="auto"/>
          </w:tcPr>
          <w:p w14:paraId="27F254C8" w14:textId="43BD801C" w:rsidR="00BA6C4A" w:rsidRPr="004622A7" w:rsidRDefault="00BA6C4A" w:rsidP="00586390">
            <w:pPr>
              <w:autoSpaceDE w:val="0"/>
              <w:autoSpaceDN w:val="0"/>
              <w:adjustRightInd w:val="0"/>
              <w:rPr>
                <w:sz w:val="24"/>
                <w:szCs w:val="24"/>
                <w:lang w:val="hr-HR"/>
              </w:rPr>
            </w:pPr>
            <w:r w:rsidRPr="004730B5">
              <w:rPr>
                <w:b/>
                <w:color w:val="000000"/>
                <w:sz w:val="24"/>
                <w:szCs w:val="24"/>
                <w:lang w:val="hr-HR" w:eastAsia="hr-HR" w:bidi="ta-IN"/>
              </w:rPr>
              <w:t>B.8</w:t>
            </w:r>
            <w:r w:rsidRPr="004730B5">
              <w:rPr>
                <w:color w:val="000000"/>
                <w:sz w:val="24"/>
                <w:szCs w:val="24"/>
                <w:lang w:val="hr-HR" w:eastAsia="hr-HR" w:bidi="ta-IN"/>
              </w:rPr>
              <w:t xml:space="preserve"> </w:t>
            </w:r>
            <w:r w:rsidRPr="004730B5">
              <w:rPr>
                <w:sz w:val="24"/>
                <w:szCs w:val="24"/>
                <w:lang w:val="hr-HR"/>
              </w:rPr>
              <w:t>Uspostavlja li projekt model koji će druge organizacije moći primijeniti/ponoviti na  području iste županije i/ili Republike Hrvatske?</w:t>
            </w:r>
            <w:r w:rsidRPr="004730B5">
              <w:rPr>
                <w:color w:val="000000"/>
                <w:sz w:val="24"/>
                <w:szCs w:val="24"/>
                <w:lang w:val="hr-HR" w:eastAsia="hr-HR" w:bidi="ta-IN"/>
              </w:rPr>
              <w:t xml:space="preserve"> </w:t>
            </w:r>
          </w:p>
        </w:tc>
        <w:tc>
          <w:tcPr>
            <w:tcW w:w="1276" w:type="dxa"/>
            <w:shd w:val="clear" w:color="auto" w:fill="auto"/>
          </w:tcPr>
          <w:p w14:paraId="16AB4F3B" w14:textId="77777777" w:rsidR="00BA6C4A" w:rsidRPr="004730B5" w:rsidRDefault="00BA6C4A" w:rsidP="00586390">
            <w:pPr>
              <w:autoSpaceDE w:val="0"/>
              <w:autoSpaceDN w:val="0"/>
              <w:adjustRightInd w:val="0"/>
              <w:jc w:val="center"/>
              <w:rPr>
                <w:color w:val="000000"/>
                <w:sz w:val="24"/>
                <w:szCs w:val="24"/>
                <w:lang w:val="hr-HR" w:eastAsia="hr-HR" w:bidi="ta-IN"/>
              </w:rPr>
            </w:pPr>
            <w:r w:rsidRPr="004730B5">
              <w:rPr>
                <w:b/>
                <w:bCs/>
                <w:color w:val="000000"/>
                <w:sz w:val="24"/>
                <w:szCs w:val="24"/>
                <w:lang w:val="hr-HR" w:eastAsia="hr-HR" w:bidi="ta-IN"/>
              </w:rPr>
              <w:t>0 - 5</w:t>
            </w:r>
          </w:p>
        </w:tc>
        <w:tc>
          <w:tcPr>
            <w:tcW w:w="992" w:type="dxa"/>
          </w:tcPr>
          <w:p w14:paraId="450B445A" w14:textId="77777777" w:rsidR="00BA6C4A" w:rsidRPr="004730B5" w:rsidRDefault="00BA6C4A" w:rsidP="00586390">
            <w:pPr>
              <w:autoSpaceDE w:val="0"/>
              <w:autoSpaceDN w:val="0"/>
              <w:adjustRightInd w:val="0"/>
              <w:jc w:val="center"/>
              <w:rPr>
                <w:b/>
                <w:bCs/>
                <w:color w:val="000000"/>
                <w:sz w:val="24"/>
                <w:szCs w:val="24"/>
                <w:lang w:val="hr-HR" w:eastAsia="hr-HR" w:bidi="ta-IN"/>
              </w:rPr>
            </w:pPr>
          </w:p>
        </w:tc>
      </w:tr>
      <w:tr w:rsidR="00BA6C4A" w:rsidRPr="004730B5" w14:paraId="3B3EF149" w14:textId="77777777" w:rsidTr="00DB3ACE">
        <w:trPr>
          <w:trHeight w:val="110"/>
        </w:trPr>
        <w:tc>
          <w:tcPr>
            <w:tcW w:w="7508" w:type="dxa"/>
            <w:shd w:val="clear" w:color="auto" w:fill="auto"/>
          </w:tcPr>
          <w:p w14:paraId="21DBC06A" w14:textId="77777777" w:rsidR="00BA6C4A" w:rsidRPr="004730B5" w:rsidRDefault="00BA6C4A" w:rsidP="00586390">
            <w:pPr>
              <w:pStyle w:val="Stil3"/>
              <w:rPr>
                <w:rFonts w:ascii="Times New Roman" w:hAnsi="Times New Roman"/>
                <w:noProof w:val="0"/>
                <w:snapToGrid/>
                <w:color w:val="000000"/>
                <w:sz w:val="24"/>
                <w:szCs w:val="24"/>
                <w:lang w:eastAsia="hr-HR" w:bidi="ta-IN"/>
              </w:rPr>
            </w:pPr>
            <w:r w:rsidRPr="004730B5">
              <w:rPr>
                <w:rFonts w:ascii="Times New Roman" w:hAnsi="Times New Roman"/>
                <w:snapToGrid/>
                <w:color w:val="000000"/>
                <w:sz w:val="24"/>
                <w:szCs w:val="24"/>
                <w:lang w:eastAsia="hr-HR" w:bidi="ta-IN"/>
              </w:rPr>
              <w:t xml:space="preserve">B. UKUPAN </w:t>
            </w:r>
            <w:r w:rsidRPr="004730B5">
              <w:rPr>
                <w:rFonts w:ascii="Times New Roman" w:hAnsi="Times New Roman"/>
                <w:noProof w:val="0"/>
                <w:snapToGrid/>
                <w:color w:val="000000"/>
                <w:sz w:val="24"/>
                <w:szCs w:val="24"/>
                <w:lang w:eastAsia="hr-HR" w:bidi="ta-IN"/>
              </w:rPr>
              <w:t>BROJ BODOVA (maksimalan broj bodova 40)</w:t>
            </w:r>
          </w:p>
          <w:p w14:paraId="06716A98" w14:textId="77777777" w:rsidR="00BA6C4A" w:rsidRPr="004730B5" w:rsidRDefault="00BA6C4A" w:rsidP="00586390">
            <w:pPr>
              <w:pStyle w:val="Stil3"/>
              <w:rPr>
                <w:rFonts w:ascii="Times New Roman" w:hAnsi="Times New Roman"/>
                <w:sz w:val="24"/>
                <w:szCs w:val="24"/>
              </w:rPr>
            </w:pPr>
          </w:p>
        </w:tc>
        <w:tc>
          <w:tcPr>
            <w:tcW w:w="1276" w:type="dxa"/>
            <w:shd w:val="clear" w:color="auto" w:fill="auto"/>
          </w:tcPr>
          <w:p w14:paraId="4812F2A7"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c>
          <w:tcPr>
            <w:tcW w:w="992" w:type="dxa"/>
          </w:tcPr>
          <w:p w14:paraId="19F3DBAB"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71BFE7A9" w14:textId="77777777" w:rsidTr="00DB3ACE">
        <w:trPr>
          <w:trHeight w:val="589"/>
        </w:trPr>
        <w:tc>
          <w:tcPr>
            <w:tcW w:w="7508" w:type="dxa"/>
            <w:shd w:val="clear" w:color="auto" w:fill="EEECE1" w:themeFill="background2"/>
          </w:tcPr>
          <w:p w14:paraId="78BB3FE7"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C. PRORAČUN (</w:t>
            </w:r>
            <w:r w:rsidRPr="004730B5">
              <w:rPr>
                <w:rFonts w:ascii="Times New Roman" w:hAnsi="Times New Roman"/>
                <w:bCs/>
                <w:noProof w:val="0"/>
                <w:snapToGrid/>
                <w:color w:val="000000"/>
                <w:sz w:val="24"/>
                <w:szCs w:val="24"/>
                <w:lang w:eastAsia="hr-HR" w:bidi="ta-IN"/>
              </w:rPr>
              <w:t>TROŠKOVI)</w:t>
            </w:r>
            <w:r w:rsidRPr="004730B5">
              <w:rPr>
                <w:rFonts w:ascii="Times New Roman" w:hAnsi="Times New Roman"/>
                <w:bCs/>
                <w:snapToGrid/>
                <w:color w:val="000000"/>
                <w:sz w:val="24"/>
                <w:szCs w:val="24"/>
                <w:lang w:eastAsia="hr-HR" w:bidi="ta-IN"/>
              </w:rPr>
              <w:t xml:space="preserve"> </w:t>
            </w:r>
          </w:p>
        </w:tc>
        <w:tc>
          <w:tcPr>
            <w:tcW w:w="1276" w:type="dxa"/>
            <w:shd w:val="clear" w:color="auto" w:fill="EEECE1" w:themeFill="background2"/>
          </w:tcPr>
          <w:p w14:paraId="428F7E93"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15F79869" w14:textId="77777777" w:rsidR="00BA6C4A" w:rsidRPr="004730B5" w:rsidRDefault="00BA6C4A" w:rsidP="00586390">
            <w:pPr>
              <w:autoSpaceDE w:val="0"/>
              <w:autoSpaceDN w:val="0"/>
              <w:adjustRightInd w:val="0"/>
              <w:ind w:left="223" w:hanging="223"/>
              <w:rPr>
                <w:color w:val="000000"/>
                <w:sz w:val="24"/>
                <w:szCs w:val="24"/>
                <w:lang w:val="hr-HR" w:eastAsia="hr-HR" w:bidi="ta-IN"/>
              </w:rPr>
            </w:pPr>
            <w:r w:rsidRPr="004730B5">
              <w:rPr>
                <w:b/>
                <w:bCs/>
                <w:color w:val="000000"/>
                <w:sz w:val="24"/>
                <w:szCs w:val="24"/>
                <w:lang w:val="hr-HR" w:eastAsia="hr-HR" w:bidi="ta-IN"/>
              </w:rPr>
              <w:t>bodovi</w:t>
            </w:r>
            <w:r w:rsidRPr="004730B5">
              <w:rPr>
                <w:color w:val="000000"/>
                <w:sz w:val="24"/>
                <w:szCs w:val="24"/>
                <w:lang w:val="hr-HR" w:eastAsia="hr-HR" w:bidi="ta-IN"/>
              </w:rPr>
              <w:t xml:space="preserve"> </w:t>
            </w:r>
          </w:p>
        </w:tc>
        <w:tc>
          <w:tcPr>
            <w:tcW w:w="992" w:type="dxa"/>
            <w:shd w:val="clear" w:color="auto" w:fill="EEECE1" w:themeFill="background2"/>
          </w:tcPr>
          <w:p w14:paraId="569EA0CD" w14:textId="77777777" w:rsidR="00BA6C4A" w:rsidRPr="008F7B54" w:rsidRDefault="00BA6C4A" w:rsidP="00586390">
            <w:pPr>
              <w:autoSpaceDE w:val="0"/>
              <w:autoSpaceDN w:val="0"/>
              <w:adjustRightInd w:val="0"/>
              <w:ind w:left="223" w:hanging="223"/>
              <w:jc w:val="center"/>
              <w:rPr>
                <w:b/>
                <w:bCs/>
                <w:color w:val="000000"/>
                <w:sz w:val="18"/>
                <w:szCs w:val="18"/>
                <w:lang w:val="hr-HR" w:eastAsia="hr-HR" w:bidi="ta-IN"/>
              </w:rPr>
            </w:pPr>
            <w:r w:rsidRPr="008F7B54">
              <w:rPr>
                <w:b/>
                <w:bCs/>
                <w:color w:val="000000"/>
                <w:sz w:val="18"/>
                <w:szCs w:val="18"/>
                <w:lang w:val="hr-HR" w:eastAsia="hr-HR" w:bidi="ta-IN"/>
              </w:rPr>
              <w:t>Ostvareni</w:t>
            </w:r>
          </w:p>
          <w:p w14:paraId="1E8BBC34" w14:textId="77777777" w:rsidR="00BA6C4A" w:rsidRPr="004730B5" w:rsidRDefault="00BA6C4A" w:rsidP="00586390">
            <w:pPr>
              <w:pStyle w:val="Stil3"/>
              <w:jc w:val="center"/>
              <w:rPr>
                <w:rFonts w:ascii="Times New Roman" w:hAnsi="Times New Roman"/>
                <w:b w:val="0"/>
                <w:snapToGrid/>
                <w:color w:val="000000"/>
                <w:sz w:val="24"/>
                <w:szCs w:val="24"/>
                <w:lang w:eastAsia="hr-HR" w:bidi="ta-IN"/>
              </w:rPr>
            </w:pPr>
            <w:r w:rsidRPr="008F7B54">
              <w:rPr>
                <w:rFonts w:ascii="Times New Roman" w:hAnsi="Times New Roman"/>
                <w:bCs/>
                <w:snapToGrid/>
                <w:color w:val="000000"/>
                <w:sz w:val="18"/>
                <w:szCs w:val="18"/>
                <w:lang w:eastAsia="hr-HR" w:bidi="ta-IN"/>
              </w:rPr>
              <w:t>bodovi</w:t>
            </w:r>
          </w:p>
        </w:tc>
      </w:tr>
      <w:tr w:rsidR="00BA6C4A" w:rsidRPr="004730B5" w14:paraId="05E7D6A7" w14:textId="77777777" w:rsidTr="00DB3ACE">
        <w:trPr>
          <w:trHeight w:val="110"/>
        </w:trPr>
        <w:tc>
          <w:tcPr>
            <w:tcW w:w="7508" w:type="dxa"/>
            <w:shd w:val="clear" w:color="auto" w:fill="auto"/>
          </w:tcPr>
          <w:p w14:paraId="7D7F9200" w14:textId="759DC2CE" w:rsidR="00BA6C4A" w:rsidRPr="008F7B54" w:rsidRDefault="00BA6C4A" w:rsidP="00586390">
            <w:pPr>
              <w:pStyle w:val="Stil3"/>
              <w:rPr>
                <w:rFonts w:ascii="Times New Roman" w:hAnsi="Times New Roman"/>
                <w:b w:val="0"/>
                <w:sz w:val="24"/>
                <w:szCs w:val="24"/>
              </w:rPr>
            </w:pPr>
            <w:r w:rsidRPr="004730B5">
              <w:rPr>
                <w:rFonts w:ascii="Times New Roman" w:hAnsi="Times New Roman"/>
                <w:snapToGrid/>
                <w:color w:val="000000"/>
                <w:sz w:val="24"/>
                <w:szCs w:val="24"/>
                <w:lang w:eastAsia="hr-HR" w:bidi="ta-IN"/>
              </w:rPr>
              <w:t>C.1</w:t>
            </w:r>
            <w:r w:rsidRPr="004730B5">
              <w:rPr>
                <w:rFonts w:ascii="Times New Roman" w:hAnsi="Times New Roman"/>
                <w:b w:val="0"/>
                <w:snapToGrid/>
                <w:color w:val="000000"/>
                <w:sz w:val="24"/>
                <w:szCs w:val="24"/>
                <w:lang w:eastAsia="hr-HR" w:bidi="ta-IN"/>
              </w:rPr>
              <w:t xml:space="preserve"> </w:t>
            </w:r>
            <w:r w:rsidRPr="004730B5">
              <w:rPr>
                <w:rFonts w:ascii="Times New Roman" w:hAnsi="Times New Roman"/>
                <w:b w:val="0"/>
                <w:sz w:val="24"/>
                <w:szCs w:val="24"/>
              </w:rPr>
              <w:t>Jesu li troškovi projekta/programa realni u odnosu na određene rezultate i predviđeno  vrijeme trajanja? *</w:t>
            </w:r>
          </w:p>
        </w:tc>
        <w:tc>
          <w:tcPr>
            <w:tcW w:w="1276" w:type="dxa"/>
            <w:shd w:val="clear" w:color="auto" w:fill="auto"/>
          </w:tcPr>
          <w:p w14:paraId="2210FE97"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w:t>
            </w:r>
            <w:r w:rsidRPr="004730B5">
              <w:rPr>
                <w:rFonts w:ascii="Times New Roman" w:hAnsi="Times New Roman"/>
                <w:bCs/>
                <w:snapToGrid/>
                <w:color w:val="000000"/>
                <w:sz w:val="24"/>
                <w:szCs w:val="24"/>
                <w:lang w:eastAsia="hr-HR" w:bidi="ta-IN"/>
              </w:rPr>
              <w:t>1 - 5</w:t>
            </w:r>
            <w:r w:rsidRPr="004730B5">
              <w:rPr>
                <w:rFonts w:ascii="Times New Roman" w:hAnsi="Times New Roman"/>
                <w:b w:val="0"/>
                <w:bCs/>
                <w:snapToGrid/>
                <w:color w:val="000000"/>
                <w:sz w:val="24"/>
                <w:szCs w:val="24"/>
                <w:lang w:eastAsia="hr-HR" w:bidi="ta-IN"/>
              </w:rPr>
              <w:t>)</w:t>
            </w:r>
            <w:r w:rsidRPr="004730B5">
              <w:rPr>
                <w:rFonts w:ascii="Times New Roman" w:hAnsi="Times New Roman"/>
                <w:snapToGrid/>
                <w:color w:val="000000"/>
                <w:sz w:val="24"/>
                <w:szCs w:val="24"/>
                <w:lang w:eastAsia="hr-HR" w:bidi="ta-IN"/>
              </w:rPr>
              <w:t xml:space="preserve"> x 2</w:t>
            </w:r>
          </w:p>
        </w:tc>
        <w:tc>
          <w:tcPr>
            <w:tcW w:w="992" w:type="dxa"/>
          </w:tcPr>
          <w:p w14:paraId="0103B29D"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278E7D02" w14:textId="77777777" w:rsidTr="00DB3ACE">
        <w:trPr>
          <w:trHeight w:val="110"/>
        </w:trPr>
        <w:tc>
          <w:tcPr>
            <w:tcW w:w="7508" w:type="dxa"/>
            <w:shd w:val="clear" w:color="auto" w:fill="auto"/>
          </w:tcPr>
          <w:p w14:paraId="2A227F31" w14:textId="77777777" w:rsidR="00BA6C4A" w:rsidRPr="004730B5" w:rsidRDefault="00BA6C4A" w:rsidP="00586390">
            <w:pPr>
              <w:pStyle w:val="Stil3"/>
              <w:rPr>
                <w:rFonts w:ascii="Times New Roman" w:hAnsi="Times New Roman"/>
                <w:b w:val="0"/>
                <w:snapToGrid/>
                <w:color w:val="000000"/>
                <w:sz w:val="24"/>
                <w:szCs w:val="24"/>
                <w:lang w:eastAsia="hr-HR" w:bidi="ta-IN"/>
              </w:rPr>
            </w:pPr>
            <w:r w:rsidRPr="004730B5">
              <w:rPr>
                <w:rFonts w:ascii="Times New Roman" w:hAnsi="Times New Roman"/>
                <w:snapToGrid/>
                <w:color w:val="000000"/>
                <w:sz w:val="24"/>
                <w:szCs w:val="24"/>
                <w:lang w:eastAsia="hr-HR" w:bidi="ta-IN"/>
              </w:rPr>
              <w:t>C.2</w:t>
            </w:r>
            <w:r w:rsidRPr="004730B5">
              <w:rPr>
                <w:rFonts w:ascii="Times New Roman" w:hAnsi="Times New Roman"/>
                <w:b w:val="0"/>
                <w:snapToGrid/>
                <w:color w:val="000000"/>
                <w:sz w:val="24"/>
                <w:szCs w:val="24"/>
                <w:lang w:eastAsia="hr-HR" w:bidi="ta-IN"/>
              </w:rPr>
              <w:t xml:space="preserve"> Jesu li troškovi projekta usklađeni s planiranim aktivnostima projekta/programa? *</w:t>
            </w:r>
            <w:r w:rsidRPr="004730B5">
              <w:rPr>
                <w:rStyle w:val="Referencafusnote"/>
                <w:rFonts w:ascii="Times New Roman" w:eastAsiaTheme="majorEastAsia" w:hAnsi="Times New Roman"/>
                <w:snapToGrid/>
                <w:color w:val="FFFFFF"/>
                <w:sz w:val="24"/>
                <w:szCs w:val="24"/>
                <w:lang w:eastAsia="hr-HR" w:bidi="ta-IN"/>
              </w:rPr>
              <w:footnoteReference w:id="1"/>
            </w:r>
          </w:p>
        </w:tc>
        <w:tc>
          <w:tcPr>
            <w:tcW w:w="1276" w:type="dxa"/>
            <w:shd w:val="clear" w:color="auto" w:fill="auto"/>
          </w:tcPr>
          <w:p w14:paraId="08763475"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w:t>
            </w:r>
            <w:r w:rsidRPr="004730B5">
              <w:rPr>
                <w:rFonts w:ascii="Times New Roman" w:hAnsi="Times New Roman"/>
                <w:bCs/>
                <w:snapToGrid/>
                <w:color w:val="000000"/>
                <w:sz w:val="24"/>
                <w:szCs w:val="24"/>
                <w:lang w:eastAsia="hr-HR" w:bidi="ta-IN"/>
              </w:rPr>
              <w:t>1 - 5</w:t>
            </w:r>
            <w:r w:rsidRPr="004730B5">
              <w:rPr>
                <w:rFonts w:ascii="Times New Roman" w:hAnsi="Times New Roman"/>
                <w:b w:val="0"/>
                <w:bCs/>
                <w:snapToGrid/>
                <w:color w:val="000000"/>
                <w:sz w:val="24"/>
                <w:szCs w:val="24"/>
                <w:lang w:eastAsia="hr-HR" w:bidi="ta-IN"/>
              </w:rPr>
              <w:t>)</w:t>
            </w:r>
            <w:r w:rsidRPr="004730B5">
              <w:rPr>
                <w:rFonts w:ascii="Times New Roman" w:hAnsi="Times New Roman"/>
                <w:snapToGrid/>
                <w:color w:val="000000"/>
                <w:sz w:val="24"/>
                <w:szCs w:val="24"/>
                <w:lang w:eastAsia="hr-HR" w:bidi="ta-IN"/>
              </w:rPr>
              <w:t xml:space="preserve"> x 2</w:t>
            </w:r>
          </w:p>
        </w:tc>
        <w:tc>
          <w:tcPr>
            <w:tcW w:w="992" w:type="dxa"/>
          </w:tcPr>
          <w:p w14:paraId="39C722CA"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3FE1D1DE" w14:textId="77777777" w:rsidTr="00DB3ACE">
        <w:trPr>
          <w:trHeight w:val="110"/>
        </w:trPr>
        <w:tc>
          <w:tcPr>
            <w:tcW w:w="7508" w:type="dxa"/>
            <w:shd w:val="clear" w:color="auto" w:fill="auto"/>
          </w:tcPr>
          <w:p w14:paraId="205E7AD0"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C. UKUPAN BROJ BODOVA (maksimalan broj bodova 20)</w:t>
            </w:r>
          </w:p>
          <w:p w14:paraId="639A432B"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1276" w:type="dxa"/>
            <w:shd w:val="clear" w:color="auto" w:fill="auto"/>
          </w:tcPr>
          <w:p w14:paraId="300FBF02"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c>
          <w:tcPr>
            <w:tcW w:w="992" w:type="dxa"/>
          </w:tcPr>
          <w:p w14:paraId="671F8944" w14:textId="77777777" w:rsidR="00BA6C4A" w:rsidRPr="004730B5" w:rsidRDefault="00BA6C4A" w:rsidP="00586390">
            <w:pPr>
              <w:pStyle w:val="Stil3"/>
              <w:jc w:val="center"/>
              <w:rPr>
                <w:rFonts w:ascii="Times New Roman" w:hAnsi="Times New Roman"/>
                <w:snapToGrid/>
                <w:color w:val="000000"/>
                <w:sz w:val="24"/>
                <w:szCs w:val="24"/>
                <w:lang w:eastAsia="hr-HR" w:bidi="ta-IN"/>
              </w:rPr>
            </w:pPr>
          </w:p>
        </w:tc>
      </w:tr>
      <w:tr w:rsidR="00BA6C4A" w:rsidRPr="004730B5" w14:paraId="4274DD5B" w14:textId="77777777" w:rsidTr="00DB3ACE">
        <w:trPr>
          <w:trHeight w:val="641"/>
        </w:trPr>
        <w:tc>
          <w:tcPr>
            <w:tcW w:w="7508" w:type="dxa"/>
            <w:shd w:val="clear" w:color="auto" w:fill="EEECE1" w:themeFill="background2"/>
          </w:tcPr>
          <w:p w14:paraId="553CF528"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D. PREDNOST U FINANCIRANJU</w:t>
            </w:r>
          </w:p>
          <w:p w14:paraId="1E95F2A0"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1276" w:type="dxa"/>
            <w:shd w:val="clear" w:color="auto" w:fill="EEECE1" w:themeFill="background2"/>
          </w:tcPr>
          <w:p w14:paraId="79899799" w14:textId="77777777" w:rsidR="00BA6C4A" w:rsidRPr="004730B5" w:rsidRDefault="00BA6C4A" w:rsidP="00586390">
            <w:pPr>
              <w:autoSpaceDE w:val="0"/>
              <w:autoSpaceDN w:val="0"/>
              <w:adjustRightInd w:val="0"/>
              <w:ind w:left="223" w:hanging="223"/>
              <w:rPr>
                <w:b/>
                <w:bCs/>
                <w:color w:val="000000"/>
                <w:sz w:val="24"/>
                <w:szCs w:val="24"/>
                <w:lang w:val="hr-HR" w:eastAsia="hr-HR" w:bidi="ta-IN"/>
              </w:rPr>
            </w:pPr>
            <w:r w:rsidRPr="004730B5">
              <w:rPr>
                <w:b/>
                <w:bCs/>
                <w:color w:val="000000"/>
                <w:sz w:val="24"/>
                <w:szCs w:val="24"/>
                <w:lang w:val="hr-HR" w:eastAsia="hr-HR" w:bidi="ta-IN"/>
              </w:rPr>
              <w:t>Mogući</w:t>
            </w:r>
          </w:p>
          <w:p w14:paraId="2E89C09E" w14:textId="77777777" w:rsidR="00BA6C4A" w:rsidRPr="004730B5" w:rsidRDefault="00BA6C4A" w:rsidP="00586390">
            <w:pPr>
              <w:autoSpaceDE w:val="0"/>
              <w:autoSpaceDN w:val="0"/>
              <w:adjustRightInd w:val="0"/>
              <w:ind w:left="223" w:hanging="223"/>
              <w:rPr>
                <w:color w:val="000000"/>
                <w:sz w:val="24"/>
                <w:szCs w:val="24"/>
                <w:lang w:val="hr-HR" w:eastAsia="hr-HR" w:bidi="ta-IN"/>
              </w:rPr>
            </w:pPr>
            <w:r w:rsidRPr="004730B5">
              <w:rPr>
                <w:b/>
                <w:bCs/>
                <w:color w:val="000000"/>
                <w:sz w:val="24"/>
                <w:szCs w:val="24"/>
                <w:lang w:val="hr-HR" w:eastAsia="hr-HR" w:bidi="ta-IN"/>
              </w:rPr>
              <w:t>bodovi</w:t>
            </w:r>
          </w:p>
        </w:tc>
        <w:tc>
          <w:tcPr>
            <w:tcW w:w="992" w:type="dxa"/>
            <w:shd w:val="clear" w:color="auto" w:fill="EEECE1" w:themeFill="background2"/>
          </w:tcPr>
          <w:p w14:paraId="75AF46EF" w14:textId="77777777" w:rsidR="00BA6C4A" w:rsidRPr="008F7B54" w:rsidRDefault="00BA6C4A" w:rsidP="00586390">
            <w:pPr>
              <w:autoSpaceDE w:val="0"/>
              <w:autoSpaceDN w:val="0"/>
              <w:adjustRightInd w:val="0"/>
              <w:ind w:left="223" w:hanging="223"/>
              <w:jc w:val="center"/>
              <w:rPr>
                <w:b/>
                <w:bCs/>
                <w:color w:val="000000"/>
                <w:sz w:val="18"/>
                <w:szCs w:val="18"/>
                <w:lang w:val="hr-HR" w:eastAsia="hr-HR" w:bidi="ta-IN"/>
              </w:rPr>
            </w:pPr>
            <w:r w:rsidRPr="008F7B54">
              <w:rPr>
                <w:b/>
                <w:bCs/>
                <w:color w:val="000000"/>
                <w:sz w:val="18"/>
                <w:szCs w:val="18"/>
                <w:lang w:val="hr-HR" w:eastAsia="hr-HR" w:bidi="ta-IN"/>
              </w:rPr>
              <w:t>Ostvareni</w:t>
            </w:r>
          </w:p>
          <w:p w14:paraId="60414159"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8F7B54">
              <w:rPr>
                <w:rFonts w:ascii="Times New Roman" w:hAnsi="Times New Roman"/>
                <w:bCs/>
                <w:snapToGrid/>
                <w:color w:val="000000"/>
                <w:sz w:val="18"/>
                <w:szCs w:val="18"/>
                <w:lang w:eastAsia="hr-HR" w:bidi="ta-IN"/>
              </w:rPr>
              <w:t>bodovi</w:t>
            </w:r>
          </w:p>
        </w:tc>
      </w:tr>
      <w:tr w:rsidR="00BA6C4A" w:rsidRPr="004730B5" w14:paraId="53723B52" w14:textId="77777777" w:rsidTr="00DB3ACE">
        <w:trPr>
          <w:trHeight w:val="110"/>
        </w:trPr>
        <w:tc>
          <w:tcPr>
            <w:tcW w:w="7508" w:type="dxa"/>
            <w:shd w:val="clear" w:color="auto" w:fill="auto"/>
          </w:tcPr>
          <w:p w14:paraId="185CC6B9" w14:textId="77777777" w:rsidR="00BA6C4A" w:rsidRPr="004730B5" w:rsidRDefault="00BA6C4A" w:rsidP="00586390">
            <w:pPr>
              <w:pStyle w:val="Stil3"/>
              <w:rPr>
                <w:rFonts w:ascii="Times New Roman" w:hAnsi="Times New Roman"/>
                <w:b w:val="0"/>
                <w:snapToGrid/>
                <w:color w:val="000000"/>
                <w:sz w:val="24"/>
                <w:szCs w:val="24"/>
                <w:lang w:eastAsia="hr-HR" w:bidi="ta-IN"/>
              </w:rPr>
            </w:pPr>
            <w:r w:rsidRPr="004730B5">
              <w:rPr>
                <w:rFonts w:ascii="Times New Roman" w:hAnsi="Times New Roman"/>
                <w:snapToGrid/>
                <w:color w:val="000000"/>
                <w:sz w:val="24"/>
                <w:szCs w:val="24"/>
                <w:lang w:eastAsia="hr-HR" w:bidi="ta-IN"/>
              </w:rPr>
              <w:t>D.1</w:t>
            </w:r>
            <w:r w:rsidRPr="004730B5">
              <w:rPr>
                <w:rFonts w:ascii="Times New Roman" w:hAnsi="Times New Roman"/>
                <w:b w:val="0"/>
                <w:snapToGrid/>
                <w:color w:val="000000"/>
                <w:sz w:val="24"/>
                <w:szCs w:val="24"/>
                <w:lang w:eastAsia="hr-HR" w:bidi="ta-IN"/>
              </w:rPr>
              <w:t xml:space="preserve"> </w:t>
            </w:r>
            <w:r w:rsidRPr="004730B5">
              <w:rPr>
                <w:rFonts w:ascii="Times New Roman" w:hAnsi="Times New Roman"/>
                <w:b w:val="0"/>
                <w:sz w:val="24"/>
                <w:szCs w:val="24"/>
              </w:rPr>
              <w:t>Planira li prijavitelj u provedbu aktivnosti uključiti volontere ?</w:t>
            </w:r>
          </w:p>
        </w:tc>
        <w:tc>
          <w:tcPr>
            <w:tcW w:w="1276" w:type="dxa"/>
            <w:shd w:val="clear" w:color="auto" w:fill="auto"/>
          </w:tcPr>
          <w:p w14:paraId="3A4078CE"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56674942"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3A5129D9" w14:textId="77777777" w:rsidTr="00DB3ACE">
        <w:trPr>
          <w:trHeight w:val="110"/>
        </w:trPr>
        <w:tc>
          <w:tcPr>
            <w:tcW w:w="7508" w:type="dxa"/>
            <w:shd w:val="clear" w:color="auto" w:fill="auto"/>
          </w:tcPr>
          <w:p w14:paraId="114CF2E9" w14:textId="5EC03824" w:rsidR="00BA6C4A" w:rsidRPr="008F7B54" w:rsidRDefault="00BA6C4A" w:rsidP="008F7B54">
            <w:pPr>
              <w:autoSpaceDE w:val="0"/>
              <w:autoSpaceDN w:val="0"/>
              <w:adjustRightInd w:val="0"/>
              <w:rPr>
                <w:sz w:val="24"/>
                <w:szCs w:val="24"/>
                <w:lang w:val="hr-HR" w:eastAsia="hr-HR"/>
              </w:rPr>
            </w:pPr>
            <w:r w:rsidRPr="004730B5">
              <w:rPr>
                <w:b/>
                <w:color w:val="000000"/>
                <w:sz w:val="24"/>
                <w:szCs w:val="24"/>
                <w:lang w:val="hr-HR" w:eastAsia="hr-HR" w:bidi="ta-IN"/>
              </w:rPr>
              <w:t xml:space="preserve">D.2 </w:t>
            </w:r>
            <w:r w:rsidRPr="004730B5">
              <w:rPr>
                <w:sz w:val="24"/>
                <w:szCs w:val="24"/>
                <w:lang w:val="hr-HR" w:eastAsia="hr-HR"/>
              </w:rPr>
              <w:t>Je li prijavitelj za provedbu programa/projekta osigurao dio financijskih sredstava</w:t>
            </w:r>
            <w:r w:rsidR="008F7B54">
              <w:rPr>
                <w:sz w:val="24"/>
                <w:szCs w:val="24"/>
                <w:lang w:val="hr-HR" w:eastAsia="hr-HR"/>
              </w:rPr>
              <w:t xml:space="preserve"> </w:t>
            </w:r>
            <w:r w:rsidRPr="004730B5">
              <w:rPr>
                <w:sz w:val="24"/>
                <w:szCs w:val="24"/>
                <w:lang w:val="hr-HR" w:eastAsia="hr-HR"/>
              </w:rPr>
              <w:t>samofinanciranjem?</w:t>
            </w:r>
          </w:p>
        </w:tc>
        <w:tc>
          <w:tcPr>
            <w:tcW w:w="1276" w:type="dxa"/>
            <w:shd w:val="clear" w:color="auto" w:fill="auto"/>
          </w:tcPr>
          <w:p w14:paraId="500F7D68"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7D4AD16C"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5C37FFAE" w14:textId="77777777" w:rsidTr="00DB3ACE">
        <w:trPr>
          <w:trHeight w:val="110"/>
        </w:trPr>
        <w:tc>
          <w:tcPr>
            <w:tcW w:w="7508" w:type="dxa"/>
            <w:shd w:val="clear" w:color="auto" w:fill="auto"/>
          </w:tcPr>
          <w:p w14:paraId="04545AFC" w14:textId="34B64961" w:rsidR="00BA6C4A" w:rsidRPr="008F7B54" w:rsidRDefault="00BA6C4A" w:rsidP="008F7B54">
            <w:pPr>
              <w:autoSpaceDE w:val="0"/>
              <w:autoSpaceDN w:val="0"/>
              <w:adjustRightInd w:val="0"/>
              <w:rPr>
                <w:sz w:val="24"/>
                <w:szCs w:val="24"/>
                <w:lang w:val="hr-HR" w:eastAsia="hr-HR"/>
              </w:rPr>
            </w:pPr>
            <w:r w:rsidRPr="004730B5">
              <w:rPr>
                <w:b/>
                <w:color w:val="000000"/>
                <w:sz w:val="24"/>
                <w:szCs w:val="24"/>
                <w:lang w:val="hr-HR" w:eastAsia="hr-HR" w:bidi="ta-IN"/>
              </w:rPr>
              <w:t xml:space="preserve">D.3 </w:t>
            </w:r>
            <w:r w:rsidRPr="004730B5">
              <w:rPr>
                <w:sz w:val="24"/>
                <w:szCs w:val="24"/>
                <w:lang w:val="hr-HR" w:eastAsia="hr-HR"/>
              </w:rPr>
              <w:t>Je li prijavitelj za provedbu programa/projekta zatražio ili osigurao dio financijskih</w:t>
            </w:r>
            <w:r w:rsidR="008F7B54">
              <w:rPr>
                <w:sz w:val="24"/>
                <w:szCs w:val="24"/>
                <w:lang w:val="hr-HR" w:eastAsia="hr-HR"/>
              </w:rPr>
              <w:t xml:space="preserve"> </w:t>
            </w:r>
            <w:r w:rsidRPr="004730B5">
              <w:rPr>
                <w:sz w:val="24"/>
                <w:szCs w:val="24"/>
                <w:lang w:val="hr-HR" w:eastAsia="hr-HR"/>
              </w:rPr>
              <w:t>sredstava od drugih donatora?</w:t>
            </w:r>
          </w:p>
        </w:tc>
        <w:tc>
          <w:tcPr>
            <w:tcW w:w="1276" w:type="dxa"/>
            <w:shd w:val="clear" w:color="auto" w:fill="auto"/>
          </w:tcPr>
          <w:p w14:paraId="333331DE"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4E0CCD97"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574B83B7" w14:textId="77777777" w:rsidTr="00DB3ACE">
        <w:trPr>
          <w:trHeight w:val="110"/>
        </w:trPr>
        <w:tc>
          <w:tcPr>
            <w:tcW w:w="7508" w:type="dxa"/>
            <w:shd w:val="clear" w:color="auto" w:fill="auto"/>
          </w:tcPr>
          <w:p w14:paraId="447D7C23" w14:textId="798A1DC7" w:rsidR="00BA6C4A" w:rsidRPr="008F7B54" w:rsidRDefault="00BA6C4A" w:rsidP="008F7B54">
            <w:pPr>
              <w:autoSpaceDE w:val="0"/>
              <w:autoSpaceDN w:val="0"/>
              <w:adjustRightInd w:val="0"/>
              <w:rPr>
                <w:sz w:val="24"/>
                <w:szCs w:val="24"/>
                <w:lang w:val="hr-HR" w:eastAsia="hr-HR"/>
              </w:rPr>
            </w:pPr>
            <w:r w:rsidRPr="004730B5">
              <w:rPr>
                <w:b/>
                <w:color w:val="000000"/>
                <w:sz w:val="24"/>
                <w:szCs w:val="24"/>
                <w:lang w:val="hr-HR" w:eastAsia="hr-HR" w:bidi="ta-IN"/>
              </w:rPr>
              <w:t xml:space="preserve">D.4 </w:t>
            </w:r>
            <w:r w:rsidRPr="004730B5">
              <w:rPr>
                <w:sz w:val="24"/>
                <w:szCs w:val="24"/>
                <w:lang w:val="hr-HR" w:eastAsia="hr-HR"/>
              </w:rPr>
              <w:t>Udruga daje neposredni doprinos rješavanju problema koji su od op</w:t>
            </w:r>
            <w:r w:rsidRPr="004730B5">
              <w:rPr>
                <w:rFonts w:eastAsia="TimesNewRoman"/>
                <w:sz w:val="24"/>
                <w:szCs w:val="24"/>
                <w:lang w:val="hr-HR" w:eastAsia="hr-HR"/>
              </w:rPr>
              <w:t>ć</w:t>
            </w:r>
            <w:r w:rsidRPr="004730B5">
              <w:rPr>
                <w:sz w:val="24"/>
                <w:szCs w:val="24"/>
                <w:lang w:val="hr-HR" w:eastAsia="hr-HR"/>
              </w:rPr>
              <w:t>eg interesa za</w:t>
            </w:r>
            <w:r w:rsidR="008F7B54">
              <w:rPr>
                <w:sz w:val="24"/>
                <w:szCs w:val="24"/>
                <w:lang w:val="hr-HR" w:eastAsia="hr-HR"/>
              </w:rPr>
              <w:t xml:space="preserve"> </w:t>
            </w:r>
            <w:r w:rsidRPr="004730B5">
              <w:rPr>
                <w:sz w:val="24"/>
                <w:szCs w:val="24"/>
                <w:lang w:val="hr-HR" w:eastAsia="hr-HR"/>
              </w:rPr>
              <w:t>Grad?</w:t>
            </w:r>
          </w:p>
        </w:tc>
        <w:tc>
          <w:tcPr>
            <w:tcW w:w="1276" w:type="dxa"/>
            <w:shd w:val="clear" w:color="auto" w:fill="auto"/>
          </w:tcPr>
          <w:p w14:paraId="1D102E99" w14:textId="77777777" w:rsidR="00BA6C4A" w:rsidRPr="004730B5" w:rsidRDefault="00BA6C4A" w:rsidP="00586390">
            <w:pPr>
              <w:pStyle w:val="Stil3"/>
              <w:jc w:val="center"/>
              <w:rPr>
                <w:rFonts w:ascii="Times New Roman" w:hAnsi="Times New Roman"/>
                <w:snapToGrid/>
                <w:color w:val="000000"/>
                <w:sz w:val="24"/>
                <w:szCs w:val="24"/>
                <w:lang w:eastAsia="hr-HR" w:bidi="ta-IN"/>
              </w:rPr>
            </w:pPr>
            <w:r w:rsidRPr="004730B5">
              <w:rPr>
                <w:rFonts w:ascii="Times New Roman" w:hAnsi="Times New Roman"/>
                <w:bCs/>
                <w:snapToGrid/>
                <w:color w:val="000000"/>
                <w:sz w:val="24"/>
                <w:szCs w:val="24"/>
                <w:lang w:eastAsia="hr-HR" w:bidi="ta-IN"/>
              </w:rPr>
              <w:t>0 - 5</w:t>
            </w:r>
          </w:p>
        </w:tc>
        <w:tc>
          <w:tcPr>
            <w:tcW w:w="992" w:type="dxa"/>
          </w:tcPr>
          <w:p w14:paraId="10D85BEE" w14:textId="77777777" w:rsidR="00BA6C4A" w:rsidRPr="004730B5" w:rsidRDefault="00BA6C4A" w:rsidP="00586390">
            <w:pPr>
              <w:pStyle w:val="Stil3"/>
              <w:jc w:val="center"/>
              <w:rPr>
                <w:rFonts w:ascii="Times New Roman" w:hAnsi="Times New Roman"/>
                <w:bCs/>
                <w:snapToGrid/>
                <w:color w:val="000000"/>
                <w:sz w:val="24"/>
                <w:szCs w:val="24"/>
                <w:lang w:eastAsia="hr-HR" w:bidi="ta-IN"/>
              </w:rPr>
            </w:pPr>
          </w:p>
        </w:tc>
      </w:tr>
      <w:tr w:rsidR="00BA6C4A" w:rsidRPr="004730B5" w14:paraId="06BF82D4" w14:textId="77777777" w:rsidTr="00DB3ACE">
        <w:trPr>
          <w:trHeight w:val="110"/>
        </w:trPr>
        <w:tc>
          <w:tcPr>
            <w:tcW w:w="7508" w:type="dxa"/>
            <w:shd w:val="clear" w:color="auto" w:fill="auto"/>
          </w:tcPr>
          <w:p w14:paraId="0708DD8C" w14:textId="77777777" w:rsidR="00BA6C4A" w:rsidRPr="004730B5" w:rsidRDefault="00BA6C4A" w:rsidP="00586390">
            <w:pPr>
              <w:pStyle w:val="Stil3"/>
              <w:rPr>
                <w:rFonts w:ascii="Times New Roman" w:hAnsi="Times New Roman"/>
                <w:sz w:val="24"/>
                <w:szCs w:val="24"/>
              </w:rPr>
            </w:pPr>
            <w:r w:rsidRPr="004730B5">
              <w:rPr>
                <w:rFonts w:ascii="Times New Roman" w:hAnsi="Times New Roman"/>
                <w:snapToGrid/>
                <w:color w:val="000000"/>
                <w:sz w:val="24"/>
                <w:szCs w:val="24"/>
                <w:lang w:eastAsia="hr-HR" w:bidi="ta-IN"/>
              </w:rPr>
              <w:t xml:space="preserve">D. UKUPAN BROJ BODOVA </w:t>
            </w:r>
            <w:r w:rsidRPr="004730B5">
              <w:rPr>
                <w:rFonts w:ascii="Times New Roman" w:hAnsi="Times New Roman"/>
                <w:sz w:val="24"/>
                <w:szCs w:val="24"/>
              </w:rPr>
              <w:t>(maksimalan broj bodova 20)</w:t>
            </w:r>
          </w:p>
          <w:p w14:paraId="7A280412"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1276" w:type="dxa"/>
            <w:shd w:val="clear" w:color="auto" w:fill="auto"/>
          </w:tcPr>
          <w:p w14:paraId="6C3119ED"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992" w:type="dxa"/>
          </w:tcPr>
          <w:p w14:paraId="32BC8ED0" w14:textId="77777777" w:rsidR="00BA6C4A" w:rsidRPr="004730B5" w:rsidRDefault="00BA6C4A" w:rsidP="00586390">
            <w:pPr>
              <w:pStyle w:val="Stil3"/>
              <w:rPr>
                <w:rFonts w:ascii="Times New Roman" w:hAnsi="Times New Roman"/>
                <w:snapToGrid/>
                <w:color w:val="000000"/>
                <w:sz w:val="24"/>
                <w:szCs w:val="24"/>
                <w:lang w:eastAsia="hr-HR" w:bidi="ta-IN"/>
              </w:rPr>
            </w:pPr>
          </w:p>
        </w:tc>
      </w:tr>
      <w:tr w:rsidR="00BA6C4A" w:rsidRPr="004730B5" w14:paraId="04978DA2" w14:textId="77777777" w:rsidTr="00DB3ACE">
        <w:trPr>
          <w:trHeight w:val="452"/>
        </w:trPr>
        <w:tc>
          <w:tcPr>
            <w:tcW w:w="7508" w:type="dxa"/>
            <w:shd w:val="clear" w:color="auto" w:fill="EEECE1" w:themeFill="background2"/>
          </w:tcPr>
          <w:p w14:paraId="7C0ABA81" w14:textId="77777777" w:rsidR="00BA6C4A" w:rsidRPr="004730B5" w:rsidRDefault="00BA6C4A" w:rsidP="00586390">
            <w:pPr>
              <w:pStyle w:val="Stil3"/>
              <w:rPr>
                <w:rFonts w:ascii="Times New Roman" w:hAnsi="Times New Roman"/>
                <w:snapToGrid/>
                <w:color w:val="000000"/>
                <w:sz w:val="24"/>
                <w:szCs w:val="24"/>
                <w:lang w:eastAsia="hr-HR" w:bidi="ta-IN"/>
              </w:rPr>
            </w:pPr>
            <w:r w:rsidRPr="004730B5">
              <w:rPr>
                <w:rFonts w:ascii="Times New Roman" w:hAnsi="Times New Roman"/>
                <w:snapToGrid/>
                <w:color w:val="000000"/>
                <w:sz w:val="24"/>
                <w:szCs w:val="24"/>
                <w:lang w:eastAsia="hr-HR" w:bidi="ta-IN"/>
              </w:rPr>
              <w:t>UKUPNO (maksimalan broj bodova 100)</w:t>
            </w:r>
          </w:p>
        </w:tc>
        <w:tc>
          <w:tcPr>
            <w:tcW w:w="1276" w:type="dxa"/>
            <w:shd w:val="clear" w:color="auto" w:fill="auto"/>
          </w:tcPr>
          <w:p w14:paraId="42A1EF9C" w14:textId="77777777" w:rsidR="00BA6C4A" w:rsidRPr="004730B5" w:rsidRDefault="00BA6C4A" w:rsidP="00586390">
            <w:pPr>
              <w:pStyle w:val="Stil3"/>
              <w:rPr>
                <w:rFonts w:ascii="Times New Roman" w:hAnsi="Times New Roman"/>
                <w:snapToGrid/>
                <w:color w:val="000000"/>
                <w:sz w:val="24"/>
                <w:szCs w:val="24"/>
                <w:lang w:eastAsia="hr-HR" w:bidi="ta-IN"/>
              </w:rPr>
            </w:pPr>
          </w:p>
        </w:tc>
        <w:tc>
          <w:tcPr>
            <w:tcW w:w="992" w:type="dxa"/>
          </w:tcPr>
          <w:p w14:paraId="5971FA2E" w14:textId="77777777" w:rsidR="00BA6C4A" w:rsidRPr="004730B5" w:rsidRDefault="00BA6C4A" w:rsidP="00586390">
            <w:pPr>
              <w:pStyle w:val="Stil3"/>
              <w:rPr>
                <w:rFonts w:ascii="Times New Roman" w:hAnsi="Times New Roman"/>
                <w:snapToGrid/>
                <w:color w:val="000000"/>
                <w:sz w:val="24"/>
                <w:szCs w:val="24"/>
                <w:lang w:eastAsia="hr-HR" w:bidi="ta-IN"/>
              </w:rPr>
            </w:pPr>
          </w:p>
        </w:tc>
      </w:tr>
    </w:tbl>
    <w:p w14:paraId="452127F0" w14:textId="77777777" w:rsidR="00BA6C4A" w:rsidRPr="004730B5" w:rsidRDefault="00BA6C4A" w:rsidP="00BA6C4A">
      <w:pPr>
        <w:rPr>
          <w:sz w:val="24"/>
          <w:szCs w:val="24"/>
          <w:lang w:val="hr-HR"/>
        </w:rPr>
      </w:pPr>
    </w:p>
    <w:p w14:paraId="6F6E931C" w14:textId="77777777" w:rsidR="00BA6C4A" w:rsidRPr="004730B5" w:rsidRDefault="00BA6C4A" w:rsidP="00FD0EC5">
      <w:pPr>
        <w:jc w:val="both"/>
        <w:rPr>
          <w:rFonts w:eastAsia="Calibri"/>
          <w:sz w:val="24"/>
          <w:szCs w:val="24"/>
          <w:lang w:val="hr-HR"/>
        </w:rPr>
      </w:pPr>
    </w:p>
    <w:p w14:paraId="5459B83D" w14:textId="77777777" w:rsidR="00EA49D7" w:rsidRPr="004730B5" w:rsidRDefault="00EA49D7">
      <w:pPr>
        <w:spacing w:line="200" w:lineRule="exact"/>
        <w:rPr>
          <w:sz w:val="24"/>
          <w:szCs w:val="24"/>
          <w:lang w:val="hr-HR"/>
        </w:rPr>
      </w:pPr>
    </w:p>
    <w:p w14:paraId="10FDD57A" w14:textId="77777777" w:rsidR="00EA49D7" w:rsidRPr="004730B5" w:rsidRDefault="00EA49D7">
      <w:pPr>
        <w:spacing w:line="200" w:lineRule="exact"/>
        <w:rPr>
          <w:sz w:val="24"/>
          <w:szCs w:val="24"/>
          <w:lang w:val="hr-HR"/>
        </w:rPr>
      </w:pPr>
    </w:p>
    <w:p w14:paraId="74F37093" w14:textId="30E66266" w:rsidR="00EA49D7" w:rsidRPr="004730B5" w:rsidRDefault="00480A0A">
      <w:pPr>
        <w:ind w:left="4740" w:right="4719"/>
        <w:jc w:val="center"/>
        <w:rPr>
          <w:rFonts w:eastAsia="Arial"/>
          <w:sz w:val="24"/>
          <w:szCs w:val="24"/>
          <w:lang w:val="hr-HR"/>
        </w:rPr>
      </w:pPr>
      <w:r w:rsidRPr="004730B5">
        <w:rPr>
          <w:rFonts w:eastAsia="Arial"/>
          <w:sz w:val="24"/>
          <w:szCs w:val="24"/>
          <w:lang w:val="hr-HR"/>
        </w:rPr>
        <w:t>VII.</w:t>
      </w:r>
    </w:p>
    <w:p w14:paraId="3A32ADA4" w14:textId="77777777" w:rsidR="00EA49D7" w:rsidRPr="004730B5" w:rsidRDefault="00EA49D7">
      <w:pPr>
        <w:spacing w:before="20" w:line="260" w:lineRule="exact"/>
        <w:rPr>
          <w:sz w:val="24"/>
          <w:szCs w:val="24"/>
          <w:lang w:val="hr-HR"/>
        </w:rPr>
      </w:pPr>
    </w:p>
    <w:p w14:paraId="453C3855" w14:textId="02828A7A" w:rsidR="00EA49D7" w:rsidRPr="004730B5" w:rsidRDefault="00480A0A">
      <w:pPr>
        <w:ind w:left="133" w:right="495" w:firstLine="495"/>
        <w:rPr>
          <w:rFonts w:eastAsia="Arial"/>
          <w:sz w:val="24"/>
          <w:szCs w:val="24"/>
          <w:lang w:val="hr-HR"/>
        </w:rPr>
      </w:pPr>
      <w:r w:rsidRPr="004730B5">
        <w:rPr>
          <w:rFonts w:eastAsia="Arial"/>
          <w:sz w:val="24"/>
          <w:szCs w:val="24"/>
          <w:lang w:val="hr-HR"/>
        </w:rPr>
        <w:t xml:space="preserve">Svaka udruga može prijaviti i ugovoriti </w:t>
      </w:r>
      <w:r w:rsidR="00507BA1">
        <w:rPr>
          <w:rFonts w:eastAsia="Arial"/>
          <w:sz w:val="24"/>
          <w:szCs w:val="24"/>
          <w:lang w:val="hr-HR"/>
        </w:rPr>
        <w:t xml:space="preserve">provedbu najviše </w:t>
      </w:r>
      <w:r w:rsidR="000F1346" w:rsidRPr="004730B5">
        <w:rPr>
          <w:rFonts w:eastAsia="Arial"/>
          <w:sz w:val="24"/>
          <w:szCs w:val="24"/>
          <w:lang w:val="hr-HR"/>
        </w:rPr>
        <w:t>dva</w:t>
      </w:r>
      <w:r w:rsidRPr="004730B5">
        <w:rPr>
          <w:rFonts w:eastAsia="Arial"/>
          <w:sz w:val="24"/>
          <w:szCs w:val="24"/>
          <w:lang w:val="hr-HR"/>
        </w:rPr>
        <w:t xml:space="preserve"> </w:t>
      </w:r>
      <w:r w:rsidR="00507BA1">
        <w:rPr>
          <w:rFonts w:eastAsia="Arial"/>
          <w:sz w:val="24"/>
          <w:szCs w:val="24"/>
          <w:lang w:val="hr-HR"/>
        </w:rPr>
        <w:t xml:space="preserve">projektna programa </w:t>
      </w:r>
      <w:r w:rsidRPr="004730B5">
        <w:rPr>
          <w:rFonts w:eastAsia="Arial"/>
          <w:sz w:val="24"/>
          <w:szCs w:val="24"/>
          <w:lang w:val="hr-HR"/>
        </w:rPr>
        <w:t xml:space="preserve">u okviru ovog Poziva, na razdoblje provedbe do </w:t>
      </w:r>
      <w:r w:rsidR="00877DE5" w:rsidRPr="004730B5">
        <w:rPr>
          <w:rFonts w:eastAsia="Arial"/>
          <w:sz w:val="24"/>
          <w:szCs w:val="24"/>
          <w:lang w:val="hr-HR"/>
        </w:rPr>
        <w:t>7</w:t>
      </w:r>
      <w:r w:rsidRPr="004730B5">
        <w:rPr>
          <w:rFonts w:eastAsia="Arial"/>
          <w:sz w:val="24"/>
          <w:szCs w:val="24"/>
          <w:lang w:val="hr-HR"/>
        </w:rPr>
        <w:t xml:space="preserve"> mjeseci. S udrugama kojima će biti odobrena financijska sredstva, </w:t>
      </w:r>
      <w:r w:rsidR="00877DE5" w:rsidRPr="004730B5">
        <w:rPr>
          <w:rFonts w:eastAsia="Arial"/>
          <w:sz w:val="24"/>
          <w:szCs w:val="24"/>
          <w:lang w:val="hr-HR"/>
        </w:rPr>
        <w:t xml:space="preserve">ZTK BBŽ </w:t>
      </w:r>
      <w:r w:rsidRPr="004730B5">
        <w:rPr>
          <w:rFonts w:eastAsia="Arial"/>
          <w:sz w:val="24"/>
          <w:szCs w:val="24"/>
          <w:lang w:val="hr-HR"/>
        </w:rPr>
        <w:t>će sklopiti ugovor kojim će se detaljnije propisati prava i obveze potpisnika.</w:t>
      </w:r>
    </w:p>
    <w:p w14:paraId="57441271" w14:textId="218A75A5" w:rsidR="00EA49D7" w:rsidRPr="004730B5" w:rsidRDefault="00480A0A" w:rsidP="00877DE5">
      <w:pPr>
        <w:ind w:left="133"/>
        <w:rPr>
          <w:rFonts w:eastAsia="Arial"/>
          <w:sz w:val="24"/>
          <w:szCs w:val="24"/>
          <w:lang w:val="hr-HR"/>
        </w:rPr>
      </w:pPr>
      <w:r w:rsidRPr="004730B5">
        <w:rPr>
          <w:rFonts w:eastAsia="Arial"/>
          <w:sz w:val="24"/>
          <w:szCs w:val="24"/>
          <w:lang w:val="hr-HR"/>
        </w:rPr>
        <w:t>Na ovaj Javni poziv ne može se prijaviti program/projekt za kojeg je u 202</w:t>
      </w:r>
      <w:r w:rsidR="00877DE5" w:rsidRPr="004730B5">
        <w:rPr>
          <w:rFonts w:eastAsia="Arial"/>
          <w:sz w:val="24"/>
          <w:szCs w:val="24"/>
          <w:lang w:val="hr-HR"/>
        </w:rPr>
        <w:t>1</w:t>
      </w:r>
      <w:r w:rsidRPr="004730B5">
        <w:rPr>
          <w:rFonts w:eastAsia="Arial"/>
          <w:sz w:val="24"/>
          <w:szCs w:val="24"/>
          <w:lang w:val="hr-HR"/>
        </w:rPr>
        <w:t>. godini odobreno sufinanciranje iz</w:t>
      </w:r>
      <w:r w:rsidR="00877DE5" w:rsidRPr="004730B5">
        <w:rPr>
          <w:rFonts w:eastAsia="Arial"/>
          <w:sz w:val="24"/>
          <w:szCs w:val="24"/>
          <w:lang w:val="hr-HR"/>
        </w:rPr>
        <w:t xml:space="preserve"> P</w:t>
      </w:r>
      <w:r w:rsidRPr="004730B5">
        <w:rPr>
          <w:rFonts w:eastAsia="Arial"/>
          <w:sz w:val="24"/>
          <w:szCs w:val="24"/>
          <w:lang w:val="hr-HR"/>
        </w:rPr>
        <w:t>roračuna Bjelovarsko-bilogorske županije putem drugog natječaja odnosno javnog poziva.</w:t>
      </w:r>
    </w:p>
    <w:p w14:paraId="69844D91" w14:textId="77777777" w:rsidR="00EA49D7" w:rsidRPr="004730B5" w:rsidRDefault="00EA49D7">
      <w:pPr>
        <w:spacing w:before="14" w:line="260" w:lineRule="exact"/>
        <w:rPr>
          <w:sz w:val="24"/>
          <w:szCs w:val="24"/>
          <w:lang w:val="hr-HR"/>
        </w:rPr>
      </w:pPr>
    </w:p>
    <w:p w14:paraId="13A0AFAF" w14:textId="77777777" w:rsidR="00EA49D7" w:rsidRPr="004730B5" w:rsidRDefault="00480A0A">
      <w:pPr>
        <w:ind w:left="4795" w:right="4774"/>
        <w:jc w:val="center"/>
        <w:rPr>
          <w:rFonts w:eastAsia="Arial"/>
          <w:sz w:val="24"/>
          <w:szCs w:val="24"/>
          <w:lang w:val="hr-HR"/>
        </w:rPr>
      </w:pPr>
      <w:r w:rsidRPr="004730B5">
        <w:rPr>
          <w:rFonts w:eastAsia="Arial"/>
          <w:sz w:val="24"/>
          <w:szCs w:val="24"/>
          <w:lang w:val="hr-HR"/>
        </w:rPr>
        <w:t>IX.</w:t>
      </w:r>
    </w:p>
    <w:p w14:paraId="168097A8" w14:textId="77777777" w:rsidR="00EA49D7" w:rsidRPr="004730B5" w:rsidRDefault="00EA49D7">
      <w:pPr>
        <w:spacing w:before="17" w:line="260" w:lineRule="exact"/>
        <w:rPr>
          <w:sz w:val="24"/>
          <w:szCs w:val="24"/>
          <w:lang w:val="hr-HR"/>
        </w:rPr>
      </w:pPr>
    </w:p>
    <w:p w14:paraId="5E46BBA8" w14:textId="77777777" w:rsidR="00EA49D7" w:rsidRPr="004730B5" w:rsidRDefault="00480A0A">
      <w:pPr>
        <w:ind w:left="133" w:right="212" w:firstLine="708"/>
        <w:rPr>
          <w:rFonts w:eastAsia="Arial"/>
          <w:sz w:val="24"/>
          <w:szCs w:val="24"/>
          <w:lang w:val="hr-HR"/>
        </w:rPr>
      </w:pPr>
      <w:r w:rsidRPr="004730B5">
        <w:rPr>
          <w:rFonts w:eastAsia="Arial"/>
          <w:sz w:val="24"/>
          <w:szCs w:val="24"/>
          <w:lang w:val="hr-HR"/>
        </w:rPr>
        <w:t>Prijava programa/projekta koje ne udovoljavaju formalnim uvjetima javnog poziva (zakašnjele prijave, prijave koje ne sadrže svu pozivom propisanu dokumentaciju ili prijave podnesene na neki drugi način odnosno suprotno uvjetima iz ovog javnog poziva) neće se razmatrati o čemu će udruge biti pismeno obaviještene.</w:t>
      </w:r>
    </w:p>
    <w:p w14:paraId="5A99FBA3" w14:textId="77777777" w:rsidR="00EA49D7" w:rsidRPr="004730B5" w:rsidRDefault="00EA49D7">
      <w:pPr>
        <w:spacing w:before="17" w:line="260" w:lineRule="exact"/>
        <w:rPr>
          <w:sz w:val="24"/>
          <w:szCs w:val="24"/>
          <w:lang w:val="hr-HR"/>
        </w:rPr>
      </w:pPr>
    </w:p>
    <w:p w14:paraId="605793B9" w14:textId="77777777" w:rsidR="00EA49D7" w:rsidRPr="004730B5" w:rsidRDefault="00480A0A">
      <w:pPr>
        <w:ind w:left="4821" w:right="4802"/>
        <w:jc w:val="center"/>
        <w:rPr>
          <w:rFonts w:eastAsia="Arial"/>
          <w:sz w:val="24"/>
          <w:szCs w:val="24"/>
          <w:lang w:val="hr-HR"/>
        </w:rPr>
      </w:pPr>
      <w:r w:rsidRPr="004730B5">
        <w:rPr>
          <w:rFonts w:eastAsia="Arial"/>
          <w:sz w:val="24"/>
          <w:szCs w:val="24"/>
          <w:lang w:val="hr-HR"/>
        </w:rPr>
        <w:t>X.</w:t>
      </w:r>
    </w:p>
    <w:p w14:paraId="1ACB158C" w14:textId="77777777" w:rsidR="00EA49D7" w:rsidRPr="004730B5" w:rsidRDefault="00EA49D7">
      <w:pPr>
        <w:spacing w:before="14" w:line="260" w:lineRule="exact"/>
        <w:rPr>
          <w:sz w:val="24"/>
          <w:szCs w:val="24"/>
          <w:lang w:val="hr-HR"/>
        </w:rPr>
      </w:pPr>
    </w:p>
    <w:p w14:paraId="7C066091" w14:textId="1F94B39B" w:rsidR="00EA49D7" w:rsidRPr="004730B5" w:rsidRDefault="00480A0A">
      <w:pPr>
        <w:ind w:left="133" w:right="69" w:firstLine="708"/>
        <w:rPr>
          <w:rFonts w:eastAsia="Arial"/>
          <w:sz w:val="24"/>
          <w:szCs w:val="24"/>
          <w:lang w:val="hr-HR"/>
        </w:rPr>
      </w:pPr>
      <w:r w:rsidRPr="004730B5">
        <w:rPr>
          <w:rFonts w:eastAsia="Arial"/>
          <w:sz w:val="24"/>
          <w:szCs w:val="24"/>
          <w:lang w:val="hr-HR"/>
        </w:rPr>
        <w:t xml:space="preserve">Za provedbu ovog Javnog poziva nadležan je Upravni odjel za </w:t>
      </w:r>
      <w:r w:rsidR="007F2652">
        <w:rPr>
          <w:rFonts w:eastAsia="Arial"/>
          <w:sz w:val="24"/>
          <w:szCs w:val="24"/>
          <w:lang w:val="hr-HR"/>
        </w:rPr>
        <w:t>društvene djelatnosti i obrazovanje</w:t>
      </w:r>
      <w:r w:rsidRPr="004730B5">
        <w:rPr>
          <w:rFonts w:eastAsia="Arial"/>
          <w:sz w:val="24"/>
          <w:szCs w:val="24"/>
          <w:lang w:val="hr-HR"/>
        </w:rPr>
        <w:t>. Upravni odjel prikuplja prijave na Javni poziv.</w:t>
      </w:r>
    </w:p>
    <w:p w14:paraId="12BA06EB" w14:textId="26BB0E90" w:rsidR="00EA49D7" w:rsidRPr="004730B5" w:rsidRDefault="00480A0A" w:rsidP="00DB3ACE">
      <w:pPr>
        <w:ind w:left="142" w:right="72" w:firstLine="566"/>
        <w:rPr>
          <w:rFonts w:eastAsia="Arial"/>
          <w:sz w:val="24"/>
          <w:szCs w:val="24"/>
          <w:lang w:val="hr-HR"/>
        </w:rPr>
        <w:sectPr w:rsidR="00EA49D7" w:rsidRPr="004730B5">
          <w:headerReference w:type="default" r:id="rId8"/>
          <w:footerReference w:type="default" r:id="rId9"/>
          <w:pgSz w:w="11920" w:h="16860"/>
          <w:pgMar w:top="1340" w:right="1020" w:bottom="280" w:left="1000" w:header="0" w:footer="1042" w:gutter="0"/>
          <w:cols w:space="720"/>
        </w:sectPr>
      </w:pPr>
      <w:r w:rsidRPr="004730B5">
        <w:rPr>
          <w:rFonts w:eastAsia="Arial"/>
          <w:sz w:val="24"/>
          <w:szCs w:val="24"/>
          <w:lang w:val="hr-HR"/>
        </w:rPr>
        <w:t xml:space="preserve">Rješenje o dodjeli financijskih sredstava za programe/projekte udruga donijeti će </w:t>
      </w:r>
      <w:r w:rsidR="00877DE5" w:rsidRPr="004730B5">
        <w:rPr>
          <w:rFonts w:eastAsia="Arial"/>
          <w:sz w:val="24"/>
          <w:szCs w:val="24"/>
          <w:lang w:val="hr-HR"/>
        </w:rPr>
        <w:t>Predsjednik</w:t>
      </w:r>
      <w:r w:rsidR="000F1346" w:rsidRPr="004730B5">
        <w:rPr>
          <w:rFonts w:eastAsia="Arial"/>
          <w:sz w:val="24"/>
          <w:szCs w:val="24"/>
          <w:lang w:val="hr-HR"/>
        </w:rPr>
        <w:t xml:space="preserve"> </w:t>
      </w:r>
      <w:r w:rsidR="00877DE5" w:rsidRPr="004730B5">
        <w:rPr>
          <w:rFonts w:eastAsia="Arial"/>
          <w:sz w:val="24"/>
          <w:szCs w:val="24"/>
          <w:lang w:val="hr-HR"/>
        </w:rPr>
        <w:t>ZTK BBŽ</w:t>
      </w:r>
      <w:r w:rsidRPr="004730B5">
        <w:rPr>
          <w:rFonts w:eastAsia="Arial"/>
          <w:sz w:val="24"/>
          <w:szCs w:val="24"/>
          <w:lang w:val="hr-HR"/>
        </w:rPr>
        <w:t>, a na temelju</w:t>
      </w:r>
      <w:r w:rsidR="00DB3ACE" w:rsidRPr="004730B5">
        <w:rPr>
          <w:rFonts w:eastAsia="Arial"/>
          <w:sz w:val="24"/>
          <w:szCs w:val="24"/>
          <w:lang w:val="hr-HR"/>
        </w:rPr>
        <w:t xml:space="preserve"> </w:t>
      </w:r>
      <w:r w:rsidRPr="004730B5">
        <w:rPr>
          <w:rFonts w:eastAsia="Arial"/>
          <w:sz w:val="24"/>
          <w:szCs w:val="24"/>
          <w:lang w:val="hr-HR"/>
        </w:rPr>
        <w:t xml:space="preserve">prijedloga </w:t>
      </w:r>
      <w:r w:rsidR="00DB3ACE" w:rsidRPr="004730B5">
        <w:rPr>
          <w:rFonts w:eastAsia="Arial"/>
          <w:sz w:val="24"/>
          <w:szCs w:val="24"/>
          <w:lang w:val="hr-HR"/>
        </w:rPr>
        <w:t>Povjerenstva za provedbu Javnog poziva ZTK</w:t>
      </w:r>
      <w:r w:rsidR="007F2652">
        <w:rPr>
          <w:rFonts w:eastAsia="Arial"/>
          <w:sz w:val="24"/>
          <w:szCs w:val="24"/>
          <w:lang w:val="hr-HR"/>
        </w:rPr>
        <w:t xml:space="preserve"> </w:t>
      </w:r>
      <w:r w:rsidR="00DB3ACE" w:rsidRPr="004730B5">
        <w:rPr>
          <w:rFonts w:eastAsia="Arial"/>
          <w:sz w:val="24"/>
          <w:szCs w:val="24"/>
          <w:lang w:val="hr-HR"/>
        </w:rPr>
        <w:t xml:space="preserve">BBŽ. </w:t>
      </w:r>
      <w:r w:rsidRPr="004730B5">
        <w:rPr>
          <w:rFonts w:eastAsia="Arial"/>
          <w:sz w:val="24"/>
          <w:szCs w:val="24"/>
          <w:lang w:val="hr-HR"/>
        </w:rPr>
        <w:t xml:space="preserve">Obavijest o rezultatima biti će objavljena na web stranici </w:t>
      </w:r>
      <w:r w:rsidR="00F23AF6">
        <w:rPr>
          <w:rFonts w:eastAsia="Arial"/>
          <w:sz w:val="24"/>
          <w:szCs w:val="24"/>
          <w:lang w:val="hr-HR"/>
        </w:rPr>
        <w:t>Bjelovarsko- bilogorske županije.</w:t>
      </w:r>
    </w:p>
    <w:p w14:paraId="05A82CC8" w14:textId="77777777" w:rsidR="00EA49D7" w:rsidRPr="004730B5" w:rsidRDefault="00480A0A" w:rsidP="00767982">
      <w:pPr>
        <w:spacing w:before="78"/>
        <w:ind w:left="4727" w:right="4824"/>
        <w:rPr>
          <w:rFonts w:eastAsia="Arial"/>
          <w:sz w:val="24"/>
          <w:szCs w:val="24"/>
          <w:lang w:val="hr-HR"/>
        </w:rPr>
      </w:pPr>
      <w:r w:rsidRPr="004730B5">
        <w:rPr>
          <w:rFonts w:eastAsia="Arial"/>
          <w:sz w:val="24"/>
          <w:szCs w:val="24"/>
          <w:lang w:val="hr-HR"/>
        </w:rPr>
        <w:lastRenderedPageBreak/>
        <w:t>XI.</w:t>
      </w:r>
    </w:p>
    <w:p w14:paraId="1FCAAC1B" w14:textId="77777777" w:rsidR="00EA49D7" w:rsidRPr="004730B5" w:rsidRDefault="00EA49D7">
      <w:pPr>
        <w:spacing w:before="14" w:line="260" w:lineRule="exact"/>
        <w:rPr>
          <w:sz w:val="24"/>
          <w:szCs w:val="24"/>
          <w:lang w:val="hr-HR"/>
        </w:rPr>
      </w:pPr>
    </w:p>
    <w:p w14:paraId="3D394B2B" w14:textId="02ABC1BA" w:rsidR="00EA49D7" w:rsidRPr="004730B5" w:rsidRDefault="00480A0A">
      <w:pPr>
        <w:ind w:left="113" w:right="421"/>
        <w:rPr>
          <w:rFonts w:eastAsia="Arial"/>
          <w:sz w:val="24"/>
          <w:szCs w:val="24"/>
          <w:lang w:val="hr-HR"/>
        </w:rPr>
      </w:pPr>
      <w:r w:rsidRPr="004730B5">
        <w:rPr>
          <w:rFonts w:eastAsia="Arial"/>
          <w:sz w:val="24"/>
          <w:szCs w:val="24"/>
          <w:lang w:val="hr-HR"/>
        </w:rPr>
        <w:t xml:space="preserve">Prijava na Javni poziv dostavlja se </w:t>
      </w:r>
      <w:r w:rsidRPr="004730B5">
        <w:rPr>
          <w:rFonts w:eastAsia="Arial"/>
          <w:b/>
          <w:sz w:val="24"/>
          <w:szCs w:val="24"/>
          <w:lang w:val="hr-HR"/>
        </w:rPr>
        <w:t>isključivo na propisanim obrascima</w:t>
      </w:r>
      <w:r w:rsidRPr="004730B5">
        <w:rPr>
          <w:rFonts w:eastAsia="Arial"/>
          <w:sz w:val="24"/>
          <w:szCs w:val="24"/>
          <w:lang w:val="hr-HR"/>
        </w:rPr>
        <w:t xml:space="preserve">, koji su zajedno s Uputama za prijavitelje, dostupni na službenim mrežnim stranicama </w:t>
      </w:r>
      <w:r w:rsidR="00F23AF6">
        <w:rPr>
          <w:rFonts w:eastAsia="Arial"/>
          <w:sz w:val="24"/>
          <w:szCs w:val="24"/>
          <w:lang w:val="hr-HR"/>
        </w:rPr>
        <w:t>Bjelovarsko- bilogorske županije</w:t>
      </w:r>
      <w:r w:rsidRPr="004730B5">
        <w:rPr>
          <w:rFonts w:eastAsia="Arial"/>
          <w:sz w:val="24"/>
          <w:szCs w:val="24"/>
          <w:lang w:val="hr-HR"/>
        </w:rPr>
        <w:t xml:space="preserve"> pod: </w:t>
      </w:r>
      <w:r w:rsidR="00767982" w:rsidRPr="004730B5">
        <w:rPr>
          <w:rFonts w:eastAsia="Arial"/>
          <w:sz w:val="24"/>
          <w:szCs w:val="24"/>
          <w:lang w:val="hr-HR"/>
        </w:rPr>
        <w:t>JAVNI POZIV</w:t>
      </w:r>
      <w:r w:rsidRPr="004730B5">
        <w:rPr>
          <w:rFonts w:eastAsia="Arial"/>
          <w:sz w:val="24"/>
          <w:szCs w:val="24"/>
          <w:lang w:val="hr-HR"/>
        </w:rPr>
        <w:t xml:space="preserve">.  Obrasce je potrebno popuniti putem računala. </w:t>
      </w:r>
      <w:r w:rsidRPr="004730B5">
        <w:rPr>
          <w:rFonts w:eastAsia="Arial"/>
          <w:sz w:val="24"/>
          <w:szCs w:val="24"/>
          <w:u w:val="single" w:color="000000"/>
          <w:lang w:val="hr-HR"/>
        </w:rPr>
        <w:t>Obrazac prijave, zajedno s ostalim  obrascima  treb</w:t>
      </w:r>
      <w:r w:rsidR="00767982" w:rsidRPr="004730B5">
        <w:rPr>
          <w:rFonts w:eastAsia="Arial"/>
          <w:sz w:val="24"/>
          <w:szCs w:val="24"/>
          <w:u w:val="single" w:color="000000"/>
          <w:lang w:val="hr-HR"/>
        </w:rPr>
        <w:t>a</w:t>
      </w:r>
      <w:r w:rsidRPr="004730B5">
        <w:rPr>
          <w:rFonts w:eastAsia="Arial"/>
          <w:sz w:val="24"/>
          <w:szCs w:val="24"/>
          <w:u w:val="single" w:color="000000"/>
          <w:lang w:val="hr-HR"/>
        </w:rPr>
        <w:t xml:space="preserve">ju  biti  ovjere i  pečatom  i  potpisan i  od  strane  ovlaštene </w:t>
      </w:r>
      <w:r w:rsidRPr="004730B5">
        <w:rPr>
          <w:rFonts w:eastAsia="Arial"/>
          <w:sz w:val="24"/>
          <w:szCs w:val="24"/>
          <w:lang w:val="hr-HR"/>
        </w:rPr>
        <w:t xml:space="preserve"> </w:t>
      </w:r>
      <w:r w:rsidRPr="004730B5">
        <w:rPr>
          <w:rFonts w:eastAsia="Arial"/>
          <w:sz w:val="24"/>
          <w:szCs w:val="24"/>
          <w:u w:val="single" w:color="000000"/>
          <w:lang w:val="hr-HR"/>
        </w:rPr>
        <w:t>osobe podnositelja prijave i voditelja projekta.</w:t>
      </w:r>
    </w:p>
    <w:p w14:paraId="234FAF03" w14:textId="77777777" w:rsidR="00EA49D7" w:rsidRPr="004730B5" w:rsidRDefault="00EA49D7">
      <w:pPr>
        <w:spacing w:before="16" w:line="260" w:lineRule="exact"/>
        <w:rPr>
          <w:sz w:val="24"/>
          <w:szCs w:val="24"/>
          <w:lang w:val="hr-HR"/>
        </w:rPr>
      </w:pPr>
    </w:p>
    <w:p w14:paraId="42F9D703" w14:textId="52EA6173" w:rsidR="00EA49D7" w:rsidRPr="004730B5" w:rsidRDefault="00480A0A">
      <w:pPr>
        <w:ind w:left="4746" w:right="4747"/>
        <w:jc w:val="center"/>
        <w:rPr>
          <w:rFonts w:eastAsia="Arial"/>
          <w:sz w:val="24"/>
          <w:szCs w:val="24"/>
          <w:lang w:val="hr-HR"/>
        </w:rPr>
      </w:pPr>
      <w:r w:rsidRPr="004730B5">
        <w:rPr>
          <w:rFonts w:eastAsia="Arial"/>
          <w:sz w:val="24"/>
          <w:szCs w:val="24"/>
          <w:lang w:val="hr-HR"/>
        </w:rPr>
        <w:t>XI.</w:t>
      </w:r>
    </w:p>
    <w:p w14:paraId="05BA6E87" w14:textId="77777777" w:rsidR="00EA49D7" w:rsidRPr="004730B5" w:rsidRDefault="00EA49D7">
      <w:pPr>
        <w:spacing w:before="14" w:line="260" w:lineRule="exact"/>
        <w:rPr>
          <w:sz w:val="24"/>
          <w:szCs w:val="24"/>
          <w:lang w:val="hr-HR"/>
        </w:rPr>
      </w:pPr>
    </w:p>
    <w:p w14:paraId="5C2EDBC0" w14:textId="527DDB5B" w:rsidR="00EA49D7" w:rsidRPr="004730B5" w:rsidRDefault="005E35A9">
      <w:pPr>
        <w:ind w:left="113" w:right="70" w:firstLine="708"/>
        <w:jc w:val="both"/>
        <w:rPr>
          <w:rFonts w:eastAsia="Arial"/>
          <w:sz w:val="24"/>
          <w:szCs w:val="24"/>
          <w:lang w:val="hr-HR"/>
        </w:rPr>
      </w:pPr>
      <w:r w:rsidRPr="004730B5">
        <w:rPr>
          <w:rFonts w:eastAsia="Arial"/>
          <w:sz w:val="24"/>
          <w:szCs w:val="24"/>
          <w:lang w:val="hr-HR"/>
        </w:rPr>
        <w:t>ZTK BBŽ</w:t>
      </w:r>
      <w:r w:rsidR="00480A0A" w:rsidRPr="004730B5">
        <w:rPr>
          <w:rFonts w:eastAsia="Arial"/>
          <w:sz w:val="24"/>
          <w:szCs w:val="24"/>
          <w:lang w:val="hr-HR"/>
        </w:rPr>
        <w:t xml:space="preserve"> i udruga kojoj su dodijeljena financijska sredstva na temelju rješenja o dodjeli  financijskih  sredstava  za  programe/projekte  udruga  u  202</w:t>
      </w:r>
      <w:r w:rsidRPr="004730B5">
        <w:rPr>
          <w:rFonts w:eastAsia="Arial"/>
          <w:sz w:val="24"/>
          <w:szCs w:val="24"/>
          <w:lang w:val="hr-HR"/>
        </w:rPr>
        <w:t>1</w:t>
      </w:r>
      <w:r w:rsidR="00480A0A" w:rsidRPr="004730B5">
        <w:rPr>
          <w:rFonts w:eastAsia="Arial"/>
          <w:sz w:val="24"/>
          <w:szCs w:val="24"/>
          <w:lang w:val="hr-HR"/>
        </w:rPr>
        <w:t>.  godini  sklapaju  ugovor  o  financijskoj potpori. Ugovorom o financiranju projekta detaljnije se uređuju prava i obveze ugovornih strana.</w:t>
      </w:r>
    </w:p>
    <w:p w14:paraId="0CB1431F" w14:textId="04D3CA5A" w:rsidR="00EA49D7" w:rsidRPr="004730B5" w:rsidRDefault="00480A0A">
      <w:pPr>
        <w:spacing w:line="260" w:lineRule="exact"/>
        <w:ind w:left="113"/>
        <w:rPr>
          <w:rFonts w:eastAsia="Arial"/>
          <w:sz w:val="24"/>
          <w:szCs w:val="24"/>
          <w:lang w:val="hr-HR"/>
        </w:rPr>
      </w:pPr>
      <w:r w:rsidRPr="004730B5">
        <w:rPr>
          <w:rFonts w:eastAsia="Arial"/>
          <w:sz w:val="24"/>
          <w:szCs w:val="24"/>
          <w:lang w:val="hr-HR"/>
        </w:rPr>
        <w:t xml:space="preserve">Prijavitelj postaje korisnik financiranja u trenutku potpisivanja Ugovora sa </w:t>
      </w:r>
      <w:r w:rsidR="00B82D2D" w:rsidRPr="004730B5">
        <w:rPr>
          <w:rFonts w:eastAsia="Arial"/>
          <w:sz w:val="24"/>
          <w:szCs w:val="24"/>
          <w:lang w:val="hr-HR"/>
        </w:rPr>
        <w:t>ZTK BBŽ</w:t>
      </w:r>
      <w:r w:rsidRPr="004730B5">
        <w:rPr>
          <w:rFonts w:eastAsia="Arial"/>
          <w:sz w:val="24"/>
          <w:szCs w:val="24"/>
          <w:lang w:val="hr-HR"/>
        </w:rPr>
        <w:t>.</w:t>
      </w:r>
    </w:p>
    <w:p w14:paraId="0768C519" w14:textId="77777777" w:rsidR="00EA49D7" w:rsidRPr="004730B5" w:rsidRDefault="00EA49D7">
      <w:pPr>
        <w:spacing w:before="14" w:line="260" w:lineRule="exact"/>
        <w:rPr>
          <w:sz w:val="24"/>
          <w:szCs w:val="24"/>
          <w:lang w:val="hr-HR"/>
        </w:rPr>
      </w:pPr>
    </w:p>
    <w:p w14:paraId="595DF279" w14:textId="04A94EE0" w:rsidR="00EA49D7" w:rsidRPr="004730B5" w:rsidRDefault="00480A0A">
      <w:pPr>
        <w:ind w:left="4720" w:right="4718"/>
        <w:jc w:val="center"/>
        <w:rPr>
          <w:rFonts w:eastAsia="Arial"/>
          <w:sz w:val="24"/>
          <w:szCs w:val="24"/>
          <w:lang w:val="hr-HR"/>
        </w:rPr>
      </w:pPr>
      <w:r w:rsidRPr="004730B5">
        <w:rPr>
          <w:rFonts w:eastAsia="Arial"/>
          <w:sz w:val="24"/>
          <w:szCs w:val="24"/>
          <w:lang w:val="hr-HR"/>
        </w:rPr>
        <w:t>XII.</w:t>
      </w:r>
    </w:p>
    <w:p w14:paraId="042BF41D" w14:textId="77777777" w:rsidR="00EA49D7" w:rsidRPr="004730B5" w:rsidRDefault="00EA49D7">
      <w:pPr>
        <w:spacing w:before="17" w:line="260" w:lineRule="exact"/>
        <w:rPr>
          <w:sz w:val="24"/>
          <w:szCs w:val="24"/>
          <w:lang w:val="hr-HR"/>
        </w:rPr>
      </w:pPr>
    </w:p>
    <w:p w14:paraId="25409C15" w14:textId="63F2A2CE" w:rsidR="00EA49D7" w:rsidRPr="004730B5" w:rsidRDefault="00480A0A">
      <w:pPr>
        <w:ind w:left="113" w:right="76" w:firstLine="708"/>
        <w:jc w:val="both"/>
        <w:rPr>
          <w:rFonts w:eastAsia="Arial"/>
          <w:sz w:val="24"/>
          <w:szCs w:val="24"/>
          <w:lang w:val="hr-HR"/>
        </w:rPr>
      </w:pPr>
      <w:r w:rsidRPr="004730B5">
        <w:rPr>
          <w:rFonts w:eastAsia="Arial"/>
          <w:sz w:val="24"/>
          <w:szCs w:val="24"/>
          <w:lang w:val="hr-HR"/>
        </w:rPr>
        <w:t>Prijedloge programa/projekta, pripremljene u skladu sa sadržajem ovog Poziva potrebo je isprintati, potpisati  od  strane  ovlaštene  osobe  za  zastupanje  i  potvrditi  pečatom,  te  dostaviti,  sa  svim  obveznim prilozima, u jednom primjerku, u zatvorenoj omotnici, poštom, putem dostavljača ili osobno na adresu:</w:t>
      </w:r>
    </w:p>
    <w:p w14:paraId="29D21558" w14:textId="77777777" w:rsidR="005D02D8" w:rsidRPr="004730B5" w:rsidRDefault="005D02D8">
      <w:pPr>
        <w:ind w:left="113" w:right="76" w:firstLine="708"/>
        <w:jc w:val="both"/>
        <w:rPr>
          <w:rFonts w:eastAsia="Arial"/>
          <w:sz w:val="24"/>
          <w:szCs w:val="24"/>
          <w:lang w:val="hr-HR"/>
        </w:rPr>
      </w:pPr>
    </w:p>
    <w:p w14:paraId="3AB0972A" w14:textId="77777777" w:rsidR="00EA49D7" w:rsidRPr="00E9114D" w:rsidRDefault="00480A0A" w:rsidP="005D02D8">
      <w:pPr>
        <w:jc w:val="center"/>
        <w:rPr>
          <w:rFonts w:eastAsia="Arial"/>
          <w:b/>
          <w:bCs/>
          <w:color w:val="FF0000"/>
          <w:sz w:val="24"/>
          <w:szCs w:val="24"/>
          <w:lang w:val="hr-HR"/>
        </w:rPr>
      </w:pPr>
      <w:r w:rsidRPr="00E9114D">
        <w:rPr>
          <w:rFonts w:eastAsia="Arial"/>
          <w:b/>
          <w:bCs/>
          <w:color w:val="FF0000"/>
          <w:sz w:val="24"/>
          <w:szCs w:val="24"/>
          <w:lang w:val="hr-HR"/>
        </w:rPr>
        <w:t>Bjelovarsko-bilogorska županija</w:t>
      </w:r>
    </w:p>
    <w:p w14:paraId="23A3EF51" w14:textId="305B3120" w:rsidR="00EA49D7" w:rsidRPr="00E9114D" w:rsidRDefault="00480A0A" w:rsidP="005D02D8">
      <w:pPr>
        <w:jc w:val="center"/>
        <w:rPr>
          <w:rFonts w:eastAsia="Arial"/>
          <w:b/>
          <w:bCs/>
          <w:color w:val="FF0000"/>
          <w:sz w:val="24"/>
          <w:szCs w:val="24"/>
          <w:lang w:val="hr-HR"/>
        </w:rPr>
      </w:pPr>
      <w:r w:rsidRPr="00E9114D">
        <w:rPr>
          <w:rFonts w:eastAsia="Arial"/>
          <w:b/>
          <w:bCs/>
          <w:color w:val="FF0000"/>
          <w:sz w:val="24"/>
          <w:szCs w:val="24"/>
          <w:lang w:val="hr-HR"/>
        </w:rPr>
        <w:t xml:space="preserve">Upravni odjel za </w:t>
      </w:r>
      <w:r w:rsidR="00F23AF6">
        <w:rPr>
          <w:rFonts w:eastAsia="Arial"/>
          <w:b/>
          <w:bCs/>
          <w:color w:val="FF0000"/>
          <w:sz w:val="24"/>
          <w:szCs w:val="24"/>
          <w:lang w:val="hr-HR"/>
        </w:rPr>
        <w:t>društvene djelatnosti i obrazovanje</w:t>
      </w:r>
      <w:r w:rsidR="00521B77" w:rsidRPr="00E9114D">
        <w:rPr>
          <w:rFonts w:eastAsia="Arial"/>
          <w:b/>
          <w:bCs/>
          <w:color w:val="FF0000"/>
          <w:sz w:val="24"/>
          <w:szCs w:val="24"/>
          <w:lang w:val="hr-HR"/>
        </w:rPr>
        <w:t xml:space="preserve"> (n/p </w:t>
      </w:r>
      <w:r w:rsidR="00F23AF6">
        <w:rPr>
          <w:rFonts w:eastAsia="Arial"/>
          <w:b/>
          <w:bCs/>
          <w:color w:val="FF0000"/>
          <w:sz w:val="24"/>
          <w:szCs w:val="24"/>
          <w:lang w:val="hr-HR"/>
        </w:rPr>
        <w:t xml:space="preserve">Andrea </w:t>
      </w:r>
      <w:proofErr w:type="spellStart"/>
      <w:r w:rsidR="00F23AF6">
        <w:rPr>
          <w:rFonts w:eastAsia="Arial"/>
          <w:b/>
          <w:bCs/>
          <w:color w:val="FF0000"/>
          <w:sz w:val="24"/>
          <w:szCs w:val="24"/>
          <w:lang w:val="hr-HR"/>
        </w:rPr>
        <w:t>Prugovečki</w:t>
      </w:r>
      <w:proofErr w:type="spellEnd"/>
      <w:r w:rsidR="00F23AF6">
        <w:rPr>
          <w:rFonts w:eastAsia="Arial"/>
          <w:b/>
          <w:bCs/>
          <w:color w:val="FF0000"/>
          <w:sz w:val="24"/>
          <w:szCs w:val="24"/>
          <w:lang w:val="hr-HR"/>
        </w:rPr>
        <w:t xml:space="preserve"> Klepac</w:t>
      </w:r>
      <w:r w:rsidR="00521B77" w:rsidRPr="00E9114D">
        <w:rPr>
          <w:rFonts w:eastAsia="Arial"/>
          <w:b/>
          <w:bCs/>
          <w:color w:val="FF0000"/>
          <w:sz w:val="24"/>
          <w:szCs w:val="24"/>
          <w:lang w:val="hr-HR"/>
        </w:rPr>
        <w:t>)</w:t>
      </w:r>
    </w:p>
    <w:p w14:paraId="6320ADB9" w14:textId="13DAFB61" w:rsidR="00EA49D7" w:rsidRPr="00E9114D" w:rsidRDefault="00480A0A" w:rsidP="005D02D8">
      <w:pPr>
        <w:jc w:val="center"/>
        <w:rPr>
          <w:rFonts w:eastAsia="Arial"/>
          <w:b/>
          <w:bCs/>
          <w:color w:val="FF0000"/>
          <w:sz w:val="24"/>
          <w:szCs w:val="24"/>
          <w:lang w:val="hr-HR"/>
        </w:rPr>
      </w:pPr>
      <w:r w:rsidRPr="00E9114D">
        <w:rPr>
          <w:rFonts w:eastAsia="Arial"/>
          <w:b/>
          <w:bCs/>
          <w:color w:val="FF0000"/>
          <w:sz w:val="24"/>
          <w:szCs w:val="24"/>
          <w:lang w:val="hr-HR"/>
        </w:rPr>
        <w:t>„Za Javni poziv</w:t>
      </w:r>
      <w:r w:rsidR="00E71C0B" w:rsidRPr="00E9114D">
        <w:rPr>
          <w:rFonts w:eastAsia="Arial"/>
          <w:b/>
          <w:bCs/>
          <w:color w:val="FF0000"/>
          <w:sz w:val="24"/>
          <w:szCs w:val="24"/>
          <w:lang w:val="hr-HR"/>
        </w:rPr>
        <w:t xml:space="preserve"> </w:t>
      </w:r>
      <w:r w:rsidRPr="00E9114D">
        <w:rPr>
          <w:rFonts w:eastAsia="Arial"/>
          <w:b/>
          <w:bCs/>
          <w:color w:val="FF0000"/>
          <w:sz w:val="24"/>
          <w:szCs w:val="24"/>
          <w:lang w:val="hr-HR"/>
        </w:rPr>
        <w:t>- Prijava prijedloga programa</w:t>
      </w:r>
      <w:r w:rsidR="00B82D2D" w:rsidRPr="00E9114D">
        <w:rPr>
          <w:rFonts w:eastAsia="Arial"/>
          <w:b/>
          <w:bCs/>
          <w:color w:val="FF0000"/>
          <w:sz w:val="24"/>
          <w:szCs w:val="24"/>
          <w:lang w:val="hr-HR"/>
        </w:rPr>
        <w:t xml:space="preserve"> i </w:t>
      </w:r>
      <w:r w:rsidRPr="00E9114D">
        <w:rPr>
          <w:rFonts w:eastAsia="Arial"/>
          <w:b/>
          <w:bCs/>
          <w:color w:val="FF0000"/>
          <w:sz w:val="24"/>
          <w:szCs w:val="24"/>
          <w:lang w:val="hr-HR"/>
        </w:rPr>
        <w:t>projekta</w:t>
      </w:r>
      <w:r w:rsidR="00B82D2D" w:rsidRPr="00E9114D">
        <w:rPr>
          <w:rFonts w:eastAsia="Arial"/>
          <w:b/>
          <w:bCs/>
          <w:color w:val="FF0000"/>
          <w:sz w:val="24"/>
          <w:szCs w:val="24"/>
          <w:lang w:val="hr-HR"/>
        </w:rPr>
        <w:t xml:space="preserve"> ZTK BBŽ</w:t>
      </w:r>
      <w:r w:rsidRPr="00E9114D">
        <w:rPr>
          <w:rFonts w:eastAsia="Arial"/>
          <w:b/>
          <w:bCs/>
          <w:color w:val="FF0000"/>
          <w:sz w:val="24"/>
          <w:szCs w:val="24"/>
          <w:lang w:val="hr-HR"/>
        </w:rPr>
        <w:t xml:space="preserve"> za 202</w:t>
      </w:r>
      <w:r w:rsidR="00B82D2D" w:rsidRPr="00E9114D">
        <w:rPr>
          <w:rFonts w:eastAsia="Arial"/>
          <w:b/>
          <w:bCs/>
          <w:color w:val="FF0000"/>
          <w:sz w:val="24"/>
          <w:szCs w:val="24"/>
          <w:lang w:val="hr-HR"/>
        </w:rPr>
        <w:t>1</w:t>
      </w:r>
      <w:r w:rsidRPr="00E9114D">
        <w:rPr>
          <w:rFonts w:eastAsia="Arial"/>
          <w:b/>
          <w:bCs/>
          <w:color w:val="FF0000"/>
          <w:sz w:val="24"/>
          <w:szCs w:val="24"/>
          <w:lang w:val="hr-HR"/>
        </w:rPr>
        <w:t>. godinu</w:t>
      </w:r>
      <w:r w:rsidR="00B82D2D" w:rsidRPr="00E9114D">
        <w:rPr>
          <w:rFonts w:eastAsia="Arial"/>
          <w:b/>
          <w:bCs/>
          <w:color w:val="FF0000"/>
          <w:sz w:val="24"/>
          <w:szCs w:val="24"/>
          <w:lang w:val="hr-HR"/>
        </w:rPr>
        <w:t xml:space="preserve"> </w:t>
      </w:r>
      <w:r w:rsidRPr="00E9114D">
        <w:rPr>
          <w:rFonts w:eastAsia="Arial"/>
          <w:b/>
          <w:bCs/>
          <w:color w:val="FF0000"/>
          <w:sz w:val="24"/>
          <w:szCs w:val="24"/>
          <w:lang w:val="hr-HR"/>
        </w:rPr>
        <w:t>- NE OTVARAJ“</w:t>
      </w:r>
    </w:p>
    <w:p w14:paraId="77B56DFE" w14:textId="77777777" w:rsidR="00EA49D7" w:rsidRPr="00E9114D" w:rsidRDefault="00480A0A" w:rsidP="005D02D8">
      <w:pPr>
        <w:jc w:val="center"/>
        <w:rPr>
          <w:rFonts w:eastAsia="Arial"/>
          <w:b/>
          <w:bCs/>
          <w:color w:val="FF0000"/>
          <w:sz w:val="24"/>
          <w:szCs w:val="24"/>
          <w:lang w:val="hr-HR"/>
        </w:rPr>
      </w:pPr>
      <w:r w:rsidRPr="00E9114D">
        <w:rPr>
          <w:rFonts w:eastAsia="Arial"/>
          <w:b/>
          <w:bCs/>
          <w:color w:val="FF0000"/>
          <w:sz w:val="24"/>
          <w:szCs w:val="24"/>
          <w:lang w:val="hr-HR"/>
        </w:rPr>
        <w:t>dr. Ante Starčevića 8</w:t>
      </w:r>
    </w:p>
    <w:p w14:paraId="064996AC" w14:textId="77777777" w:rsidR="00EA49D7" w:rsidRPr="00E9114D" w:rsidRDefault="00480A0A" w:rsidP="005D02D8">
      <w:pPr>
        <w:jc w:val="center"/>
        <w:rPr>
          <w:rFonts w:eastAsia="Arial"/>
          <w:b/>
          <w:bCs/>
          <w:color w:val="FF0000"/>
          <w:sz w:val="24"/>
          <w:szCs w:val="24"/>
          <w:lang w:val="hr-HR"/>
        </w:rPr>
      </w:pPr>
      <w:r w:rsidRPr="00E9114D">
        <w:rPr>
          <w:rFonts w:eastAsia="Arial"/>
          <w:b/>
          <w:bCs/>
          <w:color w:val="FF0000"/>
          <w:sz w:val="24"/>
          <w:szCs w:val="24"/>
          <w:lang w:val="hr-HR"/>
        </w:rPr>
        <w:t>43000 Bjelovar</w:t>
      </w:r>
    </w:p>
    <w:p w14:paraId="5025FF74" w14:textId="77777777" w:rsidR="00EA49D7" w:rsidRPr="004730B5" w:rsidRDefault="00EA49D7">
      <w:pPr>
        <w:spacing w:before="1" w:line="280" w:lineRule="exact"/>
        <w:rPr>
          <w:sz w:val="24"/>
          <w:szCs w:val="24"/>
          <w:lang w:val="hr-HR"/>
        </w:rPr>
      </w:pPr>
    </w:p>
    <w:p w14:paraId="5CC5DD1B" w14:textId="6E438F89" w:rsidR="00EA49D7" w:rsidRPr="004730B5" w:rsidRDefault="00480A0A">
      <w:pPr>
        <w:ind w:left="4708" w:right="4709"/>
        <w:jc w:val="center"/>
        <w:rPr>
          <w:rFonts w:eastAsia="Arial"/>
          <w:sz w:val="24"/>
          <w:szCs w:val="24"/>
          <w:lang w:val="hr-HR"/>
        </w:rPr>
      </w:pPr>
      <w:r w:rsidRPr="004730B5">
        <w:rPr>
          <w:rFonts w:eastAsia="Arial"/>
          <w:sz w:val="24"/>
          <w:szCs w:val="24"/>
          <w:lang w:val="hr-HR"/>
        </w:rPr>
        <w:t>XI.</w:t>
      </w:r>
    </w:p>
    <w:p w14:paraId="2DC03817" w14:textId="77777777" w:rsidR="00EA49D7" w:rsidRPr="004730B5" w:rsidRDefault="00EA49D7">
      <w:pPr>
        <w:spacing w:before="18" w:line="260" w:lineRule="exact"/>
        <w:rPr>
          <w:sz w:val="24"/>
          <w:szCs w:val="24"/>
          <w:lang w:val="hr-HR"/>
        </w:rPr>
      </w:pPr>
    </w:p>
    <w:p w14:paraId="423497AF" w14:textId="07849642" w:rsidR="00EA49D7" w:rsidRPr="004730B5" w:rsidRDefault="00480A0A">
      <w:pPr>
        <w:ind w:left="389"/>
        <w:rPr>
          <w:rFonts w:eastAsia="Arial"/>
          <w:sz w:val="24"/>
          <w:szCs w:val="24"/>
          <w:lang w:val="hr-HR"/>
        </w:rPr>
      </w:pPr>
      <w:r w:rsidRPr="004730B5">
        <w:rPr>
          <w:rFonts w:eastAsia="Arial"/>
          <w:sz w:val="24"/>
          <w:szCs w:val="24"/>
          <w:lang w:val="hr-HR"/>
        </w:rPr>
        <w:t xml:space="preserve">Natječaj je otvoren danom objave na internetskim stranicama </w:t>
      </w:r>
      <w:r w:rsidR="00A264AC">
        <w:rPr>
          <w:rFonts w:eastAsia="Arial"/>
          <w:sz w:val="24"/>
          <w:szCs w:val="24"/>
          <w:lang w:val="hr-HR"/>
        </w:rPr>
        <w:t>BBŽ</w:t>
      </w:r>
      <w:r w:rsidR="00B82D2D" w:rsidRPr="004730B5">
        <w:rPr>
          <w:rFonts w:eastAsia="Arial"/>
          <w:sz w:val="24"/>
          <w:szCs w:val="24"/>
          <w:lang w:val="hr-HR"/>
        </w:rPr>
        <w:t xml:space="preserve">  od</w:t>
      </w:r>
    </w:p>
    <w:p w14:paraId="76ABD96E" w14:textId="61CD0A09" w:rsidR="00EA49D7" w:rsidRPr="004730B5" w:rsidRDefault="00480A0A">
      <w:pPr>
        <w:spacing w:line="260" w:lineRule="exact"/>
        <w:ind w:left="113"/>
        <w:rPr>
          <w:rFonts w:eastAsia="Arial"/>
          <w:sz w:val="24"/>
          <w:szCs w:val="24"/>
          <w:lang w:val="hr-HR"/>
        </w:rPr>
      </w:pPr>
      <w:r w:rsidRPr="004730B5">
        <w:rPr>
          <w:rFonts w:eastAsia="Arial"/>
          <w:sz w:val="24"/>
          <w:szCs w:val="24"/>
          <w:lang w:val="hr-HR"/>
        </w:rPr>
        <w:t>1</w:t>
      </w:r>
      <w:r w:rsidR="00A264AC">
        <w:rPr>
          <w:rFonts w:eastAsia="Arial"/>
          <w:sz w:val="24"/>
          <w:szCs w:val="24"/>
          <w:lang w:val="hr-HR"/>
        </w:rPr>
        <w:t>5</w:t>
      </w:r>
      <w:r w:rsidRPr="004730B5">
        <w:rPr>
          <w:rFonts w:eastAsia="Arial"/>
          <w:sz w:val="24"/>
          <w:szCs w:val="24"/>
          <w:lang w:val="hr-HR"/>
        </w:rPr>
        <w:t xml:space="preserve">. </w:t>
      </w:r>
      <w:r w:rsidR="00A264AC">
        <w:rPr>
          <w:rFonts w:eastAsia="Arial"/>
          <w:sz w:val="24"/>
          <w:szCs w:val="24"/>
          <w:lang w:val="hr-HR"/>
        </w:rPr>
        <w:t>studenog</w:t>
      </w:r>
      <w:r w:rsidRPr="004730B5">
        <w:rPr>
          <w:rFonts w:eastAsia="Arial"/>
          <w:sz w:val="24"/>
          <w:szCs w:val="24"/>
          <w:lang w:val="hr-HR"/>
        </w:rPr>
        <w:t xml:space="preserve"> 202</w:t>
      </w:r>
      <w:r w:rsidR="00B82D2D" w:rsidRPr="004730B5">
        <w:rPr>
          <w:rFonts w:eastAsia="Arial"/>
          <w:sz w:val="24"/>
          <w:szCs w:val="24"/>
          <w:lang w:val="hr-HR"/>
        </w:rPr>
        <w:t>1</w:t>
      </w:r>
      <w:r w:rsidRPr="004730B5">
        <w:rPr>
          <w:rFonts w:eastAsia="Arial"/>
          <w:sz w:val="24"/>
          <w:szCs w:val="24"/>
          <w:lang w:val="hr-HR"/>
        </w:rPr>
        <w:t xml:space="preserve">. godine. Rok za podnošenje prijava je </w:t>
      </w:r>
      <w:r w:rsidR="00A264AC">
        <w:rPr>
          <w:rFonts w:eastAsia="Arial"/>
          <w:sz w:val="24"/>
          <w:szCs w:val="24"/>
          <w:lang w:val="hr-HR"/>
        </w:rPr>
        <w:t>25</w:t>
      </w:r>
      <w:r w:rsidRPr="004730B5">
        <w:rPr>
          <w:rFonts w:eastAsia="Arial"/>
          <w:sz w:val="24"/>
          <w:szCs w:val="24"/>
          <w:lang w:val="hr-HR"/>
        </w:rPr>
        <w:t xml:space="preserve">. </w:t>
      </w:r>
      <w:r w:rsidR="00A264AC">
        <w:rPr>
          <w:rFonts w:eastAsia="Arial"/>
          <w:sz w:val="24"/>
          <w:szCs w:val="24"/>
          <w:lang w:val="hr-HR"/>
        </w:rPr>
        <w:t>studeni</w:t>
      </w:r>
      <w:r w:rsidRPr="004730B5">
        <w:rPr>
          <w:rFonts w:eastAsia="Arial"/>
          <w:sz w:val="24"/>
          <w:szCs w:val="24"/>
          <w:lang w:val="hr-HR"/>
        </w:rPr>
        <w:t xml:space="preserve">  202</w:t>
      </w:r>
      <w:r w:rsidR="00B82D2D" w:rsidRPr="004730B5">
        <w:rPr>
          <w:rFonts w:eastAsia="Arial"/>
          <w:sz w:val="24"/>
          <w:szCs w:val="24"/>
          <w:lang w:val="hr-HR"/>
        </w:rPr>
        <w:t>1</w:t>
      </w:r>
      <w:r w:rsidRPr="004730B5">
        <w:rPr>
          <w:rFonts w:eastAsia="Arial"/>
          <w:sz w:val="24"/>
          <w:szCs w:val="24"/>
          <w:lang w:val="hr-HR"/>
        </w:rPr>
        <w:t>. godine.</w:t>
      </w:r>
    </w:p>
    <w:p w14:paraId="39C14E64" w14:textId="77777777" w:rsidR="00EA49D7" w:rsidRPr="004730B5" w:rsidRDefault="00EA49D7">
      <w:pPr>
        <w:spacing w:before="16" w:line="260" w:lineRule="exact"/>
        <w:rPr>
          <w:sz w:val="24"/>
          <w:szCs w:val="24"/>
          <w:lang w:val="hr-HR"/>
        </w:rPr>
      </w:pPr>
    </w:p>
    <w:p w14:paraId="47E92EDD" w14:textId="77777777" w:rsidR="00EA49D7" w:rsidRPr="004730B5" w:rsidRDefault="00480A0A">
      <w:pPr>
        <w:ind w:left="4737" w:right="4734"/>
        <w:jc w:val="center"/>
        <w:rPr>
          <w:rFonts w:eastAsia="Arial"/>
          <w:sz w:val="24"/>
          <w:szCs w:val="24"/>
          <w:lang w:val="hr-HR"/>
        </w:rPr>
      </w:pPr>
      <w:r w:rsidRPr="004730B5">
        <w:rPr>
          <w:rFonts w:eastAsia="Arial"/>
          <w:sz w:val="24"/>
          <w:szCs w:val="24"/>
          <w:lang w:val="hr-HR"/>
        </w:rPr>
        <w:t>XV.</w:t>
      </w:r>
    </w:p>
    <w:p w14:paraId="57B7BAA3" w14:textId="77777777" w:rsidR="00EA49D7" w:rsidRPr="004730B5" w:rsidRDefault="00EA49D7">
      <w:pPr>
        <w:spacing w:before="14" w:line="260" w:lineRule="exact"/>
        <w:rPr>
          <w:sz w:val="24"/>
          <w:szCs w:val="24"/>
          <w:lang w:val="hr-HR"/>
        </w:rPr>
      </w:pPr>
    </w:p>
    <w:p w14:paraId="3E7FDDB3" w14:textId="77777777" w:rsidR="00EA49D7" w:rsidRPr="004730B5" w:rsidRDefault="00480A0A">
      <w:pPr>
        <w:ind w:left="113" w:right="79" w:firstLine="332"/>
        <w:jc w:val="both"/>
        <w:rPr>
          <w:rFonts w:eastAsia="Arial"/>
          <w:sz w:val="24"/>
          <w:szCs w:val="24"/>
          <w:lang w:val="hr-HR"/>
        </w:rPr>
      </w:pPr>
      <w:r w:rsidRPr="004730B5">
        <w:rPr>
          <w:rFonts w:eastAsia="Arial"/>
          <w:sz w:val="24"/>
          <w:szCs w:val="24"/>
          <w:lang w:val="hr-HR"/>
        </w:rPr>
        <w:t>Prijave  programa/projekta  koje  ne  udovoljavaju  formalnim  uvjetima  javnog  poziva  (zakašnjele  prijave, prijave  koje  ne  sadrže  svu  propisanu  dokumentaciju  ili  prijave  podnesene  na  neki  drugi  način  odnosno suprotno ovim uvjetima iz ovog javnog poziva, neće se razmatrati.</w:t>
      </w:r>
    </w:p>
    <w:p w14:paraId="4A68F7BD" w14:textId="77777777" w:rsidR="00EA49D7" w:rsidRPr="004730B5" w:rsidRDefault="00EA49D7">
      <w:pPr>
        <w:spacing w:line="140" w:lineRule="exact"/>
        <w:rPr>
          <w:sz w:val="24"/>
          <w:szCs w:val="24"/>
          <w:lang w:val="hr-HR"/>
        </w:rPr>
      </w:pPr>
    </w:p>
    <w:p w14:paraId="61F72430" w14:textId="28F82018" w:rsidR="00EA49D7" w:rsidRPr="004730B5" w:rsidRDefault="00480A0A">
      <w:pPr>
        <w:ind w:left="113"/>
        <w:rPr>
          <w:rFonts w:eastAsia="Arial"/>
          <w:sz w:val="24"/>
          <w:szCs w:val="24"/>
          <w:lang w:val="hr-HR"/>
        </w:rPr>
      </w:pPr>
      <w:r w:rsidRPr="004730B5">
        <w:rPr>
          <w:rFonts w:eastAsia="Arial"/>
          <w:sz w:val="24"/>
          <w:szCs w:val="24"/>
          <w:lang w:val="hr-HR"/>
        </w:rPr>
        <w:t>Bjelovar,</w:t>
      </w:r>
      <w:r w:rsidR="00DB3ACE" w:rsidRPr="004730B5">
        <w:rPr>
          <w:rFonts w:eastAsia="Arial"/>
          <w:sz w:val="24"/>
          <w:szCs w:val="24"/>
          <w:lang w:val="hr-HR"/>
        </w:rPr>
        <w:t>1</w:t>
      </w:r>
      <w:r w:rsidR="00A264AC">
        <w:rPr>
          <w:rFonts w:eastAsia="Arial"/>
          <w:sz w:val="24"/>
          <w:szCs w:val="24"/>
          <w:lang w:val="hr-HR"/>
        </w:rPr>
        <w:t>5</w:t>
      </w:r>
      <w:r w:rsidRPr="004730B5">
        <w:rPr>
          <w:rFonts w:eastAsia="Arial"/>
          <w:sz w:val="24"/>
          <w:szCs w:val="24"/>
          <w:lang w:val="hr-HR"/>
        </w:rPr>
        <w:t>.</w:t>
      </w:r>
      <w:r w:rsidR="00B82D2D" w:rsidRPr="004730B5">
        <w:rPr>
          <w:rFonts w:eastAsia="Arial"/>
          <w:sz w:val="24"/>
          <w:szCs w:val="24"/>
          <w:lang w:val="hr-HR"/>
        </w:rPr>
        <w:t xml:space="preserve"> </w:t>
      </w:r>
      <w:r w:rsidR="00A264AC">
        <w:rPr>
          <w:rFonts w:eastAsia="Arial"/>
          <w:sz w:val="24"/>
          <w:szCs w:val="24"/>
          <w:lang w:val="hr-HR"/>
        </w:rPr>
        <w:t>studeni</w:t>
      </w:r>
      <w:r w:rsidRPr="004730B5">
        <w:rPr>
          <w:rFonts w:eastAsia="Arial"/>
          <w:sz w:val="24"/>
          <w:szCs w:val="24"/>
          <w:lang w:val="hr-HR"/>
        </w:rPr>
        <w:t xml:space="preserve"> 202</w:t>
      </w:r>
      <w:r w:rsidR="00B82D2D" w:rsidRPr="004730B5">
        <w:rPr>
          <w:rFonts w:eastAsia="Arial"/>
          <w:sz w:val="24"/>
          <w:szCs w:val="24"/>
          <w:lang w:val="hr-HR"/>
        </w:rPr>
        <w:t>1</w:t>
      </w:r>
      <w:r w:rsidRPr="004730B5">
        <w:rPr>
          <w:rFonts w:eastAsia="Arial"/>
          <w:sz w:val="24"/>
          <w:szCs w:val="24"/>
          <w:lang w:val="hr-HR"/>
        </w:rPr>
        <w:t>.</w:t>
      </w:r>
    </w:p>
    <w:p w14:paraId="4103C203" w14:textId="4836BC97" w:rsidR="005D02D8" w:rsidRPr="004730B5" w:rsidRDefault="005D02D8">
      <w:pPr>
        <w:ind w:left="113"/>
        <w:rPr>
          <w:rFonts w:eastAsia="Arial"/>
          <w:sz w:val="24"/>
          <w:szCs w:val="24"/>
          <w:lang w:val="hr-HR"/>
        </w:rPr>
      </w:pPr>
    </w:p>
    <w:p w14:paraId="76EDBBFA" w14:textId="77777777" w:rsidR="005D02D8" w:rsidRPr="004730B5" w:rsidRDefault="005D02D8">
      <w:pPr>
        <w:ind w:left="113"/>
        <w:rPr>
          <w:rFonts w:eastAsia="Arial"/>
          <w:sz w:val="24"/>
          <w:szCs w:val="24"/>
          <w:lang w:val="hr-HR"/>
        </w:rPr>
      </w:pPr>
    </w:p>
    <w:p w14:paraId="61342EC9" w14:textId="77777777" w:rsidR="00EA49D7" w:rsidRPr="004730B5" w:rsidRDefault="00EA49D7">
      <w:pPr>
        <w:spacing w:before="14" w:line="260" w:lineRule="exact"/>
        <w:rPr>
          <w:sz w:val="24"/>
          <w:szCs w:val="24"/>
          <w:lang w:val="hr-HR"/>
        </w:rPr>
      </w:pPr>
    </w:p>
    <w:p w14:paraId="29F3BDB2" w14:textId="40720DA2" w:rsidR="00EA49D7" w:rsidRPr="004730B5" w:rsidRDefault="005D02D8" w:rsidP="00025AA7">
      <w:pPr>
        <w:ind w:right="2594"/>
        <w:jc w:val="right"/>
        <w:rPr>
          <w:rFonts w:eastAsia="Arial"/>
          <w:b/>
          <w:sz w:val="24"/>
          <w:szCs w:val="24"/>
          <w:lang w:val="hr-HR"/>
        </w:rPr>
      </w:pPr>
      <w:r w:rsidRPr="004730B5">
        <w:rPr>
          <w:rFonts w:eastAsia="Arial"/>
          <w:b/>
          <w:sz w:val="24"/>
          <w:szCs w:val="24"/>
          <w:lang w:val="hr-HR"/>
        </w:rPr>
        <w:t>PREDSJEDNIK ZTK BBŽ:</w:t>
      </w:r>
    </w:p>
    <w:p w14:paraId="06C125FE" w14:textId="76039796" w:rsidR="00EA49D7" w:rsidRPr="004730B5" w:rsidRDefault="005D02D8" w:rsidP="00025AA7">
      <w:pPr>
        <w:ind w:right="2594"/>
        <w:jc w:val="right"/>
        <w:rPr>
          <w:rFonts w:eastAsia="Arial"/>
          <w:sz w:val="24"/>
          <w:szCs w:val="24"/>
          <w:lang w:val="hr-HR"/>
        </w:rPr>
      </w:pPr>
      <w:r w:rsidRPr="004730B5">
        <w:rPr>
          <w:rFonts w:eastAsia="Arial"/>
          <w:b/>
          <w:sz w:val="24"/>
          <w:szCs w:val="24"/>
          <w:lang w:val="hr-HR"/>
        </w:rPr>
        <w:t>Branko Raičković</w:t>
      </w:r>
      <w:r w:rsidR="00025AA7" w:rsidRPr="004730B5">
        <w:rPr>
          <w:rFonts w:eastAsia="Arial"/>
          <w:sz w:val="24"/>
          <w:szCs w:val="24"/>
          <w:lang w:val="hr-HR"/>
        </w:rPr>
        <w:t>, instr. savjet.</w:t>
      </w:r>
    </w:p>
    <w:sectPr w:rsidR="00EA49D7" w:rsidRPr="004730B5">
      <w:pgSz w:w="11920" w:h="16860"/>
      <w:pgMar w:top="1340" w:right="1020" w:bottom="280" w:left="102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74E9" w14:textId="77777777" w:rsidR="00AC41DC" w:rsidRDefault="00AC41DC">
      <w:r>
        <w:separator/>
      </w:r>
    </w:p>
  </w:endnote>
  <w:endnote w:type="continuationSeparator" w:id="0">
    <w:p w14:paraId="4DFBBA28" w14:textId="77777777" w:rsidR="00AC41DC" w:rsidRDefault="00AC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1CB4" w14:textId="25EB0773" w:rsidR="00EA49D7" w:rsidRDefault="00EA49D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A0E2" w14:textId="77777777" w:rsidR="00AC41DC" w:rsidRDefault="00AC41DC">
      <w:r>
        <w:separator/>
      </w:r>
    </w:p>
  </w:footnote>
  <w:footnote w:type="continuationSeparator" w:id="0">
    <w:p w14:paraId="6AB07B46" w14:textId="77777777" w:rsidR="00AC41DC" w:rsidRDefault="00AC41DC">
      <w:r>
        <w:continuationSeparator/>
      </w:r>
    </w:p>
  </w:footnote>
  <w:footnote w:id="1">
    <w:p w14:paraId="240602D9" w14:textId="77777777" w:rsidR="00BA6C4A" w:rsidRPr="009C4E48" w:rsidRDefault="00BA6C4A" w:rsidP="00BA6C4A">
      <w:pPr>
        <w:pStyle w:val="Tekstfusnote"/>
      </w:pPr>
      <w:r>
        <w:t xml:space="preserve">*ovi </w:t>
      </w:r>
      <w:r w:rsidRPr="008C157A">
        <w:rPr>
          <w:lang w:val="hr-HR"/>
        </w:rPr>
        <w:t>bodovi množe se s 2 zbog svoje važnosti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17A8" w14:textId="77777777" w:rsidR="00E71C0B" w:rsidRDefault="00E71C0B" w:rsidP="009D353A">
    <w:pPr>
      <w:widowControl w:val="0"/>
      <w:autoSpaceDE w:val="0"/>
      <w:autoSpaceDN w:val="0"/>
      <w:spacing w:line="259" w:lineRule="auto"/>
      <w:rPr>
        <w:rFonts w:ascii="Arial Narrow" w:eastAsia="Arial Narrow" w:hAnsi="Arial Narrow" w:cs="Arial Narrow"/>
        <w:sz w:val="22"/>
        <w:szCs w:val="22"/>
        <w:lang w:val="hr-HR" w:eastAsia="hr-HR" w:bidi="hr-HR"/>
      </w:rPr>
    </w:pPr>
  </w:p>
  <w:p w14:paraId="05C95F01" w14:textId="5939D548" w:rsidR="009D353A" w:rsidRDefault="009D353A" w:rsidP="009D353A">
    <w:pPr>
      <w:widowControl w:val="0"/>
      <w:autoSpaceDE w:val="0"/>
      <w:autoSpaceDN w:val="0"/>
      <w:spacing w:line="259" w:lineRule="auto"/>
      <w:rPr>
        <w:rFonts w:ascii="Arial Narrow" w:eastAsia="Arial Narrow" w:hAnsi="Arial Narrow" w:cs="Arial Narrow"/>
        <w:sz w:val="22"/>
        <w:szCs w:val="22"/>
        <w:lang w:val="hr-HR" w:eastAsia="hr-HR" w:bidi="hr-HR"/>
      </w:rPr>
    </w:pPr>
    <w:r w:rsidRPr="009D353A">
      <w:rPr>
        <w:rFonts w:ascii="Arial Narrow" w:eastAsia="Arial Narrow" w:hAnsi="Arial Narrow" w:cs="Arial Narrow"/>
        <w:sz w:val="22"/>
        <w:szCs w:val="22"/>
        <w:lang w:val="hr-HR" w:eastAsia="hr-HR" w:bidi="hr-HR"/>
      </w:rPr>
      <w:t xml:space="preserve">   </w:t>
    </w:r>
  </w:p>
  <w:p w14:paraId="1B126D21" w14:textId="205090EE" w:rsidR="009D353A" w:rsidRPr="009D353A" w:rsidRDefault="009D353A" w:rsidP="009D353A">
    <w:pPr>
      <w:widowControl w:val="0"/>
      <w:autoSpaceDE w:val="0"/>
      <w:autoSpaceDN w:val="0"/>
      <w:spacing w:line="259" w:lineRule="auto"/>
      <w:rPr>
        <w:rFonts w:ascii="Arial" w:eastAsia="Arial Narrow" w:hAnsi="Arial" w:cs="Arial"/>
        <w:b/>
        <w:sz w:val="22"/>
        <w:szCs w:val="22"/>
        <w:lang w:val="hr-HR" w:eastAsia="hr-HR" w:bidi="hr-HR"/>
      </w:rPr>
    </w:pPr>
    <w:r w:rsidRPr="009D353A">
      <w:rPr>
        <w:rFonts w:ascii="Arial Narrow" w:eastAsia="Arial Narrow" w:hAnsi="Arial Narrow" w:cs="Arial Narrow"/>
        <w:sz w:val="22"/>
        <w:szCs w:val="22"/>
        <w:lang w:val="hr-HR" w:eastAsia="hr-HR" w:bidi="hr-HR"/>
      </w:rPr>
      <w:t xml:space="preserve">           </w:t>
    </w:r>
    <w:r w:rsidRPr="009D353A">
      <w:rPr>
        <w:rFonts w:ascii="Arial" w:eastAsia="Arial Narrow" w:hAnsi="Arial" w:cs="Arial"/>
        <w:b/>
        <w:sz w:val="22"/>
        <w:szCs w:val="22"/>
        <w:lang w:val="hr-HR" w:eastAsia="hr-HR" w:bidi="hr-HR"/>
      </w:rPr>
      <w:t xml:space="preserve">  </w:t>
    </w:r>
    <w:bookmarkStart w:id="0" w:name="_Hlk525426488"/>
    <w:r>
      <w:rPr>
        <w:rFonts w:ascii="Arial" w:eastAsia="Arial Narrow" w:hAnsi="Arial" w:cs="Arial"/>
        <w:b/>
        <w:sz w:val="22"/>
        <w:szCs w:val="22"/>
        <w:lang w:val="hr-HR" w:eastAsia="hr-HR" w:bidi="hr-HR"/>
      </w:rPr>
      <w:t xml:space="preserve">   ZA</w:t>
    </w:r>
    <w:r w:rsidRPr="009D353A">
      <w:rPr>
        <w:rFonts w:ascii="Arial" w:eastAsia="Arial Narrow" w:hAnsi="Arial" w:cs="Arial"/>
        <w:b/>
        <w:sz w:val="22"/>
        <w:szCs w:val="22"/>
        <w:lang w:val="hr-HR" w:eastAsia="hr-HR" w:bidi="hr-HR"/>
      </w:rPr>
      <w:t>JEDNICA TEHNIČKE KULTURE</w: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8992" behindDoc="0" locked="0" layoutInCell="0" allowOverlap="1" wp14:anchorId="3D359591" wp14:editId="4BB7BCA2">
              <wp:simplePos x="0" y="0"/>
              <wp:positionH relativeFrom="column">
                <wp:posOffset>285750</wp:posOffset>
              </wp:positionH>
              <wp:positionV relativeFrom="paragraph">
                <wp:posOffset>102870</wp:posOffset>
              </wp:positionV>
              <wp:extent cx="91440" cy="91440"/>
              <wp:effectExtent l="0" t="0" r="22860" b="22860"/>
              <wp:wrapNone/>
              <wp:docPr id="9"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87EE5" id="Pravokutnik 9" o:spid="_x0000_s1026" style="position:absolute;margin-left:22.5pt;margin-top:8.1pt;width:7.2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" o:allowincell="f" fillcolor="red"/>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2848" behindDoc="0" locked="0" layoutInCell="0" allowOverlap="1" wp14:anchorId="62CC6E56" wp14:editId="57B1D120">
              <wp:simplePos x="0" y="0"/>
              <wp:positionH relativeFrom="column">
                <wp:posOffset>194310</wp:posOffset>
              </wp:positionH>
              <wp:positionV relativeFrom="paragraph">
                <wp:posOffset>194310</wp:posOffset>
              </wp:positionV>
              <wp:extent cx="91440" cy="91440"/>
              <wp:effectExtent l="0" t="0" r="22860" b="2286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0FEE86" id="Ravni poveznik 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4896" behindDoc="0" locked="0" layoutInCell="0" allowOverlap="1" wp14:anchorId="5BB0AA71" wp14:editId="23878785">
              <wp:simplePos x="0" y="0"/>
              <wp:positionH relativeFrom="column">
                <wp:posOffset>377190</wp:posOffset>
              </wp:positionH>
              <wp:positionV relativeFrom="paragraph">
                <wp:posOffset>11430</wp:posOffset>
              </wp:positionV>
              <wp:extent cx="91440" cy="91440"/>
              <wp:effectExtent l="0" t="0" r="22860" b="22860"/>
              <wp:wrapNone/>
              <wp:docPr id="6" name="Ravni povez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29E7F6" id="Ravni poveznik 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299" distR="114299" simplePos="0" relativeHeight="251667968" behindDoc="0" locked="0" layoutInCell="0" allowOverlap="1" wp14:anchorId="2166C452" wp14:editId="7E8650CE">
              <wp:simplePos x="0" y="0"/>
              <wp:positionH relativeFrom="column">
                <wp:posOffset>285749</wp:posOffset>
              </wp:positionH>
              <wp:positionV relativeFrom="paragraph">
                <wp:posOffset>102870</wp:posOffset>
              </wp:positionV>
              <wp:extent cx="0" cy="91440"/>
              <wp:effectExtent l="0" t="0" r="38100" b="22860"/>
              <wp:wrapNone/>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D61F97" id="Ravni poveznik 10" o:spid="_x0000_s1026" style="position:absolute;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8.1pt" to="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4294967295" distB="4294967295" distL="114300" distR="114300" simplePos="0" relativeHeight="251666944" behindDoc="0" locked="0" layoutInCell="0" allowOverlap="1" wp14:anchorId="01D6F8EF" wp14:editId="2F18934F">
              <wp:simplePos x="0" y="0"/>
              <wp:positionH relativeFrom="column">
                <wp:posOffset>285750</wp:posOffset>
              </wp:positionH>
              <wp:positionV relativeFrom="paragraph">
                <wp:posOffset>194309</wp:posOffset>
              </wp:positionV>
              <wp:extent cx="182880" cy="0"/>
              <wp:effectExtent l="0" t="0" r="0" b="0"/>
              <wp:wrapNone/>
              <wp:docPr id="11" name="Ravni povez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673DA7" id="Ravni poveznik 1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5.3pt" to="3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5920" behindDoc="0" locked="0" layoutInCell="0" allowOverlap="1" wp14:anchorId="5CD8172A" wp14:editId="68FD9274">
              <wp:simplePos x="0" y="0"/>
              <wp:positionH relativeFrom="column">
                <wp:posOffset>377190</wp:posOffset>
              </wp:positionH>
              <wp:positionV relativeFrom="paragraph">
                <wp:posOffset>194310</wp:posOffset>
              </wp:positionV>
              <wp:extent cx="91440" cy="91440"/>
              <wp:effectExtent l="0" t="0" r="22860" b="22860"/>
              <wp:wrapNone/>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93B163" id="Ravni poveznik 1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3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3872" behindDoc="0" locked="0" layoutInCell="0" allowOverlap="1" wp14:anchorId="62E85111" wp14:editId="057AECB8">
              <wp:simplePos x="0" y="0"/>
              <wp:positionH relativeFrom="column">
                <wp:posOffset>194310</wp:posOffset>
              </wp:positionH>
              <wp:positionV relativeFrom="paragraph">
                <wp:posOffset>11430</wp:posOffset>
              </wp:positionV>
              <wp:extent cx="91440" cy="91440"/>
              <wp:effectExtent l="0" t="0" r="22860" b="22860"/>
              <wp:wrapNone/>
              <wp:docPr id="13" name="Ravni povez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CFD98C" id="Ravni poveznik 1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0800" behindDoc="0" locked="0" layoutInCell="0" allowOverlap="1" wp14:anchorId="57D805C4" wp14:editId="15620F84">
              <wp:simplePos x="0" y="0"/>
              <wp:positionH relativeFrom="column">
                <wp:posOffset>285750</wp:posOffset>
              </wp:positionH>
              <wp:positionV relativeFrom="paragraph">
                <wp:posOffset>11430</wp:posOffset>
              </wp:positionV>
              <wp:extent cx="182880" cy="182880"/>
              <wp:effectExtent l="0" t="0" r="26670" b="26670"/>
              <wp:wrapNone/>
              <wp:docPr id="14" name="Pravoku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D2C6" id="Pravokutnik 14" o:spid="_x0000_s1026" style="position:absolute;margin-left:22.5pt;margin-top:.9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" o:allowincell="f"/>
          </w:pict>
        </mc:Fallback>
      </mc:AlternateContent>
    </w:r>
    <w:r w:rsidRPr="009D353A">
      <w:rPr>
        <w:rFonts w:ascii="Arial Narrow" w:eastAsia="Arial Narrow" w:hAnsi="Arial Narrow" w:cs="Arial Narrow"/>
        <w:noProof/>
        <w:sz w:val="22"/>
        <w:szCs w:val="22"/>
        <w:lang w:val="hr-HR" w:eastAsia="hr-HR" w:bidi="hr-HR"/>
      </w:rPr>
      <mc:AlternateContent>
        <mc:Choice Requires="wps">
          <w:drawing>
            <wp:anchor distT="0" distB="0" distL="114300" distR="114300" simplePos="0" relativeHeight="251661824" behindDoc="0" locked="0" layoutInCell="0" allowOverlap="1" wp14:anchorId="6DF9F03A" wp14:editId="2881C088">
              <wp:simplePos x="0" y="0"/>
              <wp:positionH relativeFrom="column">
                <wp:posOffset>194310</wp:posOffset>
              </wp:positionH>
              <wp:positionV relativeFrom="paragraph">
                <wp:posOffset>102870</wp:posOffset>
              </wp:positionV>
              <wp:extent cx="182880" cy="182880"/>
              <wp:effectExtent l="0" t="0" r="26670" b="26670"/>
              <wp:wrapNone/>
              <wp:docPr id="15"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D075" id="Pravokutnik 15" o:spid="_x0000_s1026" style="position:absolute;margin-left:15.3pt;margin-top:8.1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" o:allowincell="f"/>
          </w:pict>
        </mc:Fallback>
      </mc:AlternateContent>
    </w:r>
  </w:p>
  <w:p w14:paraId="2CF13972" w14:textId="77777777" w:rsidR="009D353A" w:rsidRPr="009D353A" w:rsidRDefault="009D353A" w:rsidP="009D353A">
    <w:pPr>
      <w:keepNext/>
      <w:widowControl w:val="0"/>
      <w:autoSpaceDE w:val="0"/>
      <w:autoSpaceDN w:val="0"/>
      <w:spacing w:line="259" w:lineRule="auto"/>
      <w:outlineLvl w:val="0"/>
      <w:rPr>
        <w:rFonts w:ascii="Arial" w:eastAsia="Arial Narrow" w:hAnsi="Arial" w:cs="Arial"/>
        <w:b/>
        <w:bCs/>
        <w:sz w:val="22"/>
        <w:szCs w:val="22"/>
        <w:lang w:val="hr-HR" w:eastAsia="hr-HR" w:bidi="hr-HR"/>
      </w:rPr>
    </w:pPr>
    <w:r w:rsidRPr="009D353A">
      <w:rPr>
        <w:rFonts w:ascii="Arial" w:eastAsia="Arial Narrow" w:hAnsi="Arial" w:cs="Arial"/>
        <w:b/>
        <w:bCs/>
        <w:sz w:val="22"/>
        <w:szCs w:val="22"/>
        <w:lang w:val="hr-HR" w:eastAsia="hr-HR" w:bidi="hr-HR"/>
      </w:rPr>
      <w:t xml:space="preserve">              BJELOVARSKO - BILOGORSKE ŽUPANIJE</w:t>
    </w:r>
    <w:bookmarkEnd w:id="0"/>
  </w:p>
  <w:p w14:paraId="04718C03" w14:textId="77777777" w:rsidR="009D353A" w:rsidRDefault="009D353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57E"/>
    <w:multiLevelType w:val="hybridMultilevel"/>
    <w:tmpl w:val="2DDCB13E"/>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65469A"/>
    <w:multiLevelType w:val="hybridMultilevel"/>
    <w:tmpl w:val="A1641C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52054BE"/>
    <w:multiLevelType w:val="hybridMultilevel"/>
    <w:tmpl w:val="965A878A"/>
    <w:lvl w:ilvl="0" w:tplc="663ECA92">
      <w:start w:val="1"/>
      <w:numFmt w:val="decimal"/>
      <w:lvlText w:val="%1."/>
      <w:lvlJc w:val="left"/>
      <w:pPr>
        <w:ind w:left="833" w:hanging="360"/>
      </w:pPr>
      <w:rPr>
        <w:rFonts w:hint="default"/>
        <w:b/>
      </w:rPr>
    </w:lvl>
    <w:lvl w:ilvl="1" w:tplc="041A0019" w:tentative="1">
      <w:start w:val="1"/>
      <w:numFmt w:val="lowerLetter"/>
      <w:lvlText w:val="%2."/>
      <w:lvlJc w:val="left"/>
      <w:pPr>
        <w:ind w:left="1553" w:hanging="360"/>
      </w:pPr>
    </w:lvl>
    <w:lvl w:ilvl="2" w:tplc="041A001B" w:tentative="1">
      <w:start w:val="1"/>
      <w:numFmt w:val="lowerRoman"/>
      <w:lvlText w:val="%3."/>
      <w:lvlJc w:val="right"/>
      <w:pPr>
        <w:ind w:left="2273" w:hanging="180"/>
      </w:pPr>
    </w:lvl>
    <w:lvl w:ilvl="3" w:tplc="041A000F" w:tentative="1">
      <w:start w:val="1"/>
      <w:numFmt w:val="decimal"/>
      <w:lvlText w:val="%4."/>
      <w:lvlJc w:val="left"/>
      <w:pPr>
        <w:ind w:left="2993" w:hanging="360"/>
      </w:pPr>
    </w:lvl>
    <w:lvl w:ilvl="4" w:tplc="041A0019" w:tentative="1">
      <w:start w:val="1"/>
      <w:numFmt w:val="lowerLetter"/>
      <w:lvlText w:val="%5."/>
      <w:lvlJc w:val="left"/>
      <w:pPr>
        <w:ind w:left="3713" w:hanging="360"/>
      </w:pPr>
    </w:lvl>
    <w:lvl w:ilvl="5" w:tplc="041A001B" w:tentative="1">
      <w:start w:val="1"/>
      <w:numFmt w:val="lowerRoman"/>
      <w:lvlText w:val="%6."/>
      <w:lvlJc w:val="right"/>
      <w:pPr>
        <w:ind w:left="4433" w:hanging="180"/>
      </w:pPr>
    </w:lvl>
    <w:lvl w:ilvl="6" w:tplc="041A000F" w:tentative="1">
      <w:start w:val="1"/>
      <w:numFmt w:val="decimal"/>
      <w:lvlText w:val="%7."/>
      <w:lvlJc w:val="left"/>
      <w:pPr>
        <w:ind w:left="5153" w:hanging="360"/>
      </w:pPr>
    </w:lvl>
    <w:lvl w:ilvl="7" w:tplc="041A0019" w:tentative="1">
      <w:start w:val="1"/>
      <w:numFmt w:val="lowerLetter"/>
      <w:lvlText w:val="%8."/>
      <w:lvlJc w:val="left"/>
      <w:pPr>
        <w:ind w:left="5873" w:hanging="360"/>
      </w:pPr>
    </w:lvl>
    <w:lvl w:ilvl="8" w:tplc="041A001B" w:tentative="1">
      <w:start w:val="1"/>
      <w:numFmt w:val="lowerRoman"/>
      <w:lvlText w:val="%9."/>
      <w:lvlJc w:val="right"/>
      <w:pPr>
        <w:ind w:left="6593" w:hanging="180"/>
      </w:pPr>
    </w:lvl>
  </w:abstractNum>
  <w:abstractNum w:abstractNumId="3" w15:restartNumberingAfterBreak="0">
    <w:nsid w:val="4BC33156"/>
    <w:multiLevelType w:val="hybridMultilevel"/>
    <w:tmpl w:val="D0667D36"/>
    <w:lvl w:ilvl="0" w:tplc="25D0E398">
      <w:start w:val="1"/>
      <w:numFmt w:val="decimal"/>
      <w:lvlText w:val="%1."/>
      <w:lvlJc w:val="left"/>
      <w:pPr>
        <w:ind w:left="753" w:hanging="360"/>
      </w:pPr>
      <w:rPr>
        <w:rFonts w:hint="default"/>
      </w:rPr>
    </w:lvl>
    <w:lvl w:ilvl="1" w:tplc="041A0019" w:tentative="1">
      <w:start w:val="1"/>
      <w:numFmt w:val="lowerLetter"/>
      <w:lvlText w:val="%2."/>
      <w:lvlJc w:val="left"/>
      <w:pPr>
        <w:ind w:left="1473" w:hanging="360"/>
      </w:pPr>
    </w:lvl>
    <w:lvl w:ilvl="2" w:tplc="041A001B" w:tentative="1">
      <w:start w:val="1"/>
      <w:numFmt w:val="lowerRoman"/>
      <w:lvlText w:val="%3."/>
      <w:lvlJc w:val="right"/>
      <w:pPr>
        <w:ind w:left="2193" w:hanging="180"/>
      </w:pPr>
    </w:lvl>
    <w:lvl w:ilvl="3" w:tplc="041A000F" w:tentative="1">
      <w:start w:val="1"/>
      <w:numFmt w:val="decimal"/>
      <w:lvlText w:val="%4."/>
      <w:lvlJc w:val="left"/>
      <w:pPr>
        <w:ind w:left="2913" w:hanging="360"/>
      </w:pPr>
    </w:lvl>
    <w:lvl w:ilvl="4" w:tplc="041A0019" w:tentative="1">
      <w:start w:val="1"/>
      <w:numFmt w:val="lowerLetter"/>
      <w:lvlText w:val="%5."/>
      <w:lvlJc w:val="left"/>
      <w:pPr>
        <w:ind w:left="3633" w:hanging="360"/>
      </w:pPr>
    </w:lvl>
    <w:lvl w:ilvl="5" w:tplc="041A001B" w:tentative="1">
      <w:start w:val="1"/>
      <w:numFmt w:val="lowerRoman"/>
      <w:lvlText w:val="%6."/>
      <w:lvlJc w:val="right"/>
      <w:pPr>
        <w:ind w:left="4353" w:hanging="180"/>
      </w:pPr>
    </w:lvl>
    <w:lvl w:ilvl="6" w:tplc="041A000F" w:tentative="1">
      <w:start w:val="1"/>
      <w:numFmt w:val="decimal"/>
      <w:lvlText w:val="%7."/>
      <w:lvlJc w:val="left"/>
      <w:pPr>
        <w:ind w:left="5073" w:hanging="360"/>
      </w:pPr>
    </w:lvl>
    <w:lvl w:ilvl="7" w:tplc="041A0019" w:tentative="1">
      <w:start w:val="1"/>
      <w:numFmt w:val="lowerLetter"/>
      <w:lvlText w:val="%8."/>
      <w:lvlJc w:val="left"/>
      <w:pPr>
        <w:ind w:left="5793" w:hanging="360"/>
      </w:pPr>
    </w:lvl>
    <w:lvl w:ilvl="8" w:tplc="041A001B" w:tentative="1">
      <w:start w:val="1"/>
      <w:numFmt w:val="lowerRoman"/>
      <w:lvlText w:val="%9."/>
      <w:lvlJc w:val="right"/>
      <w:pPr>
        <w:ind w:left="6513" w:hanging="180"/>
      </w:pPr>
    </w:lvl>
  </w:abstractNum>
  <w:abstractNum w:abstractNumId="4" w15:restartNumberingAfterBreak="0">
    <w:nsid w:val="74094B25"/>
    <w:multiLevelType w:val="multilevel"/>
    <w:tmpl w:val="1018BC3A"/>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5" w15:restartNumberingAfterBreak="0">
    <w:nsid w:val="7BEC585F"/>
    <w:multiLevelType w:val="hybridMultilevel"/>
    <w:tmpl w:val="C66EDCB2"/>
    <w:lvl w:ilvl="0" w:tplc="CC30D938">
      <w:start w:val="1"/>
      <w:numFmt w:val="decimal"/>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num w:numId="1">
    <w:abstractNumId w:val="4"/>
  </w:num>
  <w:num w:numId="2">
    <w:abstractNumId w:val="3"/>
  </w:num>
  <w:num w:numId="3">
    <w:abstractNumId w:val="0"/>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D7"/>
    <w:rsid w:val="00025AA7"/>
    <w:rsid w:val="000F1346"/>
    <w:rsid w:val="001211C3"/>
    <w:rsid w:val="00191A4C"/>
    <w:rsid w:val="002B40FD"/>
    <w:rsid w:val="002C2620"/>
    <w:rsid w:val="003B6F89"/>
    <w:rsid w:val="00421FF3"/>
    <w:rsid w:val="004622A7"/>
    <w:rsid w:val="004730B5"/>
    <w:rsid w:val="00480A0A"/>
    <w:rsid w:val="00507BA1"/>
    <w:rsid w:val="00521B77"/>
    <w:rsid w:val="00547B46"/>
    <w:rsid w:val="0055101A"/>
    <w:rsid w:val="005A2DA6"/>
    <w:rsid w:val="005D02D8"/>
    <w:rsid w:val="005E35A9"/>
    <w:rsid w:val="00655112"/>
    <w:rsid w:val="006C6960"/>
    <w:rsid w:val="00735306"/>
    <w:rsid w:val="00767982"/>
    <w:rsid w:val="007F2652"/>
    <w:rsid w:val="00832453"/>
    <w:rsid w:val="00877DE5"/>
    <w:rsid w:val="008F7B54"/>
    <w:rsid w:val="0098583E"/>
    <w:rsid w:val="009D353A"/>
    <w:rsid w:val="00A172FC"/>
    <w:rsid w:val="00A239FB"/>
    <w:rsid w:val="00A264AC"/>
    <w:rsid w:val="00AC41DC"/>
    <w:rsid w:val="00B015D7"/>
    <w:rsid w:val="00B162E7"/>
    <w:rsid w:val="00B234C5"/>
    <w:rsid w:val="00B82D2D"/>
    <w:rsid w:val="00BA6C4A"/>
    <w:rsid w:val="00C418F2"/>
    <w:rsid w:val="00CF5F2C"/>
    <w:rsid w:val="00D02C8D"/>
    <w:rsid w:val="00D476E4"/>
    <w:rsid w:val="00D62505"/>
    <w:rsid w:val="00DB3ACE"/>
    <w:rsid w:val="00DF63F6"/>
    <w:rsid w:val="00E71C0B"/>
    <w:rsid w:val="00E9114D"/>
    <w:rsid w:val="00EA49D7"/>
    <w:rsid w:val="00EB321C"/>
    <w:rsid w:val="00F23AF6"/>
    <w:rsid w:val="00F30CB7"/>
    <w:rsid w:val="00F80BB6"/>
    <w:rsid w:val="00FD0E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26AE"/>
  <w15:docId w15:val="{6621E09F-09E7-408D-983B-6A2F2272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paragraph" w:styleId="Zaglavlje">
    <w:name w:val="header"/>
    <w:basedOn w:val="Normal"/>
    <w:link w:val="ZaglavljeChar"/>
    <w:uiPriority w:val="99"/>
    <w:unhideWhenUsed/>
    <w:rsid w:val="009D353A"/>
    <w:pPr>
      <w:tabs>
        <w:tab w:val="center" w:pos="4536"/>
        <w:tab w:val="right" w:pos="9072"/>
      </w:tabs>
    </w:pPr>
  </w:style>
  <w:style w:type="character" w:customStyle="1" w:styleId="ZaglavljeChar">
    <w:name w:val="Zaglavlje Char"/>
    <w:basedOn w:val="Zadanifontodlomka"/>
    <w:link w:val="Zaglavlje"/>
    <w:uiPriority w:val="99"/>
    <w:rsid w:val="009D353A"/>
  </w:style>
  <w:style w:type="paragraph" w:styleId="Podnoje">
    <w:name w:val="footer"/>
    <w:basedOn w:val="Normal"/>
    <w:link w:val="PodnojeChar"/>
    <w:uiPriority w:val="99"/>
    <w:unhideWhenUsed/>
    <w:rsid w:val="009D353A"/>
    <w:pPr>
      <w:tabs>
        <w:tab w:val="center" w:pos="4536"/>
        <w:tab w:val="right" w:pos="9072"/>
      </w:tabs>
    </w:pPr>
  </w:style>
  <w:style w:type="character" w:customStyle="1" w:styleId="PodnojeChar">
    <w:name w:val="Podnožje Char"/>
    <w:basedOn w:val="Zadanifontodlomka"/>
    <w:link w:val="Podnoje"/>
    <w:uiPriority w:val="99"/>
    <w:rsid w:val="009D353A"/>
  </w:style>
  <w:style w:type="paragraph" w:styleId="Odlomakpopisa">
    <w:name w:val="List Paragraph"/>
    <w:basedOn w:val="Normal"/>
    <w:qFormat/>
    <w:rsid w:val="00735306"/>
    <w:pPr>
      <w:ind w:left="720"/>
      <w:contextualSpacing/>
    </w:pPr>
  </w:style>
  <w:style w:type="paragraph" w:styleId="Bezproreda">
    <w:name w:val="No Spacing"/>
    <w:link w:val="BezproredaChar"/>
    <w:uiPriority w:val="1"/>
    <w:qFormat/>
    <w:rsid w:val="00735306"/>
    <w:rPr>
      <w:snapToGrid w:val="0"/>
      <w:sz w:val="24"/>
      <w:lang w:val="en-GB"/>
    </w:rPr>
  </w:style>
  <w:style w:type="character" w:customStyle="1" w:styleId="BezproredaChar">
    <w:name w:val="Bez proreda Char"/>
    <w:link w:val="Bezproreda"/>
    <w:uiPriority w:val="1"/>
    <w:rsid w:val="00735306"/>
    <w:rPr>
      <w:snapToGrid w:val="0"/>
      <w:sz w:val="24"/>
      <w:lang w:val="en-GB"/>
    </w:rPr>
  </w:style>
  <w:style w:type="character" w:styleId="Referencafusnote">
    <w:name w:val="footnote reference"/>
    <w:aliases w:val="BVI fnr"/>
    <w:semiHidden/>
    <w:rsid w:val="00BA6C4A"/>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BA6C4A"/>
    <w:pPr>
      <w:spacing w:after="240"/>
      <w:ind w:left="357" w:hanging="357"/>
      <w:jc w:val="both"/>
    </w:pPr>
    <w:rPr>
      <w:snapToGrid w:val="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BA6C4A"/>
    <w:rPr>
      <w:snapToGrid w:val="0"/>
      <w:lang w:val="en-GB"/>
    </w:rPr>
  </w:style>
  <w:style w:type="paragraph" w:customStyle="1" w:styleId="Stil3">
    <w:name w:val="Stil3"/>
    <w:basedOn w:val="Normal"/>
    <w:link w:val="Stil3Char"/>
    <w:rsid w:val="00BA6C4A"/>
    <w:pPr>
      <w:jc w:val="both"/>
    </w:pPr>
    <w:rPr>
      <w:rFonts w:ascii="Arial Narrow" w:hAnsi="Arial Narrow"/>
      <w:b/>
      <w:noProof/>
      <w:snapToGrid w:val="0"/>
      <w:sz w:val="22"/>
      <w:lang w:val="hr-HR"/>
    </w:rPr>
  </w:style>
  <w:style w:type="character" w:customStyle="1" w:styleId="Stil3Char">
    <w:name w:val="Stil3 Char"/>
    <w:link w:val="Stil3"/>
    <w:rsid w:val="00BA6C4A"/>
    <w:rPr>
      <w:rFonts w:ascii="Arial Narrow" w:hAnsi="Arial Narrow"/>
      <w:b/>
      <w:noProof/>
      <w:snapToGrid w:val="0"/>
      <w:sz w:val="22"/>
      <w:lang w:val="hr-HR"/>
    </w:rPr>
  </w:style>
  <w:style w:type="character" w:styleId="Hiperveza">
    <w:name w:val="Hyperlink"/>
    <w:basedOn w:val="Zadanifontodlomka"/>
    <w:uiPriority w:val="99"/>
    <w:unhideWhenUsed/>
    <w:rsid w:val="00877DE5"/>
    <w:rPr>
      <w:color w:val="0000FF" w:themeColor="hyperlink"/>
      <w:u w:val="single"/>
    </w:rPr>
  </w:style>
  <w:style w:type="character" w:styleId="Nerijeenospominjanje">
    <w:name w:val="Unresolved Mention"/>
    <w:basedOn w:val="Zadanifontodlomka"/>
    <w:uiPriority w:val="99"/>
    <w:semiHidden/>
    <w:unhideWhenUsed/>
    <w:rsid w:val="0087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8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1780</Words>
  <Characters>10147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4</cp:revision>
  <dcterms:created xsi:type="dcterms:W3CDTF">2021-11-15T11:28:00Z</dcterms:created>
  <dcterms:modified xsi:type="dcterms:W3CDTF">2021-11-15T11:44:00Z</dcterms:modified>
</cp:coreProperties>
</file>